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69" w:rsidRDefault="007D6228">
      <w:pPr>
        <w:widowControl w:val="0"/>
        <w:tabs>
          <w:tab w:val="right" w:pos="9360"/>
        </w:tabs>
        <w:rPr>
          <w:i/>
          <w:sz w:val="18"/>
        </w:rPr>
      </w:pPr>
      <w:r>
        <w:fldChar w:fldCharType="begin"/>
      </w:r>
      <w:r w:rsidR="00DA1769">
        <w:instrText xml:space="preserve"> SEQ CHAPTER \h \r 1</w:instrText>
      </w:r>
      <w:r>
        <w:fldChar w:fldCharType="end"/>
      </w:r>
      <w:r w:rsidR="00DA1769">
        <w:rPr>
          <w:i/>
        </w:rPr>
        <w:tab/>
      </w:r>
    </w:p>
    <w:p w:rsidR="00DA1769" w:rsidRDefault="00DA1769">
      <w:pPr>
        <w:widowControl w:val="0"/>
      </w:pPr>
    </w:p>
    <w:p w:rsidR="00DA1769" w:rsidRDefault="00DA1769">
      <w:pPr>
        <w:widowControl w:val="0"/>
      </w:pPr>
    </w:p>
    <w:p w:rsidR="00DA1769" w:rsidRDefault="00DA1769">
      <w:pPr>
        <w:widowControl w:val="0"/>
        <w:tabs>
          <w:tab w:val="center" w:pos="4680"/>
        </w:tabs>
      </w:pPr>
      <w:r>
        <w:tab/>
        <w:t>GENERAL EDUCATION COURSE PROPOSAL</w:t>
      </w:r>
    </w:p>
    <w:p w:rsidR="00DA1769" w:rsidRDefault="00DA1769">
      <w:pPr>
        <w:widowControl w:val="0"/>
        <w:tabs>
          <w:tab w:val="center" w:pos="4680"/>
        </w:tabs>
      </w:pPr>
      <w:r>
        <w:tab/>
        <w:t>WEBER STATE UNIVERSITY</w:t>
      </w:r>
    </w:p>
    <w:p w:rsidR="00D079FC" w:rsidRDefault="00D079FC" w:rsidP="00D079FC">
      <w:pPr>
        <w:widowControl w:val="0"/>
        <w:tabs>
          <w:tab w:val="center" w:pos="4680"/>
        </w:tabs>
      </w:pPr>
      <w:r>
        <w:tab/>
      </w:r>
      <w:r>
        <w:rPr>
          <w:b/>
        </w:rPr>
        <w:t>QUANTITATIVE LITERACY</w:t>
      </w:r>
    </w:p>
    <w:p w:rsidR="00D079FC" w:rsidRDefault="00D079FC" w:rsidP="00D079FC">
      <w:pPr>
        <w:widowControl w:val="0"/>
      </w:pPr>
    </w:p>
    <w:p w:rsidR="00D079FC" w:rsidRDefault="00D079FC" w:rsidP="00D079FC">
      <w:pPr>
        <w:widowControl w:val="0"/>
      </w:pPr>
    </w:p>
    <w:p w:rsidR="00D079FC" w:rsidRDefault="00D079FC" w:rsidP="00D079FC">
      <w:pPr>
        <w:widowControl w:val="0"/>
      </w:pPr>
      <w:r>
        <w:t xml:space="preserve">Area:   </w:t>
      </w:r>
      <w:r w:rsidR="00ED0CF9">
        <w:rPr>
          <w:b/>
        </w:rPr>
        <w:t>QUANTITATIVE LITERAC</w:t>
      </w:r>
      <w:r>
        <w:rPr>
          <w:b/>
        </w:rPr>
        <w:t>Y (QL)</w:t>
      </w:r>
    </w:p>
    <w:p w:rsidR="00DA1769" w:rsidRDefault="00DA1769">
      <w:pPr>
        <w:widowControl w:val="0"/>
        <w:ind w:left="2880" w:hanging="2880"/>
      </w:pPr>
      <w:r>
        <w:t xml:space="preserve">                           </w:t>
      </w:r>
      <w:r>
        <w:tab/>
      </w:r>
      <w:r>
        <w:tab/>
      </w:r>
    </w:p>
    <w:p w:rsidR="00DA1769" w:rsidRDefault="00DA1769">
      <w:pPr>
        <w:widowControl w:val="0"/>
        <w:ind w:left="720" w:hanging="720"/>
      </w:pPr>
      <w:r>
        <w:t>Date:</w:t>
      </w:r>
      <w:r>
        <w:tab/>
        <w:t>______________________________</w:t>
      </w:r>
    </w:p>
    <w:p w:rsidR="00DA1769" w:rsidRDefault="00DA1769">
      <w:pPr>
        <w:widowControl w:val="0"/>
      </w:pPr>
    </w:p>
    <w:p w:rsidR="00DA1769" w:rsidRDefault="00DA1769">
      <w:pPr>
        <w:widowControl w:val="0"/>
        <w:ind w:left="5760" w:hanging="5760"/>
      </w:pPr>
      <w:r>
        <w:t>College: _____________________________</w:t>
      </w:r>
      <w:r>
        <w:tab/>
      </w:r>
      <w:r>
        <w:tab/>
      </w:r>
    </w:p>
    <w:p w:rsidR="00DA1769" w:rsidRDefault="00DA1769">
      <w:pPr>
        <w:widowControl w:val="0"/>
      </w:pPr>
    </w:p>
    <w:p w:rsidR="00DA1769" w:rsidRDefault="00DA1769">
      <w:pPr>
        <w:widowControl w:val="0"/>
        <w:ind w:left="1440" w:hanging="1440"/>
      </w:pPr>
      <w:r>
        <w:t>Department:</w:t>
      </w:r>
      <w:r>
        <w:tab/>
        <w:t xml:space="preserve"> _______________________</w:t>
      </w:r>
    </w:p>
    <w:p w:rsidR="00DA1769" w:rsidRDefault="00DA1769">
      <w:pPr>
        <w:widowControl w:val="0"/>
      </w:pPr>
    </w:p>
    <w:p w:rsidR="00DA1769" w:rsidRDefault="00DA1769">
      <w:pPr>
        <w:widowControl w:val="0"/>
      </w:pPr>
      <w:proofErr w:type="gramStart"/>
      <w:r>
        <w:t>Catalog  Abbreviation</w:t>
      </w:r>
      <w:proofErr w:type="gramEnd"/>
      <w:r>
        <w:t>: _________________</w:t>
      </w:r>
    </w:p>
    <w:p w:rsidR="00DA1769" w:rsidRDefault="00DA1769">
      <w:pPr>
        <w:widowControl w:val="0"/>
      </w:pPr>
    </w:p>
    <w:p w:rsidR="00DA1769" w:rsidRDefault="00DA1769">
      <w:pPr>
        <w:widowControl w:val="0"/>
      </w:pPr>
      <w:r>
        <w:t>Catalog Title: _____________________________________________</w:t>
      </w:r>
    </w:p>
    <w:p w:rsidR="00DA1769" w:rsidRDefault="00DA1769">
      <w:pPr>
        <w:widowControl w:val="0"/>
      </w:pPr>
    </w:p>
    <w:p w:rsidR="00DA1769" w:rsidRDefault="00DA1769">
      <w:pPr>
        <w:widowControl w:val="0"/>
        <w:ind w:left="4320" w:hanging="4320"/>
      </w:pPr>
      <w:r>
        <w:t>Course Number: _____________________</w:t>
      </w:r>
      <w:r>
        <w:tab/>
      </w:r>
    </w:p>
    <w:p w:rsidR="00DA1769" w:rsidRDefault="00DA1769">
      <w:pPr>
        <w:widowControl w:val="0"/>
      </w:pPr>
      <w:r>
        <w:t>Credit Hours: _____</w:t>
      </w:r>
    </w:p>
    <w:p w:rsidR="00DA1769" w:rsidRDefault="00DA1769">
      <w:pPr>
        <w:widowControl w:val="0"/>
      </w:pPr>
    </w:p>
    <w:p w:rsidR="00DA1769" w:rsidRDefault="00DA1769">
      <w:pPr>
        <w:widowControl w:val="0"/>
        <w:ind w:left="3600" w:hanging="3600"/>
      </w:pPr>
      <w:r>
        <w:t>Substantive: ______</w:t>
      </w:r>
      <w:r>
        <w:tab/>
      </w:r>
      <w:r>
        <w:tab/>
      </w:r>
      <w:r>
        <w:tab/>
      </w:r>
    </w:p>
    <w:p w:rsidR="00DA1769" w:rsidRDefault="00DA1769">
      <w:pPr>
        <w:widowControl w:val="0"/>
        <w:ind w:left="2880" w:hanging="2880"/>
      </w:pPr>
      <w:r>
        <w:t>New: ______</w:t>
      </w:r>
      <w:r>
        <w:tab/>
      </w:r>
      <w:r>
        <w:tab/>
      </w:r>
      <w:r>
        <w:tab/>
        <w:t xml:space="preserve">   </w:t>
      </w:r>
    </w:p>
    <w:p w:rsidR="00DA1769" w:rsidRDefault="00DA1769">
      <w:pPr>
        <w:widowControl w:val="0"/>
      </w:pPr>
      <w:r>
        <w:t xml:space="preserve">Revised: ______ </w:t>
      </w:r>
    </w:p>
    <w:p w:rsidR="00DA1769" w:rsidRDefault="00DA1769">
      <w:pPr>
        <w:widowControl w:val="0"/>
      </w:pPr>
      <w:r>
        <w:t>Renewal _____</w:t>
      </w:r>
    </w:p>
    <w:p w:rsidR="00C47528" w:rsidRDefault="00C47528">
      <w:pPr>
        <w:widowControl w:val="0"/>
      </w:pPr>
      <w:r>
        <w:t>Effective Date __________</w:t>
      </w:r>
    </w:p>
    <w:p w:rsidR="00DA1769" w:rsidRDefault="00DA1769">
      <w:pPr>
        <w:widowControl w:val="0"/>
      </w:pPr>
    </w:p>
    <w:p w:rsidR="00DA1769" w:rsidRDefault="00DA1769">
      <w:pPr>
        <w:widowControl w:val="0"/>
      </w:pPr>
      <w:r>
        <w:t xml:space="preserve">Course </w:t>
      </w:r>
      <w:proofErr w:type="gramStart"/>
      <w:r>
        <w:t>description as you want</w:t>
      </w:r>
      <w:proofErr w:type="gramEnd"/>
      <w:r>
        <w:t xml:space="preserve"> it to appear in the catalog:</w:t>
      </w:r>
    </w:p>
    <w:p w:rsidR="00DA1769" w:rsidRDefault="00DA1769">
      <w:pPr>
        <w:widowControl w:val="0"/>
      </w:pPr>
    </w:p>
    <w:p w:rsidR="00DA1769" w:rsidRDefault="00DA1769">
      <w:pPr>
        <w:widowControl w:val="0"/>
      </w:pPr>
      <w:r>
        <w:tab/>
      </w:r>
    </w:p>
    <w:p w:rsidR="00DA1769" w:rsidRDefault="00DA1769">
      <w:pPr>
        <w:widowControl w:val="0"/>
      </w:pPr>
    </w:p>
    <w:p w:rsidR="00DA1769" w:rsidRDefault="00DA1769">
      <w:pPr>
        <w:widowControl w:val="0"/>
      </w:pPr>
    </w:p>
    <w:p w:rsidR="00DA1769" w:rsidRDefault="00DA1769">
      <w:pPr>
        <w:widowControl w:val="0"/>
      </w:pPr>
    </w:p>
    <w:p w:rsidR="00DA1769" w:rsidRDefault="00DA1769">
      <w:pPr>
        <w:widowControl w:val="0"/>
      </w:pPr>
      <w:r>
        <w:tab/>
      </w:r>
    </w:p>
    <w:p w:rsidR="00DA1769" w:rsidRDefault="00DA1769">
      <w:pPr>
        <w:widowControl w:val="0"/>
      </w:pPr>
    </w:p>
    <w:p w:rsidR="00DA1769" w:rsidRDefault="00DA1769">
      <w:pPr>
        <w:widowControl w:val="0"/>
      </w:pPr>
    </w:p>
    <w:p w:rsidR="00DA1769" w:rsidRDefault="00DA1769">
      <w:pPr>
        <w:widowControl w:val="0"/>
      </w:pPr>
      <w:r>
        <w:br w:type="page"/>
      </w:r>
    </w:p>
    <w:p w:rsidR="00DA1769" w:rsidRDefault="00DA1769" w:rsidP="00B02B75">
      <w:pPr>
        <w:widowControl w:val="0"/>
        <w:tabs>
          <w:tab w:val="right" w:pos="9630"/>
        </w:tabs>
      </w:pPr>
      <w:r>
        <w:rPr>
          <w:i/>
          <w:sz w:val="18"/>
        </w:rPr>
        <w:tab/>
      </w:r>
    </w:p>
    <w:p w:rsidR="00D079FC" w:rsidRDefault="00D079FC" w:rsidP="00D079FC">
      <w:pPr>
        <w:widowControl w:val="0"/>
      </w:pPr>
      <w:r>
        <w:rPr>
          <w:b/>
        </w:rPr>
        <w:t>QUANTITATIVE LITERACY (QL) GENERAL EDUCATION MISSION STATEMENT</w:t>
      </w:r>
    </w:p>
    <w:p w:rsidR="00D079FC" w:rsidRDefault="00D079FC" w:rsidP="00D079FC">
      <w:pPr>
        <w:widowControl w:val="0"/>
      </w:pPr>
    </w:p>
    <w:p w:rsidR="00D079FC" w:rsidRDefault="00D079FC" w:rsidP="00D079FC">
      <w:pPr>
        <w:widowControl w:val="0"/>
      </w:pPr>
      <w:r w:rsidRPr="00DD6B60">
        <w:rPr>
          <w:i/>
        </w:rPr>
        <w:t>It is the mission of Weber State University to produce graduates that can reason quantitatively within the context of their majors and career goals.  This includes understanding information and reasoning that is numerical, geometric, algebraic, graphical, and statistical -- and at the level of sophistication of college algebra (e.g. MATH 1050).</w:t>
      </w:r>
    </w:p>
    <w:p w:rsidR="00A42346" w:rsidRDefault="00A42346" w:rsidP="00A42346">
      <w:pPr>
        <w:widowControl w:val="0"/>
        <w:rPr>
          <w:b/>
        </w:rPr>
      </w:pPr>
    </w:p>
    <w:p w:rsidR="00D079FC" w:rsidRDefault="00D079FC" w:rsidP="00D079FC">
      <w:pPr>
        <w:widowControl w:val="0"/>
      </w:pPr>
      <w:r>
        <w:rPr>
          <w:b/>
        </w:rPr>
        <w:t>QUANTITATIVE LITERACY LEARNING OUTCOMES</w:t>
      </w:r>
    </w:p>
    <w:p w:rsidR="00DA1769" w:rsidRDefault="00DA1769">
      <w:pPr>
        <w:widowControl w:val="0"/>
      </w:pPr>
    </w:p>
    <w:p w:rsidR="00D079FC" w:rsidRDefault="00D079FC" w:rsidP="00D079FC">
      <w:pPr>
        <w:widowControl w:val="0"/>
      </w:pPr>
      <w:r>
        <w:t xml:space="preserve">A student completing a Quantitative Literacy general education course should be able to demonstrate a reasonable understanding of the following core objectives. </w:t>
      </w:r>
    </w:p>
    <w:p w:rsidR="00EB0823" w:rsidRDefault="00EB0823" w:rsidP="00EB0823">
      <w:pPr>
        <w:widowControl w:val="0"/>
        <w:rPr>
          <w:i/>
        </w:rPr>
      </w:pPr>
    </w:p>
    <w:p w:rsidR="00EB0823" w:rsidRDefault="00EB0823" w:rsidP="00EB0823">
      <w:pPr>
        <w:widowControl w:val="0"/>
        <w:rPr>
          <w:i/>
        </w:rPr>
      </w:pPr>
      <w:r>
        <w:rPr>
          <w:i/>
        </w:rPr>
        <w:t>Provide a justification of</w:t>
      </w:r>
      <w:r w:rsidRPr="008F2B4F">
        <w:rPr>
          <w:i/>
        </w:rPr>
        <w:t xml:space="preserve"> how the </w:t>
      </w:r>
      <w:r>
        <w:rPr>
          <w:i/>
        </w:rPr>
        <w:t xml:space="preserve">proposed </w:t>
      </w:r>
      <w:r w:rsidRPr="008F2B4F">
        <w:rPr>
          <w:i/>
        </w:rPr>
        <w:t xml:space="preserve">course prepares students to successfully </w:t>
      </w:r>
      <w:r>
        <w:rPr>
          <w:i/>
        </w:rPr>
        <w:t xml:space="preserve">demonstrate competency in </w:t>
      </w:r>
      <w:r w:rsidRPr="00536694">
        <w:rPr>
          <w:b/>
          <w:i/>
        </w:rPr>
        <w:t>EACH</w:t>
      </w:r>
      <w:r>
        <w:rPr>
          <w:i/>
        </w:rPr>
        <w:t xml:space="preserve"> of the core objectives.</w:t>
      </w:r>
      <w:r w:rsidRPr="008F2B4F">
        <w:rPr>
          <w:i/>
        </w:rPr>
        <w:t xml:space="preserve">  Cite specific lecture topics, written assignments, and/or lab projects </w:t>
      </w:r>
      <w:r>
        <w:rPr>
          <w:i/>
        </w:rPr>
        <w:t>and explain how they</w:t>
      </w:r>
      <w:r w:rsidRPr="008F2B4F">
        <w:rPr>
          <w:i/>
        </w:rPr>
        <w:t xml:space="preserve"> address each of the core competencies. Refer to your attached syllabus as needed.</w:t>
      </w:r>
    </w:p>
    <w:p w:rsidR="008F2B4F" w:rsidRDefault="008F2B4F">
      <w:pPr>
        <w:widowControl w:val="0"/>
      </w:pPr>
    </w:p>
    <w:p w:rsidR="00EB0823" w:rsidRDefault="00EB0823">
      <w:pPr>
        <w:widowControl w:val="0"/>
      </w:pPr>
    </w:p>
    <w:p w:rsidR="008F2B4F" w:rsidRDefault="00F415E5" w:rsidP="00F415E5">
      <w:pPr>
        <w:widowControl w:val="0"/>
        <w:ind w:left="720"/>
      </w:pPr>
      <w:r w:rsidRPr="00F415E5">
        <w:rPr>
          <w:i/>
        </w:rPr>
        <w:t>Objective 1:</w:t>
      </w:r>
      <w:r>
        <w:t xml:space="preserve"> </w:t>
      </w:r>
      <w:r w:rsidR="00D079FC">
        <w:t>Interpret mathematical models such as formulas, graphs, tables, and schematics, and draw inferences from them.</w:t>
      </w:r>
    </w:p>
    <w:p w:rsidR="00EB0823" w:rsidRDefault="00EB0823" w:rsidP="00EB0823">
      <w:pPr>
        <w:widowControl w:val="0"/>
        <w:ind w:left="720"/>
      </w:pPr>
      <w:r>
        <w:t>Justification:</w:t>
      </w:r>
    </w:p>
    <w:p w:rsidR="00EB0823" w:rsidRDefault="00EB0823" w:rsidP="00EB0823">
      <w:pPr>
        <w:widowControl w:val="0"/>
        <w:ind w:left="720"/>
      </w:pPr>
    </w:p>
    <w:p w:rsidR="00EB0823" w:rsidRDefault="00EB0823" w:rsidP="00EB0823">
      <w:pPr>
        <w:widowControl w:val="0"/>
        <w:ind w:left="720"/>
      </w:pPr>
    </w:p>
    <w:p w:rsidR="00EB0823" w:rsidRDefault="00EB0823" w:rsidP="00EB0823">
      <w:pPr>
        <w:widowControl w:val="0"/>
        <w:ind w:left="720"/>
      </w:pPr>
    </w:p>
    <w:p w:rsidR="00EB0823" w:rsidRDefault="00EB0823" w:rsidP="00EB0823">
      <w:pPr>
        <w:widowControl w:val="0"/>
        <w:ind w:left="720"/>
      </w:pPr>
    </w:p>
    <w:p w:rsidR="008F2B4F" w:rsidRDefault="00F415E5" w:rsidP="00F415E5">
      <w:pPr>
        <w:widowControl w:val="0"/>
        <w:ind w:left="720"/>
      </w:pPr>
      <w:r w:rsidRPr="00F415E5">
        <w:rPr>
          <w:i/>
        </w:rPr>
        <w:t>Objective 2:</w:t>
      </w:r>
      <w:r>
        <w:t xml:space="preserve"> </w:t>
      </w:r>
      <w:r w:rsidR="00D079FC">
        <w:t>Represent mathematical information symbolically, visually, numerically, and verbally.</w:t>
      </w:r>
    </w:p>
    <w:p w:rsidR="00EB0823" w:rsidRDefault="00EB0823" w:rsidP="00EB0823">
      <w:pPr>
        <w:widowControl w:val="0"/>
        <w:ind w:left="360" w:firstLine="360"/>
      </w:pPr>
      <w:r>
        <w:t>Justification:</w:t>
      </w:r>
    </w:p>
    <w:p w:rsidR="00EB0823" w:rsidRDefault="00EB0823" w:rsidP="00EB0823">
      <w:pPr>
        <w:widowControl w:val="0"/>
        <w:ind w:left="360" w:firstLine="360"/>
      </w:pPr>
    </w:p>
    <w:p w:rsidR="00EB0823" w:rsidRDefault="00EB0823" w:rsidP="00EB0823">
      <w:pPr>
        <w:widowControl w:val="0"/>
        <w:ind w:left="360" w:firstLine="360"/>
      </w:pPr>
    </w:p>
    <w:p w:rsidR="00EB0823" w:rsidRDefault="00EB0823" w:rsidP="00EB0823">
      <w:pPr>
        <w:widowControl w:val="0"/>
        <w:ind w:left="360" w:firstLine="360"/>
      </w:pPr>
    </w:p>
    <w:p w:rsidR="00EB0823" w:rsidRDefault="00EB0823" w:rsidP="00EB0823">
      <w:pPr>
        <w:widowControl w:val="0"/>
      </w:pPr>
    </w:p>
    <w:p w:rsidR="008F2B4F" w:rsidRDefault="00F415E5" w:rsidP="00F415E5">
      <w:pPr>
        <w:widowControl w:val="0"/>
        <w:ind w:left="720"/>
      </w:pPr>
      <w:r w:rsidRPr="00F415E5">
        <w:rPr>
          <w:i/>
        </w:rPr>
        <w:t>Objective 3:</w:t>
      </w:r>
      <w:r>
        <w:t xml:space="preserve"> </w:t>
      </w:r>
      <w:r w:rsidR="00D079FC">
        <w:t>Use arithmetical, algebraic, geometric, and statistical methods to solve problems.</w:t>
      </w:r>
    </w:p>
    <w:p w:rsidR="00EB0823" w:rsidRDefault="00EB0823" w:rsidP="00EB0823">
      <w:pPr>
        <w:widowControl w:val="0"/>
        <w:ind w:left="720"/>
      </w:pPr>
      <w:r>
        <w:t>Justification:</w:t>
      </w:r>
    </w:p>
    <w:p w:rsidR="00EB0823" w:rsidRDefault="00EB0823" w:rsidP="00EB0823">
      <w:pPr>
        <w:widowControl w:val="0"/>
        <w:ind w:left="720"/>
      </w:pPr>
    </w:p>
    <w:p w:rsidR="00EB0823" w:rsidRDefault="00EB0823" w:rsidP="00EB0823">
      <w:pPr>
        <w:widowControl w:val="0"/>
        <w:ind w:left="720"/>
      </w:pPr>
    </w:p>
    <w:p w:rsidR="00EB0823" w:rsidRDefault="00EB0823" w:rsidP="00EB0823">
      <w:pPr>
        <w:widowControl w:val="0"/>
        <w:ind w:left="720"/>
      </w:pPr>
    </w:p>
    <w:p w:rsidR="00EB0823" w:rsidRDefault="00EB0823" w:rsidP="00EB0823">
      <w:pPr>
        <w:widowControl w:val="0"/>
        <w:ind w:left="720"/>
      </w:pPr>
    </w:p>
    <w:p w:rsidR="00DA1769" w:rsidRDefault="00F415E5" w:rsidP="00F415E5">
      <w:pPr>
        <w:widowControl w:val="0"/>
        <w:ind w:left="720"/>
      </w:pPr>
      <w:r w:rsidRPr="00F415E5">
        <w:rPr>
          <w:i/>
        </w:rPr>
        <w:t>Objective 4:</w:t>
      </w:r>
      <w:r>
        <w:t xml:space="preserve"> </w:t>
      </w:r>
      <w:r w:rsidR="00D079FC">
        <w:t>Estimate and check answers to mathematical problems in order to determine reasonableness, identify alternatives, and select optimal results.</w:t>
      </w:r>
    </w:p>
    <w:p w:rsidR="00EB0823" w:rsidRDefault="00EB0823" w:rsidP="00EB0823">
      <w:pPr>
        <w:widowControl w:val="0"/>
        <w:ind w:left="720"/>
      </w:pPr>
      <w:r>
        <w:t>Justification:</w:t>
      </w:r>
    </w:p>
    <w:p w:rsidR="00DA1769" w:rsidRDefault="00DA1769">
      <w:pPr>
        <w:widowControl w:val="0"/>
      </w:pPr>
    </w:p>
    <w:p w:rsidR="007B4D29" w:rsidRDefault="007B4D29">
      <w:pPr>
        <w:widowControl w:val="0"/>
        <w:rPr>
          <w:i/>
        </w:rPr>
      </w:pPr>
    </w:p>
    <w:p w:rsidR="00AC73D4" w:rsidRDefault="00AC73D4">
      <w:pPr>
        <w:widowControl w:val="0"/>
      </w:pPr>
    </w:p>
    <w:p w:rsidR="00D079FC" w:rsidRDefault="00D079FC" w:rsidP="00D079FC">
      <w:pPr>
        <w:widowControl w:val="0"/>
        <w:ind w:left="720"/>
      </w:pPr>
      <w:r w:rsidRPr="00F415E5">
        <w:rPr>
          <w:i/>
        </w:rPr>
        <w:t xml:space="preserve">Objective </w:t>
      </w:r>
      <w:r>
        <w:rPr>
          <w:i/>
        </w:rPr>
        <w:t>5</w:t>
      </w:r>
      <w:r w:rsidRPr="00F415E5">
        <w:rPr>
          <w:i/>
        </w:rPr>
        <w:t>:</w:t>
      </w:r>
      <w:r>
        <w:t xml:space="preserve"> Recognize that mathematical and statistical methods have limits.</w:t>
      </w:r>
    </w:p>
    <w:p w:rsidR="00D079FC" w:rsidRDefault="00D079FC" w:rsidP="00D079FC">
      <w:pPr>
        <w:widowControl w:val="0"/>
        <w:ind w:left="720"/>
      </w:pPr>
      <w:r>
        <w:t>Justification:</w:t>
      </w:r>
    </w:p>
    <w:p w:rsidR="00AC73D4" w:rsidRDefault="00AC73D4">
      <w:pPr>
        <w:widowControl w:val="0"/>
      </w:pPr>
    </w:p>
    <w:p w:rsidR="00AC73D4" w:rsidRDefault="00AC73D4">
      <w:pPr>
        <w:widowControl w:val="0"/>
      </w:pPr>
    </w:p>
    <w:p w:rsidR="00B719CD" w:rsidRDefault="00B719CD" w:rsidP="00B719C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COMPLETE THE FOLLOWING</w:t>
      </w:r>
    </w:p>
    <w:p w:rsidR="00B719CD" w:rsidRDefault="00B719CD" w:rsidP="00B719C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t>1.</w:t>
      </w:r>
      <w:r>
        <w:tab/>
        <w:t>Has this proposal been discussed with and approved by the department?</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p>
    <w:p w:rsidR="00B719CD" w:rsidRDefault="00B719CD" w:rsidP="00EB08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2.</w:t>
      </w:r>
      <w:r>
        <w:tab/>
        <w:t>List those general education courses in other departments with similar subject matter and explain how this course differs.</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EB08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3.</w:t>
      </w:r>
      <w:r>
        <w:tab/>
        <w:t>If the proposed new general education course affects course requirements or enrollments in other departments, list the departments and programs involved and attach comments from each.</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EB08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i/>
          <w:sz w:val="18"/>
        </w:rPr>
      </w:pPr>
      <w:r>
        <w:t>4.</w:t>
      </w:r>
      <w:r>
        <w:tab/>
        <w:t>Attach a syllabus of the course.  Include the number of contact hours per week and the format of these hours (e.g., lecture, lab, field trip, etc.).</w:t>
      </w:r>
    </w:p>
    <w:p w:rsidR="00B719CD" w:rsidRPr="001B784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i/>
        </w:rPr>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b/>
        </w:rPr>
        <w:t>New Courses Only:</w:t>
      </w:r>
      <w:r>
        <w:t xml:space="preserve"> </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t>5.</w:t>
      </w:r>
      <w:r>
        <w:tab/>
        <w:t>Discuss how you will assess student learning outcomes associated with this course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rPr>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rPr>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rPr>
      </w:pPr>
    </w:p>
    <w:p w:rsidR="00B719CD" w:rsidRDefault="00B719CD" w:rsidP="00B719CD">
      <w:pPr>
        <w:widowControl w:val="0"/>
        <w:tabs>
          <w:tab w:val="left" w:pos="1899"/>
          <w:tab w:val="center" w:pos="4816"/>
        </w:tabs>
      </w:pPr>
    </w:p>
    <w:p w:rsidR="007066E0" w:rsidRDefault="007066E0" w:rsidP="00B719CD">
      <w:pPr>
        <w:widowControl w:val="0"/>
        <w:tabs>
          <w:tab w:val="left" w:pos="1899"/>
          <w:tab w:val="center" w:pos="4816"/>
        </w:tabs>
      </w:pP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rPr>
      </w:pPr>
      <w:r>
        <w:rPr>
          <w:b/>
        </w:rPr>
        <w:t>Current General Education Courses and Existing Courses Seeking General Education Status:</w:t>
      </w: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 xml:space="preserve">  </w:t>
      </w: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t>6.</w:t>
      </w:r>
      <w:r>
        <w:tab/>
        <w:t>Discuss how you have assessed the applicable or identified student learning outcomes associated with this course.</w:t>
      </w: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7.</w:t>
      </w:r>
      <w:r>
        <w:tab/>
        <w:t>How has this assessment information been used to improve student learning?</w:t>
      </w:r>
    </w:p>
    <w:p w:rsidR="007066E0" w:rsidRDefault="007066E0" w:rsidP="00B719CD">
      <w:pPr>
        <w:widowControl w:val="0"/>
        <w:tabs>
          <w:tab w:val="left" w:pos="1899"/>
          <w:tab w:val="center" w:pos="4816"/>
        </w:tabs>
      </w:pPr>
    </w:p>
    <w:p w:rsidR="00B719CD" w:rsidRDefault="00B719CD" w:rsidP="00ED6069">
      <w:pPr>
        <w:widowControl w:val="0"/>
        <w:tabs>
          <w:tab w:val="right" w:pos="9630"/>
        </w:tabs>
      </w:pPr>
      <w:r>
        <w:t>GENERAL EDUCATION COURSE APPROVAL PAGE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b/>
        </w:rPr>
        <w:t>Approval Sequence: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________________________________________</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Department Chair/Date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_________________________________________</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Dean of College/Date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_________________________________________</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University Curriculum Committee/Date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 xml:space="preserve">Passed by Faculty </w:t>
      </w:r>
      <w:proofErr w:type="spellStart"/>
      <w:r>
        <w:t>Senate_____________________________Date</w:t>
      </w:r>
      <w:proofErr w:type="spellEnd"/>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DA1769" w:rsidRDefault="00DA1769">
      <w:pPr>
        <w:widowControl w:val="0"/>
      </w:pPr>
    </w:p>
    <w:sectPr w:rsidR="00DA1769" w:rsidSect="00C61FC1">
      <w:headerReference w:type="even" r:id="rId7"/>
      <w:headerReference w:type="default" r:id="rId8"/>
      <w:type w:val="continuous"/>
      <w:pgSz w:w="12240" w:h="15840"/>
      <w:pgMar w:top="1560" w:right="1170" w:bottom="1380" w:left="1440" w:header="1080" w:footer="9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35E" w:rsidRDefault="00BC235E" w:rsidP="002C6995">
      <w:r>
        <w:separator/>
      </w:r>
    </w:p>
  </w:endnote>
  <w:endnote w:type="continuationSeparator" w:id="0">
    <w:p w:rsidR="00BC235E" w:rsidRDefault="00BC235E" w:rsidP="002C6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35E" w:rsidRDefault="00BC235E" w:rsidP="002C6995">
      <w:r>
        <w:separator/>
      </w:r>
    </w:p>
  </w:footnote>
  <w:footnote w:type="continuationSeparator" w:id="0">
    <w:p w:rsidR="00BC235E" w:rsidRDefault="00BC235E" w:rsidP="002C6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95" w:rsidRDefault="002C6995">
    <w:pPr>
      <w:pStyle w:val="Header"/>
      <w:jc w:val="right"/>
    </w:pPr>
    <w:r>
      <w:rPr>
        <w:i/>
        <w:sz w:val="18"/>
      </w:rPr>
      <w:t xml:space="preserve">General Education – </w:t>
    </w:r>
    <w:r w:rsidR="00D079FC">
      <w:rPr>
        <w:i/>
        <w:sz w:val="18"/>
      </w:rPr>
      <w:t>Quantitative Literacy</w:t>
    </w:r>
    <w:r>
      <w:rPr>
        <w:i/>
        <w:sz w:val="18"/>
      </w:rPr>
      <w:t xml:space="preserve">                      </w:t>
    </w:r>
    <w:proofErr w:type="gramStart"/>
    <w:r>
      <w:rPr>
        <w:i/>
        <w:sz w:val="18"/>
      </w:rPr>
      <w:t>Page</w:t>
    </w:r>
    <w:r>
      <w:t xml:space="preserve">  </w:t>
    </w:r>
    <w:proofErr w:type="gramEnd"/>
    <w:r w:rsidR="007D6228">
      <w:fldChar w:fldCharType="begin"/>
    </w:r>
    <w:r>
      <w:instrText xml:space="preserve"> PAGE   \* MERGEFORMAT </w:instrText>
    </w:r>
    <w:r w:rsidR="007D6228">
      <w:fldChar w:fldCharType="separate"/>
    </w:r>
    <w:r w:rsidR="00ED0CF9">
      <w:rPr>
        <w:noProof/>
      </w:rPr>
      <w:t>4</w:t>
    </w:r>
    <w:r w:rsidR="007D6228">
      <w:fldChar w:fldCharType="end"/>
    </w:r>
  </w:p>
  <w:p w:rsidR="002C6995" w:rsidRDefault="002C69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B75" w:rsidRDefault="00B02B75" w:rsidP="00B02B75">
    <w:pPr>
      <w:pStyle w:val="Header"/>
      <w:jc w:val="right"/>
    </w:pPr>
    <w:r>
      <w:rPr>
        <w:i/>
        <w:sz w:val="18"/>
      </w:rPr>
      <w:t xml:space="preserve">General Education – </w:t>
    </w:r>
    <w:r w:rsidR="00D079FC">
      <w:rPr>
        <w:i/>
        <w:sz w:val="18"/>
      </w:rPr>
      <w:t xml:space="preserve">Quantitative Literacy                      </w:t>
    </w:r>
    <w:proofErr w:type="gramStart"/>
    <w:r>
      <w:rPr>
        <w:i/>
        <w:sz w:val="18"/>
      </w:rPr>
      <w:t>Page</w:t>
    </w:r>
    <w:r>
      <w:t xml:space="preserve">  </w:t>
    </w:r>
    <w:proofErr w:type="gramEnd"/>
    <w:fldSimple w:instr=" PAGE   \* MERGEFORMAT ">
      <w:r w:rsidR="00ED0CF9">
        <w:rPr>
          <w:noProof/>
        </w:rPr>
        <w:t>1</w:t>
      </w:r>
    </w:fldSimple>
  </w:p>
  <w:p w:rsidR="00B02B75" w:rsidRDefault="00B02B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3BE2"/>
    <w:multiLevelType w:val="hybridMultilevel"/>
    <w:tmpl w:val="585C1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F5B33"/>
    <w:multiLevelType w:val="hybridMultilevel"/>
    <w:tmpl w:val="6480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3"/>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E72"/>
    <w:rsid w:val="000B2D98"/>
    <w:rsid w:val="001E7159"/>
    <w:rsid w:val="00267F80"/>
    <w:rsid w:val="002B15F4"/>
    <w:rsid w:val="002C6995"/>
    <w:rsid w:val="00411A59"/>
    <w:rsid w:val="00435036"/>
    <w:rsid w:val="00461FF9"/>
    <w:rsid w:val="004B7530"/>
    <w:rsid w:val="004F2CA1"/>
    <w:rsid w:val="00536694"/>
    <w:rsid w:val="005D21FA"/>
    <w:rsid w:val="00666DC5"/>
    <w:rsid w:val="007066E0"/>
    <w:rsid w:val="007B4D29"/>
    <w:rsid w:val="007D6228"/>
    <w:rsid w:val="007E4E72"/>
    <w:rsid w:val="008A405F"/>
    <w:rsid w:val="008F2B4F"/>
    <w:rsid w:val="00A05EB1"/>
    <w:rsid w:val="00A42346"/>
    <w:rsid w:val="00AC73D4"/>
    <w:rsid w:val="00AF2958"/>
    <w:rsid w:val="00B02B75"/>
    <w:rsid w:val="00B70F5F"/>
    <w:rsid w:val="00B719CD"/>
    <w:rsid w:val="00BC235E"/>
    <w:rsid w:val="00BD5E26"/>
    <w:rsid w:val="00C47528"/>
    <w:rsid w:val="00C6085D"/>
    <w:rsid w:val="00C61FC1"/>
    <w:rsid w:val="00CB7EFC"/>
    <w:rsid w:val="00CE7611"/>
    <w:rsid w:val="00D079FC"/>
    <w:rsid w:val="00DA1769"/>
    <w:rsid w:val="00E60AE0"/>
    <w:rsid w:val="00E8237F"/>
    <w:rsid w:val="00EB0823"/>
    <w:rsid w:val="00ED0CF9"/>
    <w:rsid w:val="00ED6069"/>
    <w:rsid w:val="00F36BE2"/>
    <w:rsid w:val="00F415E5"/>
    <w:rsid w:val="00F57D41"/>
    <w:rsid w:val="00FA6522"/>
    <w:rsid w:val="00FC0A8B"/>
    <w:rsid w:val="00FE29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D29"/>
    <w:rPr>
      <w:rFonts w:ascii="Tahoma" w:hAnsi="Tahoma" w:cs="Tahoma"/>
      <w:sz w:val="16"/>
      <w:szCs w:val="16"/>
    </w:rPr>
  </w:style>
  <w:style w:type="character" w:customStyle="1" w:styleId="BalloonTextChar">
    <w:name w:val="Balloon Text Char"/>
    <w:basedOn w:val="DefaultParagraphFont"/>
    <w:link w:val="BalloonText"/>
    <w:uiPriority w:val="99"/>
    <w:semiHidden/>
    <w:rsid w:val="007B4D29"/>
    <w:rPr>
      <w:rFonts w:ascii="Tahoma" w:hAnsi="Tahoma" w:cs="Tahoma"/>
      <w:sz w:val="16"/>
      <w:szCs w:val="16"/>
    </w:rPr>
  </w:style>
  <w:style w:type="paragraph" w:styleId="Header">
    <w:name w:val="header"/>
    <w:basedOn w:val="Normal"/>
    <w:link w:val="HeaderChar"/>
    <w:uiPriority w:val="99"/>
    <w:unhideWhenUsed/>
    <w:rsid w:val="002C6995"/>
    <w:pPr>
      <w:tabs>
        <w:tab w:val="center" w:pos="4680"/>
        <w:tab w:val="right" w:pos="9360"/>
      </w:tabs>
    </w:pPr>
  </w:style>
  <w:style w:type="character" w:customStyle="1" w:styleId="HeaderChar">
    <w:name w:val="Header Char"/>
    <w:basedOn w:val="DefaultParagraphFont"/>
    <w:link w:val="Header"/>
    <w:uiPriority w:val="99"/>
    <w:rsid w:val="002C6995"/>
    <w:rPr>
      <w:sz w:val="24"/>
    </w:rPr>
  </w:style>
  <w:style w:type="paragraph" w:styleId="Footer">
    <w:name w:val="footer"/>
    <w:basedOn w:val="Normal"/>
    <w:link w:val="FooterChar"/>
    <w:uiPriority w:val="99"/>
    <w:semiHidden/>
    <w:unhideWhenUsed/>
    <w:rsid w:val="002C6995"/>
    <w:pPr>
      <w:tabs>
        <w:tab w:val="center" w:pos="4680"/>
        <w:tab w:val="right" w:pos="9360"/>
      </w:tabs>
    </w:pPr>
  </w:style>
  <w:style w:type="character" w:customStyle="1" w:styleId="FooterChar">
    <w:name w:val="Footer Char"/>
    <w:basedOn w:val="DefaultParagraphFont"/>
    <w:link w:val="Footer"/>
    <w:uiPriority w:val="99"/>
    <w:semiHidden/>
    <w:rsid w:val="002C699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Kay Brown</cp:lastModifiedBy>
  <cp:revision>2</cp:revision>
  <cp:lastPrinted>2011-01-19T16:25:00Z</cp:lastPrinted>
  <dcterms:created xsi:type="dcterms:W3CDTF">2011-09-01T17:47:00Z</dcterms:created>
  <dcterms:modified xsi:type="dcterms:W3CDTF">2011-09-01T17:47:00Z</dcterms:modified>
</cp:coreProperties>
</file>