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BA" w:rsidRPr="00690DBA" w:rsidRDefault="00690DBA" w:rsidP="00690DBA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690DBA">
        <w:rPr>
          <w:rFonts w:eastAsia="Times New Roman" w:cs="Times New Roman"/>
          <w:b/>
          <w:bCs/>
          <w:kern w:val="36"/>
          <w:sz w:val="48"/>
          <w:szCs w:val="48"/>
        </w:rPr>
        <w:t>Sales and Service Technology</w:t>
      </w:r>
    </w:p>
    <w:p w:rsidR="00690DBA" w:rsidRPr="00690DBA" w:rsidRDefault="00690DBA" w:rsidP="00690DBA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690DBA">
        <w:rPr>
          <w:rFonts w:eastAsia="Times New Roman" w:cs="Times New Roman"/>
          <w:b/>
          <w:bCs/>
          <w:i/>
          <w:iCs/>
          <w:sz w:val="36"/>
          <w:szCs w:val="36"/>
        </w:rPr>
        <w:t>MINOR</w:t>
      </w:r>
      <w:r w:rsidRPr="00690DBA">
        <w:rPr>
          <w:rFonts w:eastAsia="Times New Roman" w:cs="Times New Roman"/>
          <w:b/>
          <w:bCs/>
          <w:sz w:val="36"/>
          <w:szCs w:val="36"/>
        </w:rPr>
        <w:t xml:space="preserve"> </w:t>
      </w:r>
    </w:p>
    <w:p w:rsidR="00690DBA" w:rsidRPr="00690DBA" w:rsidRDefault="00690DBA" w:rsidP="00690DBA">
      <w:pPr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b/>
          <w:bCs/>
          <w:szCs w:val="24"/>
        </w:rPr>
        <w:t>» Grade Requirements:</w:t>
      </w:r>
      <w:r w:rsidRPr="00690DBA">
        <w:rPr>
          <w:rFonts w:eastAsia="Times New Roman" w:cs="Times New Roman"/>
          <w:szCs w:val="24"/>
        </w:rPr>
        <w:t xml:space="preserve"> A grade of "C" or better in all courses used toward the minor. </w:t>
      </w:r>
    </w:p>
    <w:p w:rsidR="00690DBA" w:rsidRPr="00690DBA" w:rsidRDefault="00690DBA" w:rsidP="00690DBA">
      <w:pPr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  </w:t>
      </w:r>
    </w:p>
    <w:p w:rsidR="00690DBA" w:rsidRPr="00690DBA" w:rsidRDefault="00690DBA" w:rsidP="00690DBA">
      <w:pPr>
        <w:rPr>
          <w:rFonts w:eastAsia="Times New Roman" w:cs="Times New Roman"/>
          <w:szCs w:val="24"/>
        </w:rPr>
      </w:pPr>
      <w:proofErr w:type="gramStart"/>
      <w:r w:rsidRPr="00690DBA">
        <w:rPr>
          <w:rFonts w:eastAsia="Times New Roman" w:cs="Times New Roman"/>
          <w:b/>
          <w:bCs/>
          <w:szCs w:val="24"/>
        </w:rPr>
        <w:t xml:space="preserve">» Credit Hour Requirements: </w:t>
      </w:r>
      <w:r w:rsidRPr="00690DBA">
        <w:rPr>
          <w:rFonts w:eastAsia="Times New Roman" w:cs="Times New Roman"/>
          <w:szCs w:val="24"/>
        </w:rPr>
        <w:t>Minimum of 15-16 credit hours.</w:t>
      </w:r>
      <w:proofErr w:type="gramEnd"/>
      <w:r w:rsidRPr="00690DBA">
        <w:rPr>
          <w:rFonts w:eastAsia="Times New Roman" w:cs="Times New Roman"/>
          <w:szCs w:val="24"/>
        </w:rPr>
        <w:t xml:space="preserve"> </w:t>
      </w:r>
    </w:p>
    <w:p w:rsidR="00690DBA" w:rsidRPr="00690DBA" w:rsidRDefault="00690DBA" w:rsidP="00690DBA">
      <w:pPr>
        <w:rPr>
          <w:rFonts w:eastAsia="Times New Roman" w:cs="Times New Roman"/>
          <w:i/>
          <w:iCs/>
          <w:szCs w:val="24"/>
        </w:rPr>
      </w:pPr>
      <w:r w:rsidRPr="00690DBA">
        <w:rPr>
          <w:rFonts w:eastAsia="Times New Roman" w:cs="Times New Roman"/>
          <w:i/>
          <w:iCs/>
          <w:szCs w:val="24"/>
        </w:rPr>
        <w:t xml:space="preserve">This program offers students who major in another field the option to obtain a minor in one of the emphasis areas in Sales and Service Technology. Course options are available for substitution or addition to the recommended courses should the student feel a need for a more specific or concentrated minor emphasis. Check with the SST Department for approval of substitute courses. </w:t>
      </w:r>
    </w:p>
    <w:p w:rsidR="00690DBA" w:rsidRPr="009F5390" w:rsidRDefault="00690DBA" w:rsidP="00690DB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trike/>
          <w:sz w:val="27"/>
          <w:szCs w:val="27"/>
        </w:rPr>
      </w:pPr>
      <w:r w:rsidRPr="009F5390">
        <w:rPr>
          <w:rFonts w:eastAsia="Times New Roman" w:cs="Times New Roman"/>
          <w:b/>
          <w:bCs/>
          <w:strike/>
          <w:sz w:val="27"/>
          <w:szCs w:val="27"/>
        </w:rPr>
        <w:t xml:space="preserve">Course Requirements for Fashion Merchandising Emphasis </w:t>
      </w:r>
    </w:p>
    <w:p w:rsidR="00690DBA" w:rsidRPr="009F5390" w:rsidRDefault="00690DBA" w:rsidP="00690DBA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trike/>
          <w:szCs w:val="24"/>
        </w:rPr>
      </w:pPr>
      <w:r w:rsidRPr="009F5390">
        <w:rPr>
          <w:rFonts w:eastAsia="Times New Roman" w:cs="Times New Roman"/>
          <w:b/>
          <w:bCs/>
          <w:strike/>
          <w:szCs w:val="24"/>
        </w:rPr>
        <w:t>Courses Required (minimum of 15 credit hours)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IDT 2010 Textiles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SST 1503 Intro to Fashion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SST 2703 Internet Sales and Service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SST 2383 Retail Merchandising &amp; Buying Methods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SST 2443 Advertising Methods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SST 3563 Principles of Supervision (3) </w:t>
      </w:r>
    </w:p>
    <w:p w:rsidR="00690DBA" w:rsidRPr="009F5390" w:rsidRDefault="00690DBA" w:rsidP="00690DB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F5390">
        <w:rPr>
          <w:rFonts w:eastAsia="Times New Roman" w:cs="Times New Roman"/>
          <w:strike/>
          <w:szCs w:val="24"/>
        </w:rPr>
        <w:t xml:space="preserve">THEA 3243 Costume History (3) </w:t>
      </w:r>
    </w:p>
    <w:p w:rsidR="00690DBA" w:rsidRPr="00690DBA" w:rsidRDefault="00690DBA" w:rsidP="00690DB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90DBA">
        <w:rPr>
          <w:rFonts w:eastAsia="Times New Roman" w:cs="Times New Roman"/>
          <w:b/>
          <w:bCs/>
          <w:sz w:val="27"/>
          <w:szCs w:val="27"/>
        </w:rPr>
        <w:t>Course</w:t>
      </w:r>
      <w:r w:rsidR="00103698">
        <w:rPr>
          <w:rFonts w:eastAsia="Times New Roman" w:cs="Times New Roman"/>
          <w:b/>
          <w:bCs/>
          <w:sz w:val="27"/>
          <w:szCs w:val="27"/>
        </w:rPr>
        <w:t>s</w:t>
      </w:r>
      <w:r w:rsidRPr="00690DBA">
        <w:rPr>
          <w:rFonts w:eastAsia="Times New Roman" w:cs="Times New Roman"/>
          <w:b/>
          <w:bCs/>
          <w:sz w:val="27"/>
          <w:szCs w:val="27"/>
        </w:rPr>
        <w:t xml:space="preserve"> for Interior Design </w:t>
      </w:r>
      <w:r w:rsidR="009F5390">
        <w:rPr>
          <w:rFonts w:eastAsia="Times New Roman" w:cs="Times New Roman"/>
          <w:b/>
          <w:bCs/>
          <w:sz w:val="27"/>
          <w:szCs w:val="27"/>
        </w:rPr>
        <w:t>Option</w:t>
      </w:r>
      <w:r w:rsidRPr="00690DB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690DBA" w:rsidRPr="00690DBA" w:rsidRDefault="00103698" w:rsidP="00690DBA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Selected </w:t>
      </w:r>
      <w:r w:rsidR="00690DBA" w:rsidRPr="00690DBA">
        <w:rPr>
          <w:rFonts w:eastAsia="Times New Roman" w:cs="Times New Roman"/>
          <w:b/>
          <w:bCs/>
          <w:szCs w:val="24"/>
        </w:rPr>
        <w:t>Courses (minimum of 16 credit hours)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1010 Introduction to Interior Design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1020 Presentation Techniques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2020 Computer Aided Design &amp; Drafting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2035 Design Process/Space Planning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2990 Interior Design Seminar (1-2)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3010 Historical Interiors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3020 American &amp; Modern Interiors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3025 Professional Practice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3030 Materials (3) </w:t>
      </w:r>
    </w:p>
    <w:p w:rsidR="00690DBA" w:rsidRP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IDT 4020 Commercial Design (3) </w:t>
      </w:r>
    </w:p>
    <w:p w:rsidR="00690DBA" w:rsidRDefault="00690DBA" w:rsidP="00690DB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DGET 1340 Architectural Drafting for Interior Design (3) </w:t>
      </w:r>
    </w:p>
    <w:p w:rsidR="00103698" w:rsidRDefault="00103698" w:rsidP="00103698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103698" w:rsidRPr="00690DBA" w:rsidRDefault="00103698" w:rsidP="00103698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p w:rsidR="00690DBA" w:rsidRPr="00690DBA" w:rsidRDefault="00690DBA" w:rsidP="00690DB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90DBA">
        <w:rPr>
          <w:rFonts w:eastAsia="Times New Roman" w:cs="Times New Roman"/>
          <w:b/>
          <w:bCs/>
          <w:sz w:val="27"/>
          <w:szCs w:val="27"/>
        </w:rPr>
        <w:lastRenderedPageBreak/>
        <w:t>Course</w:t>
      </w:r>
      <w:r w:rsidR="00103698">
        <w:rPr>
          <w:rFonts w:eastAsia="Times New Roman" w:cs="Times New Roman"/>
          <w:b/>
          <w:bCs/>
          <w:sz w:val="27"/>
          <w:szCs w:val="27"/>
        </w:rPr>
        <w:t>s</w:t>
      </w:r>
      <w:r w:rsidRPr="00690DBA">
        <w:rPr>
          <w:rFonts w:eastAsia="Times New Roman" w:cs="Times New Roman"/>
          <w:b/>
          <w:bCs/>
          <w:sz w:val="27"/>
          <w:szCs w:val="27"/>
        </w:rPr>
        <w:t xml:space="preserve"> for Sales </w:t>
      </w:r>
      <w:r w:rsidR="00103698">
        <w:rPr>
          <w:rFonts w:eastAsia="Times New Roman" w:cs="Times New Roman"/>
          <w:b/>
          <w:bCs/>
          <w:sz w:val="27"/>
          <w:szCs w:val="27"/>
        </w:rPr>
        <w:t>Option</w:t>
      </w:r>
    </w:p>
    <w:p w:rsidR="00690DBA" w:rsidRPr="00690DBA" w:rsidRDefault="00103698" w:rsidP="00690DBA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Selected </w:t>
      </w:r>
      <w:r w:rsidRPr="00690DBA">
        <w:rPr>
          <w:rFonts w:eastAsia="Times New Roman" w:cs="Times New Roman"/>
          <w:b/>
          <w:bCs/>
          <w:szCs w:val="24"/>
        </w:rPr>
        <w:t xml:space="preserve">Courses </w:t>
      </w:r>
      <w:r w:rsidR="00690DBA" w:rsidRPr="00690DBA">
        <w:rPr>
          <w:rFonts w:eastAsia="Times New Roman" w:cs="Times New Roman"/>
          <w:b/>
          <w:bCs/>
          <w:szCs w:val="24"/>
        </w:rPr>
        <w:t>(16 credit hours)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1143 Fundamental Selling Techniques (3) 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1303 Distribution Principles (3) </w:t>
      </w:r>
    </w:p>
    <w:p w:rsidR="00690DBA" w:rsidRPr="009D4660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trike/>
          <w:szCs w:val="24"/>
        </w:rPr>
      </w:pPr>
      <w:r w:rsidRPr="009D4660">
        <w:rPr>
          <w:rFonts w:eastAsia="Times New Roman" w:cs="Times New Roman"/>
          <w:strike/>
          <w:szCs w:val="24"/>
        </w:rPr>
        <w:t xml:space="preserve">SST 1602 Advanced Selling Techniques (2) </w:t>
      </w:r>
      <w:r w:rsidR="009D4660">
        <w:rPr>
          <w:rFonts w:eastAsia="Times New Roman" w:cs="Times New Roman"/>
          <w:strike/>
          <w:szCs w:val="24"/>
        </w:rPr>
        <w:t xml:space="preserve"> </w:t>
      </w:r>
      <w:r w:rsidR="009D4660">
        <w:rPr>
          <w:rFonts w:eastAsia="Times New Roman" w:cs="Times New Roman"/>
          <w:color w:val="FF0000"/>
          <w:szCs w:val="24"/>
        </w:rPr>
        <w:t>SST 2603 Advanced Selling Techniques (3)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3103 Sales Personalities &amp; Profiles (3) 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3203 Customer Service Techniques (3) 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3803 Sales Engineering Techniques (3) </w:t>
      </w:r>
    </w:p>
    <w:p w:rsidR="00690DBA" w:rsidRPr="00690DBA" w:rsidRDefault="00690DBA" w:rsidP="00690DBA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 xml:space="preserve">SST 3903 Sales Presentation Strategies (3) </w:t>
      </w:r>
    </w:p>
    <w:p w:rsidR="00690DBA" w:rsidRPr="00690DBA" w:rsidRDefault="00690DBA" w:rsidP="00690DBA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690DBA">
        <w:rPr>
          <w:rFonts w:eastAsia="Times New Roman" w:cs="Times New Roman"/>
          <w:szCs w:val="24"/>
        </w:rPr>
        <w:t> </w:t>
      </w:r>
    </w:p>
    <w:p w:rsidR="00690DBA" w:rsidRPr="00690DBA" w:rsidRDefault="00690DBA" w:rsidP="00690DBA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690DBA">
        <w:rPr>
          <w:rFonts w:ascii="Arial" w:eastAsia="Times New Roman" w:hAnsi="Arial" w:cs="Arial"/>
          <w:color w:val="808080"/>
          <w:sz w:val="20"/>
          <w:szCs w:val="20"/>
        </w:rPr>
        <w:t>Weber State University 2009-2010 Catalog</w:t>
      </w:r>
    </w:p>
    <w:p w:rsidR="00BB3CF0" w:rsidRDefault="00BB3CF0"/>
    <w:sectPr w:rsidR="00BB3CF0" w:rsidSect="00BB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A3C"/>
    <w:multiLevelType w:val="multilevel"/>
    <w:tmpl w:val="CFC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03F44"/>
    <w:multiLevelType w:val="multilevel"/>
    <w:tmpl w:val="9B0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B7619"/>
    <w:multiLevelType w:val="multilevel"/>
    <w:tmpl w:val="EE64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90DBA"/>
    <w:rsid w:val="00103698"/>
    <w:rsid w:val="00116216"/>
    <w:rsid w:val="00690DBA"/>
    <w:rsid w:val="00793B56"/>
    <w:rsid w:val="009D4660"/>
    <w:rsid w:val="009F5390"/>
    <w:rsid w:val="00A16F4B"/>
    <w:rsid w:val="00BB3CF0"/>
    <w:rsid w:val="00C4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F0"/>
  </w:style>
  <w:style w:type="paragraph" w:styleId="Heading1">
    <w:name w:val="heading 1"/>
    <w:basedOn w:val="Normal"/>
    <w:link w:val="Heading1Char"/>
    <w:uiPriority w:val="9"/>
    <w:qFormat/>
    <w:rsid w:val="00690D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0D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0DB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0DB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DB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0DBA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DBA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0DBA"/>
    <w:rPr>
      <w:rFonts w:eastAsia="Times New Roman" w:cs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690DBA"/>
    <w:rPr>
      <w:b/>
      <w:bCs/>
    </w:rPr>
  </w:style>
  <w:style w:type="character" w:styleId="Emphasis">
    <w:name w:val="Emphasis"/>
    <w:basedOn w:val="DefaultParagraphFont"/>
    <w:uiPriority w:val="20"/>
    <w:qFormat/>
    <w:rsid w:val="00690DBA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90DBA"/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0DBA"/>
    <w:rPr>
      <w:rFonts w:eastAsia="Times New Roman" w:cs="Times New Roman"/>
      <w:i/>
      <w:iCs/>
      <w:szCs w:val="24"/>
    </w:rPr>
  </w:style>
  <w:style w:type="paragraph" w:styleId="NormalWeb">
    <w:name w:val="Normal (Web)"/>
    <w:basedOn w:val="Normal"/>
    <w:uiPriority w:val="99"/>
    <w:semiHidden/>
    <w:unhideWhenUsed/>
    <w:rsid w:val="00690DBA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RANEEDEARDEN</dc:creator>
  <cp:keywords/>
  <dc:description/>
  <cp:lastModifiedBy>JJONSSON</cp:lastModifiedBy>
  <cp:revision>3</cp:revision>
  <dcterms:created xsi:type="dcterms:W3CDTF">2010-01-29T14:46:00Z</dcterms:created>
  <dcterms:modified xsi:type="dcterms:W3CDTF">2010-02-24T23:01:00Z</dcterms:modified>
</cp:coreProperties>
</file>