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D94BB" w14:textId="388968F4" w:rsidR="006514A1" w:rsidRDefault="006514A1" w:rsidP="006514A1">
      <w:pPr>
        <w:jc w:val="center"/>
        <w:rPr>
          <w:rFonts w:ascii="Arial" w:hAnsi="Arial" w:cs="Times New Roman"/>
          <w:b/>
          <w:bCs/>
          <w:color w:val="000000"/>
          <w:sz w:val="22"/>
          <w:szCs w:val="22"/>
        </w:rPr>
      </w:pPr>
      <w:bookmarkStart w:id="0" w:name="_GoBack"/>
      <w:bookmarkEnd w:id="0"/>
      <w:r>
        <w:rPr>
          <w:rFonts w:ascii="Arial" w:hAnsi="Arial" w:cs="Times New Roman"/>
          <w:b/>
          <w:bCs/>
          <w:color w:val="000000"/>
          <w:sz w:val="22"/>
          <w:szCs w:val="22"/>
        </w:rPr>
        <w:t>GENERAL EDUCATION OUTCOMES FOR INFORMATION LITERACY</w:t>
      </w:r>
    </w:p>
    <w:p w14:paraId="68CD1842" w14:textId="6F2B39DC" w:rsidR="006514A1" w:rsidRDefault="006514A1" w:rsidP="006514A1">
      <w:pPr>
        <w:jc w:val="center"/>
        <w:rPr>
          <w:rFonts w:ascii="Arial" w:hAnsi="Arial" w:cs="Times New Roman"/>
          <w:b/>
          <w:bCs/>
          <w:color w:val="000000"/>
          <w:sz w:val="22"/>
          <w:szCs w:val="22"/>
        </w:rPr>
      </w:pPr>
      <w:r>
        <w:rPr>
          <w:rFonts w:ascii="Arial" w:hAnsi="Arial" w:cs="Times New Roman"/>
          <w:b/>
          <w:bCs/>
          <w:color w:val="000000"/>
          <w:sz w:val="22"/>
          <w:szCs w:val="22"/>
        </w:rPr>
        <w:t xml:space="preserve">Approved </w:t>
      </w:r>
      <w:proofErr w:type="gramStart"/>
      <w:r>
        <w:rPr>
          <w:rFonts w:ascii="Arial" w:hAnsi="Arial" w:cs="Times New Roman"/>
          <w:b/>
          <w:bCs/>
          <w:color w:val="000000"/>
          <w:sz w:val="22"/>
          <w:szCs w:val="22"/>
        </w:rPr>
        <w:t>November,</w:t>
      </w:r>
      <w:proofErr w:type="gramEnd"/>
      <w:r>
        <w:rPr>
          <w:rFonts w:ascii="Arial" w:hAnsi="Arial" w:cs="Times New Roman"/>
          <w:b/>
          <w:bCs/>
          <w:color w:val="000000"/>
          <w:sz w:val="22"/>
          <w:szCs w:val="22"/>
        </w:rPr>
        <w:t xml:space="preserve"> 2016</w:t>
      </w:r>
    </w:p>
    <w:p w14:paraId="0A8C34BB" w14:textId="77777777" w:rsidR="006514A1" w:rsidRDefault="006514A1" w:rsidP="006514A1">
      <w:pPr>
        <w:jc w:val="center"/>
        <w:rPr>
          <w:rFonts w:ascii="Arial" w:hAnsi="Arial" w:cs="Times New Roman"/>
          <w:b/>
          <w:bCs/>
          <w:color w:val="000000"/>
          <w:sz w:val="22"/>
          <w:szCs w:val="22"/>
        </w:rPr>
      </w:pPr>
    </w:p>
    <w:p w14:paraId="1F287C09" w14:textId="77777777" w:rsidR="006514A1" w:rsidRDefault="006514A1" w:rsidP="00A62C18">
      <w:pPr>
        <w:rPr>
          <w:rFonts w:ascii="Arial" w:hAnsi="Arial" w:cs="Times New Roman"/>
          <w:b/>
          <w:bCs/>
          <w:color w:val="000000"/>
          <w:sz w:val="22"/>
          <w:szCs w:val="22"/>
        </w:rPr>
      </w:pPr>
    </w:p>
    <w:p w14:paraId="745D36CE" w14:textId="774FCC4E" w:rsidR="00A62C18" w:rsidRPr="00A62C18" w:rsidRDefault="00A62C18" w:rsidP="00A62C18">
      <w:pPr>
        <w:rPr>
          <w:rFonts w:ascii="Times" w:hAnsi="Times" w:cs="Times New Roman"/>
          <w:sz w:val="20"/>
          <w:szCs w:val="20"/>
        </w:rPr>
      </w:pPr>
      <w:r w:rsidRPr="00A62C18">
        <w:rPr>
          <w:rFonts w:ascii="Arial" w:hAnsi="Arial" w:cs="Times New Roman"/>
          <w:b/>
          <w:bCs/>
          <w:color w:val="000000"/>
          <w:sz w:val="22"/>
          <w:szCs w:val="22"/>
        </w:rPr>
        <w:t>OUTCOME 1: RESEARCH AS AN EXPLORATORY PROCESS</w:t>
      </w:r>
    </w:p>
    <w:p w14:paraId="370C6164" w14:textId="77777777" w:rsidR="00A62C18" w:rsidRPr="00A62C18" w:rsidRDefault="00A62C18" w:rsidP="00A62C18">
      <w:pPr>
        <w:rPr>
          <w:rFonts w:ascii="Times" w:hAnsi="Times" w:cs="Times New Roman"/>
          <w:sz w:val="20"/>
          <w:szCs w:val="20"/>
        </w:rPr>
      </w:pPr>
      <w:r w:rsidRPr="00A62C18">
        <w:rPr>
          <w:rFonts w:ascii="Arial" w:hAnsi="Arial" w:cs="Times New Roman"/>
          <w:b/>
          <w:bCs/>
          <w:color w:val="000000"/>
          <w:sz w:val="22"/>
          <w:szCs w:val="22"/>
        </w:rPr>
        <w:t>Using tools and techniques to address information needs while understanding that the research process is often iterative and nonlinear.</w:t>
      </w:r>
    </w:p>
    <w:p w14:paraId="71010A2C" w14:textId="77777777" w:rsidR="00A62C18" w:rsidRDefault="00A62C18" w:rsidP="00A62C18">
      <w:pPr>
        <w:rPr>
          <w:rFonts w:ascii="Arial" w:hAnsi="Arial" w:cs="Times New Roman"/>
          <w:b/>
          <w:bCs/>
          <w:color w:val="000000"/>
          <w:sz w:val="22"/>
          <w:szCs w:val="22"/>
        </w:rPr>
      </w:pPr>
    </w:p>
    <w:p w14:paraId="4FF039D0" w14:textId="77777777" w:rsidR="00A62C18" w:rsidRPr="00A62C18" w:rsidRDefault="00A62C18" w:rsidP="00A62C18">
      <w:pPr>
        <w:rPr>
          <w:rFonts w:ascii="Times" w:hAnsi="Times" w:cs="Times New Roman"/>
          <w:sz w:val="20"/>
          <w:szCs w:val="20"/>
        </w:rPr>
      </w:pPr>
      <w:r w:rsidRPr="00A62C18">
        <w:rPr>
          <w:rFonts w:ascii="Arial" w:hAnsi="Arial" w:cs="Times New Roman"/>
          <w:b/>
          <w:bCs/>
          <w:color w:val="000000"/>
          <w:sz w:val="22"/>
          <w:szCs w:val="22"/>
        </w:rPr>
        <w:t>Measurable Learning Indicators:</w:t>
      </w:r>
    </w:p>
    <w:p w14:paraId="4DE6B5E8" w14:textId="0B855ADD" w:rsidR="00A62C18" w:rsidRDefault="00DD7C45" w:rsidP="00DD7C45">
      <w:pPr>
        <w:ind w:left="720"/>
        <w:rPr>
          <w:rFonts w:ascii="Arial" w:hAnsi="Arial" w:cs="Times New Roman"/>
          <w:color w:val="000000"/>
          <w:sz w:val="22"/>
          <w:szCs w:val="22"/>
        </w:rPr>
      </w:pPr>
      <w:r>
        <w:rPr>
          <w:rFonts w:ascii="Arial" w:hAnsi="Arial" w:cs="Times New Roman"/>
          <w:color w:val="000000"/>
          <w:sz w:val="22"/>
          <w:szCs w:val="22"/>
        </w:rPr>
        <w:t xml:space="preserve">Indicator </w:t>
      </w:r>
      <w:proofErr w:type="gramStart"/>
      <w:r>
        <w:rPr>
          <w:rFonts w:ascii="Arial" w:hAnsi="Arial" w:cs="Times New Roman"/>
          <w:color w:val="000000"/>
          <w:sz w:val="22"/>
          <w:szCs w:val="22"/>
        </w:rPr>
        <w:t>1.1</w:t>
      </w:r>
      <w:r w:rsidR="00996678">
        <w:rPr>
          <w:rFonts w:ascii="Lucida Grande" w:hAnsi="Lucida Grande" w:cs="Lucida Grande"/>
          <w:color w:val="000000"/>
        </w:rPr>
        <w:t xml:space="preserve">  </w:t>
      </w:r>
      <w:r w:rsidR="00A62C18" w:rsidRPr="00A62C18">
        <w:rPr>
          <w:rFonts w:ascii="Arial" w:hAnsi="Arial" w:cs="Times New Roman"/>
          <w:color w:val="000000"/>
          <w:sz w:val="22"/>
          <w:szCs w:val="22"/>
        </w:rPr>
        <w:t>understand</w:t>
      </w:r>
      <w:proofErr w:type="gramEnd"/>
      <w:r w:rsidR="00A62C18" w:rsidRPr="00A62C18">
        <w:rPr>
          <w:rFonts w:ascii="Arial" w:hAnsi="Arial" w:cs="Times New Roman"/>
          <w:color w:val="000000"/>
          <w:sz w:val="22"/>
          <w:szCs w:val="22"/>
        </w:rPr>
        <w:t xml:space="preserve"> information needs and formulate focused research questions or thesis statements based on scope of the project</w:t>
      </w:r>
    </w:p>
    <w:p w14:paraId="2A0B4BFA" w14:textId="77777777" w:rsidR="00DD7C45" w:rsidRPr="00A62C18" w:rsidRDefault="00DD7C45" w:rsidP="00DD7C45">
      <w:pPr>
        <w:ind w:left="720"/>
        <w:rPr>
          <w:rFonts w:ascii="Times" w:hAnsi="Times" w:cs="Times New Roman"/>
          <w:sz w:val="20"/>
          <w:szCs w:val="20"/>
        </w:rPr>
      </w:pPr>
    </w:p>
    <w:p w14:paraId="26DD5ADA" w14:textId="15FB96F2" w:rsidR="00A62C18" w:rsidRDefault="00DD7C45" w:rsidP="00DD7C45">
      <w:pPr>
        <w:ind w:left="720"/>
        <w:rPr>
          <w:rFonts w:ascii="Arial" w:hAnsi="Arial" w:cs="Times New Roman"/>
          <w:color w:val="000000"/>
          <w:sz w:val="22"/>
          <w:szCs w:val="22"/>
          <w:shd w:val="clear" w:color="auto" w:fill="FFFFFF"/>
        </w:rPr>
      </w:pPr>
      <w:r>
        <w:rPr>
          <w:rFonts w:ascii="Arial" w:hAnsi="Arial" w:cs="Times New Roman"/>
          <w:color w:val="000000"/>
          <w:sz w:val="22"/>
          <w:szCs w:val="22"/>
        </w:rPr>
        <w:t xml:space="preserve">Indicator </w:t>
      </w:r>
      <w:proofErr w:type="gramStart"/>
      <w:r>
        <w:rPr>
          <w:rFonts w:ascii="Arial" w:hAnsi="Arial" w:cs="Times New Roman"/>
          <w:color w:val="000000"/>
          <w:sz w:val="22"/>
          <w:szCs w:val="22"/>
        </w:rPr>
        <w:t xml:space="preserve">1.2  </w:t>
      </w:r>
      <w:r w:rsidR="00A62C18" w:rsidRPr="00A62C18">
        <w:rPr>
          <w:rFonts w:ascii="Arial" w:hAnsi="Arial" w:cs="Times New Roman"/>
          <w:color w:val="000000"/>
          <w:sz w:val="22"/>
          <w:szCs w:val="22"/>
          <w:shd w:val="clear" w:color="auto" w:fill="FFFFFF"/>
        </w:rPr>
        <w:t>use</w:t>
      </w:r>
      <w:proofErr w:type="gramEnd"/>
      <w:r w:rsidR="00A62C18" w:rsidRPr="00A62C18">
        <w:rPr>
          <w:rFonts w:ascii="Arial" w:hAnsi="Arial" w:cs="Times New Roman"/>
          <w:color w:val="000000"/>
          <w:sz w:val="22"/>
          <w:szCs w:val="22"/>
          <w:shd w:val="clear" w:color="auto" w:fill="FFFFFF"/>
        </w:rPr>
        <w:t xml:space="preserve"> and refine different search techniques appropriately, matching information needs and search strategies to appropriate search tools</w:t>
      </w:r>
    </w:p>
    <w:p w14:paraId="0E6E7E34" w14:textId="77777777" w:rsidR="00DD7C45" w:rsidRPr="00A62C18" w:rsidRDefault="00DD7C45" w:rsidP="00DD7C45">
      <w:pPr>
        <w:ind w:left="720"/>
        <w:rPr>
          <w:rFonts w:ascii="Times" w:hAnsi="Times" w:cs="Times New Roman"/>
          <w:sz w:val="20"/>
          <w:szCs w:val="20"/>
        </w:rPr>
      </w:pPr>
    </w:p>
    <w:p w14:paraId="14F3214F" w14:textId="6FDA8067" w:rsidR="00A62C18" w:rsidRPr="00A62C18" w:rsidRDefault="00DD7C45" w:rsidP="00DD7C45">
      <w:pPr>
        <w:ind w:left="720"/>
        <w:rPr>
          <w:rFonts w:ascii="Times" w:hAnsi="Times" w:cs="Times New Roman"/>
          <w:sz w:val="20"/>
          <w:szCs w:val="20"/>
        </w:rPr>
      </w:pPr>
      <w:r>
        <w:rPr>
          <w:rFonts w:ascii="Arial" w:hAnsi="Arial" w:cs="Times New Roman"/>
          <w:color w:val="000000"/>
          <w:sz w:val="22"/>
          <w:szCs w:val="22"/>
        </w:rPr>
        <w:t xml:space="preserve">Indicator 1.3  </w:t>
      </w:r>
      <w:r w:rsidR="00A62C18" w:rsidRPr="00A62C18">
        <w:rPr>
          <w:rFonts w:ascii="Arial" w:hAnsi="Arial" w:cs="Times New Roman"/>
          <w:color w:val="000000"/>
          <w:sz w:val="22"/>
          <w:szCs w:val="22"/>
          <w:shd w:val="clear" w:color="auto" w:fill="FFFFFF"/>
        </w:rPr>
        <w:t>understand that the research process is often iterative and non-linear</w:t>
      </w:r>
    </w:p>
    <w:p w14:paraId="4E518B72" w14:textId="77777777" w:rsidR="00A62C18" w:rsidRDefault="00A62C18" w:rsidP="00A62C18">
      <w:pPr>
        <w:rPr>
          <w:rFonts w:ascii="Arial" w:hAnsi="Arial" w:cs="Times New Roman"/>
          <w:b/>
          <w:bCs/>
          <w:color w:val="000000"/>
          <w:sz w:val="22"/>
          <w:szCs w:val="22"/>
        </w:rPr>
      </w:pPr>
    </w:p>
    <w:p w14:paraId="295F73A6" w14:textId="77777777" w:rsidR="00A62C18" w:rsidRDefault="00A62C18" w:rsidP="00A62C18">
      <w:pPr>
        <w:rPr>
          <w:rFonts w:ascii="Arial" w:hAnsi="Arial" w:cs="Times New Roman"/>
          <w:b/>
          <w:bCs/>
          <w:color w:val="000000"/>
          <w:sz w:val="22"/>
          <w:szCs w:val="22"/>
        </w:rPr>
      </w:pPr>
    </w:p>
    <w:p w14:paraId="4DE47BF9" w14:textId="77777777" w:rsidR="00A62C18" w:rsidRPr="00A62C18" w:rsidRDefault="00A62C18" w:rsidP="00A62C18">
      <w:pPr>
        <w:rPr>
          <w:rFonts w:ascii="Times" w:hAnsi="Times" w:cs="Times New Roman"/>
          <w:sz w:val="20"/>
          <w:szCs w:val="20"/>
        </w:rPr>
      </w:pPr>
      <w:r w:rsidRPr="00A62C18">
        <w:rPr>
          <w:rFonts w:ascii="Arial" w:hAnsi="Arial" w:cs="Times New Roman"/>
          <w:b/>
          <w:bCs/>
          <w:color w:val="000000"/>
          <w:sz w:val="22"/>
          <w:szCs w:val="22"/>
        </w:rPr>
        <w:t>OUTCOME 2: SCHOLARSHIP AS COMMUNICATION</w:t>
      </w:r>
    </w:p>
    <w:p w14:paraId="5174E309" w14:textId="77777777" w:rsidR="00A62C18" w:rsidRPr="00A62C18" w:rsidRDefault="00A62C18" w:rsidP="00A62C18">
      <w:pPr>
        <w:rPr>
          <w:rFonts w:ascii="Times" w:hAnsi="Times" w:cs="Times New Roman"/>
          <w:sz w:val="20"/>
          <w:szCs w:val="20"/>
        </w:rPr>
      </w:pPr>
      <w:r w:rsidRPr="00A62C18">
        <w:rPr>
          <w:rFonts w:ascii="Arial" w:hAnsi="Arial" w:cs="Times New Roman"/>
          <w:b/>
          <w:bCs/>
          <w:color w:val="000000"/>
          <w:sz w:val="22"/>
          <w:szCs w:val="22"/>
        </w:rPr>
        <w:t>Scholarly communication is a conversation between creators of information with a variety of backgrounds and perspectives.  </w:t>
      </w:r>
    </w:p>
    <w:p w14:paraId="0C36B979" w14:textId="77777777" w:rsidR="00A62C18" w:rsidRDefault="00A62C18" w:rsidP="00A62C18">
      <w:pPr>
        <w:rPr>
          <w:rFonts w:ascii="Arial" w:hAnsi="Arial" w:cs="Times New Roman"/>
          <w:b/>
          <w:bCs/>
          <w:color w:val="000000"/>
          <w:sz w:val="22"/>
          <w:szCs w:val="22"/>
        </w:rPr>
      </w:pPr>
    </w:p>
    <w:p w14:paraId="2A760B55" w14:textId="77777777" w:rsidR="00A62C18" w:rsidRPr="00A62C18" w:rsidRDefault="00A62C18" w:rsidP="00A62C18">
      <w:pPr>
        <w:rPr>
          <w:rFonts w:ascii="Times" w:hAnsi="Times" w:cs="Times New Roman"/>
          <w:sz w:val="20"/>
          <w:szCs w:val="20"/>
        </w:rPr>
      </w:pPr>
      <w:r w:rsidRPr="00A62C18">
        <w:rPr>
          <w:rFonts w:ascii="Arial" w:hAnsi="Arial" w:cs="Times New Roman"/>
          <w:b/>
          <w:bCs/>
          <w:color w:val="000000"/>
          <w:sz w:val="22"/>
          <w:szCs w:val="22"/>
        </w:rPr>
        <w:t>Measurable Learning Indicators:</w:t>
      </w:r>
    </w:p>
    <w:p w14:paraId="0D9D9473" w14:textId="68B3BD0A" w:rsidR="00A62C18" w:rsidRDefault="00DD7C45" w:rsidP="00DD7C45">
      <w:pPr>
        <w:ind w:left="720"/>
        <w:rPr>
          <w:rFonts w:ascii="Arial" w:hAnsi="Arial" w:cs="Times New Roman"/>
          <w:color w:val="000000"/>
          <w:sz w:val="22"/>
          <w:szCs w:val="22"/>
        </w:rPr>
      </w:pPr>
      <w:r>
        <w:rPr>
          <w:rFonts w:ascii="Arial" w:hAnsi="Arial" w:cs="Times New Roman"/>
          <w:color w:val="000000"/>
          <w:sz w:val="22"/>
          <w:szCs w:val="22"/>
        </w:rPr>
        <w:t xml:space="preserve">Indicator </w:t>
      </w:r>
      <w:proofErr w:type="gramStart"/>
      <w:r>
        <w:rPr>
          <w:rFonts w:ascii="Arial" w:hAnsi="Arial" w:cs="Times New Roman"/>
          <w:color w:val="000000"/>
          <w:sz w:val="22"/>
          <w:szCs w:val="22"/>
        </w:rPr>
        <w:t xml:space="preserve">2.1 </w:t>
      </w:r>
      <w:r w:rsidR="00A62C18" w:rsidRPr="00A62C18">
        <w:rPr>
          <w:rFonts w:ascii="Times New Roman" w:hAnsi="Times New Roman" w:cs="Times New Roman"/>
          <w:color w:val="000000"/>
          <w:sz w:val="14"/>
          <w:szCs w:val="14"/>
        </w:rPr>
        <w:t> </w:t>
      </w:r>
      <w:r w:rsidR="00A62C18" w:rsidRPr="00A62C18">
        <w:rPr>
          <w:rFonts w:ascii="Arial" w:hAnsi="Arial" w:cs="Times New Roman"/>
          <w:color w:val="000000"/>
          <w:sz w:val="22"/>
          <w:szCs w:val="22"/>
        </w:rPr>
        <w:t>identify</w:t>
      </w:r>
      <w:proofErr w:type="gramEnd"/>
      <w:r w:rsidR="00A62C18" w:rsidRPr="00A62C18">
        <w:rPr>
          <w:rFonts w:ascii="Arial" w:hAnsi="Arial" w:cs="Times New Roman"/>
          <w:color w:val="000000"/>
          <w:sz w:val="22"/>
          <w:szCs w:val="22"/>
        </w:rPr>
        <w:t xml:space="preserve"> and describe various resource types and formats, recognizing their value and contribution to scholarly communication</w:t>
      </w:r>
    </w:p>
    <w:p w14:paraId="3F78901F" w14:textId="77777777" w:rsidR="00DD7C45" w:rsidRPr="00A62C18" w:rsidRDefault="00DD7C45" w:rsidP="00DD7C45">
      <w:pPr>
        <w:ind w:left="720"/>
        <w:rPr>
          <w:rFonts w:ascii="Times" w:hAnsi="Times" w:cs="Times New Roman"/>
          <w:sz w:val="20"/>
          <w:szCs w:val="20"/>
        </w:rPr>
      </w:pPr>
    </w:p>
    <w:p w14:paraId="7154A7B6" w14:textId="2E96773E" w:rsidR="00A62C18" w:rsidRDefault="00DD7C45" w:rsidP="00DD7C45">
      <w:pPr>
        <w:ind w:left="720"/>
        <w:rPr>
          <w:rFonts w:ascii="Arial" w:hAnsi="Arial" w:cs="Times New Roman"/>
          <w:color w:val="000000"/>
          <w:sz w:val="22"/>
          <w:szCs w:val="22"/>
          <w:shd w:val="clear" w:color="auto" w:fill="FFFFFF"/>
        </w:rPr>
      </w:pPr>
      <w:r>
        <w:rPr>
          <w:rFonts w:ascii="Arial" w:hAnsi="Arial" w:cs="Times New Roman"/>
          <w:color w:val="000000"/>
          <w:sz w:val="22"/>
          <w:szCs w:val="22"/>
        </w:rPr>
        <w:t xml:space="preserve">Indicator </w:t>
      </w:r>
      <w:proofErr w:type="gramStart"/>
      <w:r>
        <w:rPr>
          <w:rFonts w:ascii="Arial" w:hAnsi="Arial" w:cs="Times New Roman"/>
          <w:color w:val="000000"/>
          <w:sz w:val="22"/>
          <w:szCs w:val="22"/>
        </w:rPr>
        <w:t xml:space="preserve">2.2 </w:t>
      </w:r>
      <w:r w:rsidRPr="00A62C18">
        <w:rPr>
          <w:rFonts w:ascii="Times New Roman" w:hAnsi="Times New Roman" w:cs="Times New Roman"/>
          <w:color w:val="000000"/>
          <w:sz w:val="14"/>
          <w:szCs w:val="14"/>
        </w:rPr>
        <w:t> </w:t>
      </w:r>
      <w:r w:rsidR="00A62C18" w:rsidRPr="00A62C18">
        <w:rPr>
          <w:rFonts w:ascii="Arial" w:hAnsi="Arial" w:cs="Times New Roman"/>
          <w:color w:val="000000"/>
          <w:sz w:val="22"/>
          <w:szCs w:val="22"/>
          <w:shd w:val="clear" w:color="auto" w:fill="FFFFFF"/>
        </w:rPr>
        <w:t>recognize</w:t>
      </w:r>
      <w:proofErr w:type="gramEnd"/>
      <w:r w:rsidR="00A62C18" w:rsidRPr="00A62C18">
        <w:rPr>
          <w:rFonts w:ascii="Arial" w:hAnsi="Arial" w:cs="Times New Roman"/>
          <w:color w:val="000000"/>
          <w:sz w:val="22"/>
          <w:szCs w:val="22"/>
          <w:shd w:val="clear" w:color="auto" w:fill="FFFFFF"/>
        </w:rPr>
        <w:t xml:space="preserve"> that a given scholarly work may not represent the only or even the majority perspective on an issue</w:t>
      </w:r>
    </w:p>
    <w:p w14:paraId="0F3DCAE8" w14:textId="77777777" w:rsidR="00DD7C45" w:rsidRPr="00A62C18" w:rsidRDefault="00DD7C45" w:rsidP="00DD7C45">
      <w:pPr>
        <w:ind w:left="720"/>
        <w:rPr>
          <w:rFonts w:ascii="Times" w:hAnsi="Times" w:cs="Times New Roman"/>
          <w:sz w:val="20"/>
          <w:szCs w:val="20"/>
        </w:rPr>
      </w:pPr>
    </w:p>
    <w:p w14:paraId="57B2EA33" w14:textId="2C687C62" w:rsidR="00A62C18" w:rsidRPr="00A62C18" w:rsidRDefault="00DD7C45" w:rsidP="00DD7C45">
      <w:pPr>
        <w:ind w:left="720"/>
        <w:rPr>
          <w:rFonts w:ascii="Times" w:hAnsi="Times" w:cs="Times New Roman"/>
          <w:sz w:val="20"/>
          <w:szCs w:val="20"/>
        </w:rPr>
      </w:pPr>
      <w:r>
        <w:rPr>
          <w:rFonts w:ascii="Arial" w:hAnsi="Arial" w:cs="Times New Roman"/>
          <w:color w:val="000000"/>
          <w:sz w:val="22"/>
          <w:szCs w:val="22"/>
        </w:rPr>
        <w:t xml:space="preserve">Indicator </w:t>
      </w:r>
      <w:proofErr w:type="gramStart"/>
      <w:r>
        <w:rPr>
          <w:rFonts w:ascii="Arial" w:hAnsi="Arial" w:cs="Times New Roman"/>
          <w:color w:val="000000"/>
          <w:sz w:val="22"/>
          <w:szCs w:val="22"/>
        </w:rPr>
        <w:t xml:space="preserve">2.3 </w:t>
      </w:r>
      <w:r w:rsidRPr="00A62C18">
        <w:rPr>
          <w:rFonts w:ascii="Times New Roman" w:hAnsi="Times New Roman" w:cs="Times New Roman"/>
          <w:color w:val="000000"/>
          <w:sz w:val="14"/>
          <w:szCs w:val="14"/>
        </w:rPr>
        <w:t> </w:t>
      </w:r>
      <w:r w:rsidR="00A62C18" w:rsidRPr="00A62C18">
        <w:rPr>
          <w:rFonts w:ascii="Arial" w:hAnsi="Arial" w:cs="Times New Roman"/>
          <w:color w:val="000000"/>
          <w:sz w:val="22"/>
          <w:szCs w:val="22"/>
          <w:shd w:val="clear" w:color="auto" w:fill="FFFFFF"/>
        </w:rPr>
        <w:t>recognize</w:t>
      </w:r>
      <w:proofErr w:type="gramEnd"/>
      <w:r w:rsidR="00A62C18" w:rsidRPr="00A62C18">
        <w:rPr>
          <w:rFonts w:ascii="Arial" w:hAnsi="Arial" w:cs="Times New Roman"/>
          <w:color w:val="000000"/>
          <w:sz w:val="22"/>
          <w:szCs w:val="22"/>
          <w:shd w:val="clear" w:color="auto" w:fill="FFFFFF"/>
        </w:rPr>
        <w:t xml:space="preserve"> the value of information literacy outside the academic setting</w:t>
      </w:r>
    </w:p>
    <w:p w14:paraId="05CF94C0" w14:textId="77777777" w:rsidR="00A62C18" w:rsidRDefault="00A62C18" w:rsidP="00A62C18">
      <w:pPr>
        <w:rPr>
          <w:rFonts w:ascii="Arial" w:hAnsi="Arial" w:cs="Times New Roman"/>
          <w:b/>
          <w:bCs/>
          <w:color w:val="000000"/>
          <w:sz w:val="22"/>
          <w:szCs w:val="22"/>
        </w:rPr>
      </w:pPr>
    </w:p>
    <w:p w14:paraId="078A44A6" w14:textId="77777777" w:rsidR="00A62C18" w:rsidRDefault="00A62C18" w:rsidP="00A62C18">
      <w:pPr>
        <w:rPr>
          <w:rFonts w:ascii="Arial" w:hAnsi="Arial" w:cs="Times New Roman"/>
          <w:b/>
          <w:bCs/>
          <w:color w:val="000000"/>
          <w:sz w:val="22"/>
          <w:szCs w:val="22"/>
        </w:rPr>
      </w:pPr>
    </w:p>
    <w:p w14:paraId="5E783EF0" w14:textId="77777777" w:rsidR="00A62C18" w:rsidRPr="00A62C18" w:rsidRDefault="00A62C18" w:rsidP="00A62C18">
      <w:pPr>
        <w:rPr>
          <w:rFonts w:ascii="Times" w:hAnsi="Times" w:cs="Times New Roman"/>
          <w:sz w:val="20"/>
          <w:szCs w:val="20"/>
        </w:rPr>
      </w:pPr>
      <w:r w:rsidRPr="00A62C18">
        <w:rPr>
          <w:rFonts w:ascii="Arial" w:hAnsi="Arial" w:cs="Times New Roman"/>
          <w:b/>
          <w:bCs/>
          <w:color w:val="000000"/>
          <w:sz w:val="22"/>
          <w:szCs w:val="22"/>
        </w:rPr>
        <w:t>OUTCOME 3: CRITICALLY EVALUATE INFORMATION</w:t>
      </w:r>
    </w:p>
    <w:p w14:paraId="46136497" w14:textId="77777777" w:rsidR="00A62C18" w:rsidRPr="00A62C18" w:rsidRDefault="00A62C18" w:rsidP="00A62C18">
      <w:pPr>
        <w:rPr>
          <w:rFonts w:ascii="Times" w:hAnsi="Times" w:cs="Times New Roman"/>
          <w:sz w:val="20"/>
          <w:szCs w:val="20"/>
        </w:rPr>
      </w:pPr>
      <w:r w:rsidRPr="00A62C18">
        <w:rPr>
          <w:rFonts w:ascii="Arial" w:hAnsi="Arial" w:cs="Times New Roman"/>
          <w:b/>
          <w:bCs/>
          <w:color w:val="000000"/>
          <w:sz w:val="22"/>
          <w:szCs w:val="22"/>
        </w:rPr>
        <w:t>It is important to evaluate the quality of all information based on its context.</w:t>
      </w:r>
    </w:p>
    <w:p w14:paraId="7106C1CE" w14:textId="77777777" w:rsidR="00A62C18" w:rsidRDefault="00A62C18" w:rsidP="00A62C18">
      <w:pPr>
        <w:rPr>
          <w:rFonts w:ascii="Arial" w:hAnsi="Arial" w:cs="Times New Roman"/>
          <w:b/>
          <w:bCs/>
          <w:color w:val="000000"/>
          <w:sz w:val="22"/>
          <w:szCs w:val="22"/>
        </w:rPr>
      </w:pPr>
    </w:p>
    <w:p w14:paraId="2B45EA95" w14:textId="77777777" w:rsidR="00A62C18" w:rsidRPr="00A62C18" w:rsidRDefault="00A62C18" w:rsidP="00A62C18">
      <w:pPr>
        <w:rPr>
          <w:rFonts w:ascii="Times" w:hAnsi="Times" w:cs="Times New Roman"/>
          <w:sz w:val="20"/>
          <w:szCs w:val="20"/>
        </w:rPr>
      </w:pPr>
      <w:r w:rsidRPr="00A62C18">
        <w:rPr>
          <w:rFonts w:ascii="Arial" w:hAnsi="Arial" w:cs="Times New Roman"/>
          <w:b/>
          <w:bCs/>
          <w:color w:val="000000"/>
          <w:sz w:val="22"/>
          <w:szCs w:val="22"/>
        </w:rPr>
        <w:t>Measurable Learning Indicators:</w:t>
      </w:r>
    </w:p>
    <w:p w14:paraId="34451B97" w14:textId="56413069" w:rsidR="00A62C18" w:rsidRDefault="00DD7C45" w:rsidP="00DD7C45">
      <w:pPr>
        <w:ind w:left="720"/>
        <w:rPr>
          <w:rFonts w:ascii="Arial" w:hAnsi="Arial" w:cs="Times New Roman"/>
          <w:color w:val="000000"/>
          <w:sz w:val="22"/>
          <w:szCs w:val="22"/>
        </w:rPr>
      </w:pPr>
      <w:r>
        <w:rPr>
          <w:rFonts w:ascii="Arial" w:hAnsi="Arial" w:cs="Times New Roman"/>
          <w:color w:val="000000"/>
          <w:sz w:val="22"/>
          <w:szCs w:val="22"/>
        </w:rPr>
        <w:t xml:space="preserve">Indicator </w:t>
      </w:r>
      <w:proofErr w:type="gramStart"/>
      <w:r>
        <w:rPr>
          <w:rFonts w:ascii="Arial" w:hAnsi="Arial" w:cs="Times New Roman"/>
          <w:color w:val="000000"/>
          <w:sz w:val="22"/>
          <w:szCs w:val="22"/>
        </w:rPr>
        <w:t xml:space="preserve">3.1  </w:t>
      </w:r>
      <w:r w:rsidR="00A62C18" w:rsidRPr="00A62C18">
        <w:rPr>
          <w:rFonts w:ascii="Arial" w:hAnsi="Arial" w:cs="Times New Roman"/>
          <w:color w:val="000000"/>
          <w:sz w:val="22"/>
          <w:szCs w:val="22"/>
        </w:rPr>
        <w:t>define</w:t>
      </w:r>
      <w:proofErr w:type="gramEnd"/>
      <w:r w:rsidR="00A62C18" w:rsidRPr="00A62C18">
        <w:rPr>
          <w:rFonts w:ascii="Arial" w:hAnsi="Arial" w:cs="Times New Roman"/>
          <w:color w:val="000000"/>
          <w:sz w:val="22"/>
          <w:szCs w:val="22"/>
        </w:rPr>
        <w:t xml:space="preserve"> different types of authority, such as subject expertise or special experience, and use research tools and indicators to evaluate the credibility of authors and sources</w:t>
      </w:r>
    </w:p>
    <w:p w14:paraId="7DCD29D2" w14:textId="77777777" w:rsidR="00DD7C45" w:rsidRPr="00A62C18" w:rsidRDefault="00DD7C45" w:rsidP="00DD7C45">
      <w:pPr>
        <w:ind w:left="720"/>
        <w:rPr>
          <w:rFonts w:ascii="Times" w:hAnsi="Times" w:cs="Times New Roman"/>
          <w:sz w:val="20"/>
          <w:szCs w:val="20"/>
        </w:rPr>
      </w:pPr>
    </w:p>
    <w:p w14:paraId="5A4031F1" w14:textId="7C5FAF18" w:rsidR="00A62C18" w:rsidRPr="00A62C18" w:rsidRDefault="00DD7C45" w:rsidP="00DD7C45">
      <w:pPr>
        <w:ind w:left="720"/>
        <w:rPr>
          <w:rFonts w:ascii="Times" w:hAnsi="Times" w:cs="Times New Roman"/>
          <w:sz w:val="20"/>
          <w:szCs w:val="20"/>
        </w:rPr>
      </w:pPr>
      <w:r>
        <w:rPr>
          <w:rFonts w:ascii="Arial" w:hAnsi="Arial" w:cs="Times New Roman"/>
          <w:color w:val="000000"/>
          <w:sz w:val="22"/>
          <w:szCs w:val="22"/>
        </w:rPr>
        <w:t xml:space="preserve">Indicator </w:t>
      </w:r>
      <w:proofErr w:type="gramStart"/>
      <w:r>
        <w:rPr>
          <w:rFonts w:ascii="Arial" w:hAnsi="Arial" w:cs="Times New Roman"/>
          <w:color w:val="000000"/>
          <w:sz w:val="22"/>
          <w:szCs w:val="22"/>
        </w:rPr>
        <w:t xml:space="preserve">3.2  </w:t>
      </w:r>
      <w:r w:rsidR="00A62C18" w:rsidRPr="00A62C18">
        <w:rPr>
          <w:rFonts w:ascii="Arial" w:hAnsi="Arial" w:cs="Times New Roman"/>
          <w:color w:val="000000"/>
          <w:sz w:val="22"/>
          <w:szCs w:val="22"/>
          <w:shd w:val="clear" w:color="auto" w:fill="FFFFFF"/>
        </w:rPr>
        <w:t>recognize</w:t>
      </w:r>
      <w:proofErr w:type="gramEnd"/>
      <w:r w:rsidR="00A62C18" w:rsidRPr="00A62C18">
        <w:rPr>
          <w:rFonts w:ascii="Arial" w:hAnsi="Arial" w:cs="Times New Roman"/>
          <w:color w:val="000000"/>
          <w:sz w:val="22"/>
          <w:szCs w:val="22"/>
          <w:shd w:val="clear" w:color="auto" w:fill="FFFFFF"/>
        </w:rPr>
        <w:t xml:space="preserve"> that authoritative content may be packaged formally or informally and may include sources of all media types, and that information may be perceived differently based on the format in which it is packaged, but all sources should be critically evaluated</w:t>
      </w:r>
    </w:p>
    <w:p w14:paraId="6BC8CC54" w14:textId="77777777" w:rsidR="00A62C18" w:rsidRDefault="00A62C18" w:rsidP="00A62C18">
      <w:pPr>
        <w:rPr>
          <w:rFonts w:ascii="Arial" w:hAnsi="Arial" w:cs="Times New Roman"/>
          <w:b/>
          <w:bCs/>
          <w:color w:val="000000"/>
          <w:sz w:val="22"/>
          <w:szCs w:val="22"/>
        </w:rPr>
      </w:pPr>
    </w:p>
    <w:p w14:paraId="1153B44B" w14:textId="77777777" w:rsidR="00A62C18" w:rsidRDefault="00A62C18" w:rsidP="00A62C18">
      <w:pPr>
        <w:rPr>
          <w:rFonts w:ascii="Arial" w:hAnsi="Arial" w:cs="Times New Roman"/>
          <w:b/>
          <w:bCs/>
          <w:color w:val="000000"/>
          <w:sz w:val="22"/>
          <w:szCs w:val="22"/>
        </w:rPr>
      </w:pPr>
    </w:p>
    <w:p w14:paraId="53386BCD" w14:textId="77777777" w:rsidR="00A62C18" w:rsidRPr="00A62C18" w:rsidRDefault="00A62C18" w:rsidP="00A62C18">
      <w:pPr>
        <w:rPr>
          <w:rFonts w:ascii="Times" w:hAnsi="Times" w:cs="Times New Roman"/>
          <w:sz w:val="20"/>
          <w:szCs w:val="20"/>
        </w:rPr>
      </w:pPr>
      <w:r w:rsidRPr="00A62C18">
        <w:rPr>
          <w:rFonts w:ascii="Arial" w:hAnsi="Arial" w:cs="Times New Roman"/>
          <w:b/>
          <w:bCs/>
          <w:color w:val="000000"/>
          <w:sz w:val="22"/>
          <w:szCs w:val="22"/>
        </w:rPr>
        <w:t>OUTCOME 4: ETHICAL USE OF INFORMATION</w:t>
      </w:r>
    </w:p>
    <w:p w14:paraId="368C670C" w14:textId="77777777" w:rsidR="00A62C18" w:rsidRPr="00A62C18" w:rsidRDefault="00A62C18" w:rsidP="00A62C18">
      <w:pPr>
        <w:rPr>
          <w:rFonts w:ascii="Times" w:hAnsi="Times" w:cs="Times New Roman"/>
          <w:sz w:val="20"/>
          <w:szCs w:val="20"/>
        </w:rPr>
      </w:pPr>
      <w:r w:rsidRPr="00A62C18">
        <w:rPr>
          <w:rFonts w:ascii="Arial" w:hAnsi="Arial" w:cs="Times New Roman"/>
          <w:b/>
          <w:bCs/>
          <w:color w:val="000000"/>
          <w:sz w:val="22"/>
          <w:szCs w:val="22"/>
        </w:rPr>
        <w:t>Legal and ethical standards are important to the dissemination, retention, and study of information sources.</w:t>
      </w:r>
    </w:p>
    <w:p w14:paraId="435A0D74" w14:textId="77777777" w:rsidR="00A62C18" w:rsidRDefault="00A62C18" w:rsidP="00A62C18">
      <w:pPr>
        <w:rPr>
          <w:rFonts w:ascii="Arial" w:hAnsi="Arial" w:cs="Times New Roman"/>
          <w:b/>
          <w:bCs/>
          <w:color w:val="000000"/>
          <w:sz w:val="22"/>
          <w:szCs w:val="22"/>
        </w:rPr>
      </w:pPr>
    </w:p>
    <w:p w14:paraId="70C2E9AA" w14:textId="77777777" w:rsidR="00A62C18" w:rsidRPr="00A62C18" w:rsidRDefault="00A62C18" w:rsidP="00A62C18">
      <w:pPr>
        <w:rPr>
          <w:rFonts w:ascii="Times" w:hAnsi="Times" w:cs="Times New Roman"/>
          <w:sz w:val="20"/>
          <w:szCs w:val="20"/>
        </w:rPr>
      </w:pPr>
      <w:r w:rsidRPr="00A62C18">
        <w:rPr>
          <w:rFonts w:ascii="Arial" w:hAnsi="Arial" w:cs="Times New Roman"/>
          <w:b/>
          <w:bCs/>
          <w:color w:val="000000"/>
          <w:sz w:val="22"/>
          <w:szCs w:val="22"/>
        </w:rPr>
        <w:t>Measurable Learning Indicators:</w:t>
      </w:r>
    </w:p>
    <w:p w14:paraId="008B0663" w14:textId="66BC902D" w:rsidR="00A62C18" w:rsidRDefault="00DD7C45" w:rsidP="00DD7C45">
      <w:pPr>
        <w:ind w:left="720"/>
        <w:rPr>
          <w:rFonts w:ascii="Arial" w:hAnsi="Arial" w:cs="Times New Roman"/>
          <w:color w:val="000000"/>
          <w:sz w:val="22"/>
          <w:szCs w:val="22"/>
          <w:shd w:val="clear" w:color="auto" w:fill="FFFFFF"/>
        </w:rPr>
      </w:pPr>
      <w:r>
        <w:rPr>
          <w:rFonts w:ascii="Arial" w:hAnsi="Arial" w:cs="Times New Roman"/>
          <w:color w:val="000000"/>
          <w:sz w:val="22"/>
          <w:szCs w:val="22"/>
        </w:rPr>
        <w:t xml:space="preserve">Indicator </w:t>
      </w:r>
      <w:proofErr w:type="gramStart"/>
      <w:r>
        <w:rPr>
          <w:rFonts w:ascii="Arial" w:hAnsi="Arial" w:cs="Times New Roman"/>
          <w:color w:val="000000"/>
          <w:sz w:val="22"/>
          <w:szCs w:val="22"/>
        </w:rPr>
        <w:t xml:space="preserve">4.1  </w:t>
      </w:r>
      <w:r w:rsidR="00A62C18" w:rsidRPr="00A62C18">
        <w:rPr>
          <w:rFonts w:ascii="Arial" w:hAnsi="Arial" w:cs="Times New Roman"/>
          <w:color w:val="000000"/>
          <w:sz w:val="22"/>
          <w:szCs w:val="22"/>
          <w:shd w:val="clear" w:color="auto" w:fill="FFFFFF"/>
        </w:rPr>
        <w:t>avoid</w:t>
      </w:r>
      <w:proofErr w:type="gramEnd"/>
      <w:r w:rsidR="00A62C18" w:rsidRPr="00A62C18">
        <w:rPr>
          <w:rFonts w:ascii="Arial" w:hAnsi="Arial" w:cs="Times New Roman"/>
          <w:color w:val="000000"/>
          <w:sz w:val="22"/>
          <w:szCs w:val="22"/>
          <w:shd w:val="clear" w:color="auto" w:fill="FFFFFF"/>
        </w:rPr>
        <w:t xml:space="preserve"> plagiarism by identifying the different types and by giving credit to the original ideas of others through proper attribution and citation</w:t>
      </w:r>
    </w:p>
    <w:p w14:paraId="3A5D1EDF" w14:textId="77777777" w:rsidR="00DD7C45" w:rsidRPr="00A62C18" w:rsidRDefault="00DD7C45" w:rsidP="00DD7C45">
      <w:pPr>
        <w:ind w:left="720"/>
        <w:rPr>
          <w:rFonts w:ascii="Times" w:hAnsi="Times" w:cs="Times New Roman"/>
          <w:sz w:val="20"/>
          <w:szCs w:val="20"/>
        </w:rPr>
      </w:pPr>
    </w:p>
    <w:p w14:paraId="7080BF88" w14:textId="62ED081D" w:rsidR="00A62C18" w:rsidRPr="00A62C18" w:rsidRDefault="00DD7C45" w:rsidP="00DD7C45">
      <w:pPr>
        <w:ind w:left="720"/>
        <w:rPr>
          <w:rFonts w:ascii="Times" w:eastAsia="Times New Roman" w:hAnsi="Times" w:cs="Times New Roman"/>
          <w:sz w:val="20"/>
          <w:szCs w:val="20"/>
        </w:rPr>
      </w:pPr>
      <w:r>
        <w:rPr>
          <w:rFonts w:ascii="Arial" w:hAnsi="Arial" w:cs="Times New Roman"/>
          <w:color w:val="000000"/>
          <w:sz w:val="22"/>
          <w:szCs w:val="22"/>
        </w:rPr>
        <w:t xml:space="preserve">Indicator </w:t>
      </w:r>
      <w:proofErr w:type="gramStart"/>
      <w:r>
        <w:rPr>
          <w:rFonts w:ascii="Arial" w:hAnsi="Arial" w:cs="Times New Roman"/>
          <w:color w:val="000000"/>
          <w:sz w:val="22"/>
          <w:szCs w:val="22"/>
        </w:rPr>
        <w:t xml:space="preserve">4.1  </w:t>
      </w:r>
      <w:r w:rsidR="00A62C18" w:rsidRPr="00A62C18">
        <w:rPr>
          <w:rFonts w:ascii="Arial" w:eastAsia="Times New Roman" w:hAnsi="Arial" w:cs="Times New Roman"/>
          <w:color w:val="000000"/>
          <w:sz w:val="22"/>
          <w:szCs w:val="22"/>
          <w:shd w:val="clear" w:color="auto" w:fill="FFFFFF"/>
        </w:rPr>
        <w:t>articulate</w:t>
      </w:r>
      <w:proofErr w:type="gramEnd"/>
      <w:r w:rsidR="00A62C18" w:rsidRPr="00A62C18">
        <w:rPr>
          <w:rFonts w:ascii="Arial" w:eastAsia="Times New Roman" w:hAnsi="Arial" w:cs="Times New Roman"/>
          <w:color w:val="000000"/>
          <w:sz w:val="22"/>
          <w:szCs w:val="22"/>
          <w:shd w:val="clear" w:color="auto" w:fill="FFFFFF"/>
        </w:rPr>
        <w:t xml:space="preserve"> the purpose and characteristics of ethical and legal issues surrounding the use of information, such as copyright, fair use, open access, Creative Commons, and the public domain</w:t>
      </w:r>
    </w:p>
    <w:p w14:paraId="1640ADC2" w14:textId="77777777" w:rsidR="003A3275" w:rsidRDefault="003A3275" w:rsidP="00DD7C45">
      <w:pPr>
        <w:ind w:left="720"/>
      </w:pPr>
    </w:p>
    <w:p w14:paraId="7C109AC9" w14:textId="4B5DCEA3" w:rsidR="008A3D9A" w:rsidRDefault="008A3D9A" w:rsidP="006514A1">
      <w:pPr>
        <w:pStyle w:val="ListParagraph"/>
      </w:pPr>
      <w:r>
        <w:t xml:space="preserve"> </w:t>
      </w:r>
    </w:p>
    <w:sectPr w:rsidR="008A3D9A" w:rsidSect="00BC79B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12C50"/>
    <w:multiLevelType w:val="hybridMultilevel"/>
    <w:tmpl w:val="834E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18"/>
    <w:rsid w:val="00015E0C"/>
    <w:rsid w:val="00077846"/>
    <w:rsid w:val="003A3275"/>
    <w:rsid w:val="006514A1"/>
    <w:rsid w:val="00754B87"/>
    <w:rsid w:val="008A3D9A"/>
    <w:rsid w:val="00994B23"/>
    <w:rsid w:val="00996678"/>
    <w:rsid w:val="00A62C18"/>
    <w:rsid w:val="00BC79B9"/>
    <w:rsid w:val="00DD7C45"/>
    <w:rsid w:val="00F066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7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C1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A3D9A"/>
    <w:pPr>
      <w:ind w:left="720"/>
      <w:contextualSpacing/>
    </w:pPr>
  </w:style>
  <w:style w:type="paragraph" w:styleId="BalloonText">
    <w:name w:val="Balloon Text"/>
    <w:basedOn w:val="Normal"/>
    <w:link w:val="BalloonTextChar"/>
    <w:uiPriority w:val="99"/>
    <w:semiHidden/>
    <w:unhideWhenUsed/>
    <w:rsid w:val="00996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6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C1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A3D9A"/>
    <w:pPr>
      <w:ind w:left="720"/>
      <w:contextualSpacing/>
    </w:pPr>
  </w:style>
  <w:style w:type="paragraph" w:styleId="BalloonText">
    <w:name w:val="Balloon Text"/>
    <w:basedOn w:val="Normal"/>
    <w:link w:val="BalloonTextChar"/>
    <w:uiPriority w:val="99"/>
    <w:semiHidden/>
    <w:unhideWhenUsed/>
    <w:rsid w:val="00996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6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35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28D3-8F66-C143-A39B-FE2C5EFB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1964</Characters>
  <Application>Microsoft Macintosh Word</Application>
  <DocSecurity>0</DocSecurity>
  <Lines>54</Lines>
  <Paragraphs>38</Paragraphs>
  <ScaleCrop>false</ScaleCrop>
  <Company>WSU Stewart Library</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Jackson</dc:creator>
  <cp:keywords/>
  <dc:description/>
  <cp:lastModifiedBy>Shaun Jackson</cp:lastModifiedBy>
  <cp:revision>2</cp:revision>
  <cp:lastPrinted>2016-11-10T17:24:00Z</cp:lastPrinted>
  <dcterms:created xsi:type="dcterms:W3CDTF">2016-11-10T21:51:00Z</dcterms:created>
  <dcterms:modified xsi:type="dcterms:W3CDTF">2016-11-10T21:51:00Z</dcterms:modified>
</cp:coreProperties>
</file>