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88" w:rsidRPr="00627B5E" w:rsidRDefault="00E00B56" w:rsidP="00851388">
      <w:pPr>
        <w:pStyle w:val="NoSpacing"/>
        <w:ind w:left="7200" w:firstLine="720"/>
        <w:rPr>
          <w:rFonts w:ascii="Times New Roman" w:hAnsi="Times New Roman" w:cs="Times New Roman"/>
          <w:i/>
        </w:rPr>
      </w:pPr>
      <w:r>
        <w:rPr>
          <w:rFonts w:ascii="Times New Roman" w:hAnsi="Times New Roman" w:cs="Times New Roman"/>
        </w:rPr>
        <w:t>Drafted 9-12</w:t>
      </w:r>
      <w:r w:rsidR="00851388" w:rsidRPr="00456223">
        <w:rPr>
          <w:rFonts w:ascii="Times New Roman" w:hAnsi="Times New Roman" w:cs="Times New Roman"/>
        </w:rPr>
        <w:t>-16</w:t>
      </w:r>
    </w:p>
    <w:p w:rsidR="00851388" w:rsidRPr="001F64C1" w:rsidRDefault="00851388" w:rsidP="00851388">
      <w:pPr>
        <w:pStyle w:val="NoSpacing"/>
      </w:pPr>
    </w:p>
    <w:p w:rsidR="00851388" w:rsidRPr="001F64C1" w:rsidRDefault="00851388" w:rsidP="00851388">
      <w:pPr>
        <w:pStyle w:val="NoSpacing"/>
        <w:jc w:val="center"/>
        <w:rPr>
          <w:rFonts w:ascii="Times New Roman" w:hAnsi="Times New Roman" w:cs="Times New Roman"/>
          <w:b/>
          <w:strike/>
          <w:sz w:val="24"/>
          <w:szCs w:val="24"/>
        </w:rPr>
      </w:pPr>
      <w:r w:rsidRPr="001F64C1">
        <w:rPr>
          <w:rFonts w:ascii="Times New Roman" w:hAnsi="Times New Roman" w:cs="Times New Roman"/>
          <w:b/>
          <w:sz w:val="24"/>
          <w:szCs w:val="24"/>
        </w:rPr>
        <w:t>EXECUTIVE COMMITTEE CHARGES FOR 2016-2017</w:t>
      </w:r>
      <w:r w:rsidRPr="001F64C1">
        <w:rPr>
          <w:rFonts w:ascii="Times New Roman" w:hAnsi="Times New Roman" w:cs="Times New Roman"/>
          <w:b/>
          <w:sz w:val="24"/>
          <w:szCs w:val="24"/>
        </w:rPr>
        <w:br/>
      </w:r>
      <w:bookmarkStart w:id="0" w:name="_GoBack"/>
      <w:bookmarkEnd w:id="0"/>
    </w:p>
    <w:p w:rsidR="00851388" w:rsidRPr="001F64C1" w:rsidRDefault="00851388" w:rsidP="00851388">
      <w:pPr>
        <w:pStyle w:val="NoSpacing"/>
        <w:tabs>
          <w:tab w:val="right" w:pos="9180"/>
        </w:tabs>
        <w:rPr>
          <w:rFonts w:ascii="Times New Roman" w:hAnsi="Times New Roman" w:cs="Times New Roman"/>
          <w:strike/>
        </w:rPr>
      </w:pPr>
      <w:r>
        <w:rPr>
          <w:rFonts w:ascii="Times New Roman" w:hAnsi="Times New Roman" w:cs="Times New Roman"/>
        </w:rPr>
        <w:tab/>
      </w:r>
      <w:r w:rsidRPr="001F64C1">
        <w:rPr>
          <w:rFonts w:ascii="Times New Roman" w:hAnsi="Times New Roman" w:cs="Times New Roman"/>
        </w:rPr>
        <w:t>John Cavitt, Chair</w:t>
      </w:r>
    </w:p>
    <w:p w:rsidR="00851388" w:rsidRPr="001F64C1" w:rsidRDefault="00851388" w:rsidP="00851388">
      <w:pPr>
        <w:pStyle w:val="NoSpacing"/>
        <w:tabs>
          <w:tab w:val="right" w:pos="91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1F64C1">
        <w:rPr>
          <w:rFonts w:ascii="Times New Roman" w:hAnsi="Times New Roman" w:cs="Times New Roman"/>
        </w:rPr>
        <w:t>Nicole Beatty</w:t>
      </w:r>
      <w:r>
        <w:rPr>
          <w:rFonts w:ascii="Times New Roman" w:hAnsi="Times New Roman" w:cs="Times New Roman"/>
        </w:rPr>
        <w:t>, Liaison</w:t>
      </w:r>
    </w:p>
    <w:p w:rsidR="00851388" w:rsidRPr="001F64C1" w:rsidRDefault="00851388" w:rsidP="00851388">
      <w:pPr>
        <w:pStyle w:val="NoSpacing"/>
        <w:rPr>
          <w:rFonts w:ascii="Times New Roman" w:hAnsi="Times New Roman" w:cs="Times New Roman"/>
        </w:rPr>
      </w:pPr>
    </w:p>
    <w:p w:rsidR="00851388" w:rsidRPr="00456223" w:rsidRDefault="00851388" w:rsidP="00851388">
      <w:pPr>
        <w:pStyle w:val="NoSpacing"/>
        <w:jc w:val="center"/>
        <w:rPr>
          <w:rFonts w:ascii="Times New Roman" w:hAnsi="Times New Roman" w:cs="Times New Roman"/>
          <w:b/>
          <w:sz w:val="28"/>
          <w:szCs w:val="28"/>
        </w:rPr>
      </w:pPr>
      <w:r w:rsidRPr="00456223">
        <w:rPr>
          <w:rFonts w:ascii="Times New Roman" w:hAnsi="Times New Roman" w:cs="Times New Roman"/>
          <w:b/>
          <w:sz w:val="28"/>
          <w:szCs w:val="28"/>
          <w:u w:val="single"/>
        </w:rPr>
        <w:t>UNIVERSITY CURRICULUM COMMITTEE</w:t>
      </w:r>
    </w:p>
    <w:p w:rsidR="00851388" w:rsidRPr="001F64C1" w:rsidRDefault="00851388" w:rsidP="00851388">
      <w:pPr>
        <w:pStyle w:val="NoSpacing"/>
        <w:rPr>
          <w:rFonts w:ascii="Times New Roman" w:hAnsi="Times New Roman" w:cs="Times New Roman"/>
        </w:rPr>
      </w:pPr>
    </w:p>
    <w:p w:rsidR="00851388" w:rsidRPr="001F64C1" w:rsidRDefault="00851388" w:rsidP="00851388">
      <w:pPr>
        <w:pStyle w:val="NoSpacing"/>
        <w:rPr>
          <w:rFonts w:ascii="Times New Roman" w:hAnsi="Times New Roman" w:cs="Times New Roman"/>
        </w:rPr>
      </w:pPr>
    </w:p>
    <w:p w:rsidR="00851388" w:rsidRPr="001F64C1" w:rsidRDefault="00851388" w:rsidP="00851388">
      <w:pPr>
        <w:pStyle w:val="NoSpacing"/>
        <w:rPr>
          <w:rFonts w:ascii="Times New Roman" w:hAnsi="Times New Roman" w:cs="Times New Roman"/>
          <w:b/>
        </w:rPr>
      </w:pPr>
      <w:r w:rsidRPr="001F64C1">
        <w:rPr>
          <w:rFonts w:ascii="Times New Roman" w:hAnsi="Times New Roman" w:cs="Times New Roman"/>
          <w:b/>
          <w:i/>
        </w:rPr>
        <w:t xml:space="preserve">PPM 1-13, Article 5, Section 4.5:  The Curriculum Committee (CC) shall study and evaluate the curriculum needs of the University by reviewing program, certificate, and course proposals (including courses proposed to fulfill specific General Education designations as defined in the </w:t>
      </w:r>
      <w:proofErr w:type="spellStart"/>
      <w:r w:rsidRPr="001F64C1">
        <w:rPr>
          <w:rFonts w:ascii="Times New Roman" w:hAnsi="Times New Roman" w:cs="Times New Roman"/>
          <w:b/>
          <w:i/>
        </w:rPr>
        <w:t>CCP</w:t>
      </w:r>
      <w:proofErr w:type="spellEnd"/>
      <w:r w:rsidRPr="001F64C1">
        <w:rPr>
          <w:rFonts w:ascii="Times New Roman" w:hAnsi="Times New Roman" w:cs="Times New Roman"/>
          <w:b/>
          <w:i/>
        </w:rPr>
        <w:t xml:space="preserve"> manual), which have been approved by college curriculum committees or programs that report directly to the Office of Academic Affairs.</w:t>
      </w:r>
    </w:p>
    <w:p w:rsidR="0090247F" w:rsidRPr="00E52F6A" w:rsidRDefault="0090247F" w:rsidP="0090247F">
      <w:pPr>
        <w:pStyle w:val="NormalWeb"/>
        <w:shd w:val="clear" w:color="auto" w:fill="FFFFFF"/>
        <w:rPr>
          <w:color w:val="222222"/>
        </w:rPr>
      </w:pPr>
      <w:r w:rsidRPr="00E52F6A">
        <w:rPr>
          <w:color w:val="222222"/>
        </w:rPr>
        <w:t xml:space="preserve">1) Continue to review and approve all Course and Program proposals in </w:t>
      </w:r>
      <w:r w:rsidRPr="00E52F6A">
        <w:rPr>
          <w:i/>
          <w:color w:val="222222"/>
        </w:rPr>
        <w:t>Curriculog</w:t>
      </w:r>
      <w:r w:rsidRPr="00E52F6A">
        <w:rPr>
          <w:color w:val="222222"/>
        </w:rPr>
        <w:t>.</w:t>
      </w:r>
    </w:p>
    <w:p w:rsidR="00E52F6A" w:rsidRPr="00E52F6A" w:rsidRDefault="00E52F6A" w:rsidP="0090247F">
      <w:pPr>
        <w:pStyle w:val="NormalWeb"/>
        <w:shd w:val="clear" w:color="auto" w:fill="FFFFFF"/>
        <w:rPr>
          <w:color w:val="222222"/>
        </w:rPr>
      </w:pPr>
      <w:r w:rsidRPr="00E52F6A">
        <w:t xml:space="preserve">This charge was completed over the summer all of the training and videos are on </w:t>
      </w:r>
      <w:r w:rsidRPr="000B25F4">
        <w:rPr>
          <w:i/>
        </w:rPr>
        <w:t>Canvas</w:t>
      </w:r>
      <w:r w:rsidRPr="00E52F6A">
        <w:t xml:space="preserve"> and Sally has scheduled training sessions</w:t>
      </w:r>
      <w:r w:rsidR="000B25F4">
        <w:t xml:space="preserve"> (schedule is also on Canvas)</w:t>
      </w:r>
      <w:r w:rsidR="00851388">
        <w:t>.</w:t>
      </w:r>
      <w:r w:rsidR="00851388">
        <w:br/>
      </w:r>
      <w:r w:rsidR="000B25F4">
        <w:t>See</w:t>
      </w:r>
      <w:r w:rsidR="00851388">
        <w:t xml:space="preserve">:  </w:t>
      </w:r>
      <w:r w:rsidR="000B25F4">
        <w:rPr>
          <w:rFonts w:ascii="Verdana" w:hAnsi="Verdana"/>
          <w:color w:val="1155CC"/>
          <w:sz w:val="19"/>
          <w:szCs w:val="19"/>
          <w:u w:val="single"/>
          <w:shd w:val="clear" w:color="auto" w:fill="FFFFFF"/>
        </w:rPr>
        <w:t>https://</w:t>
      </w:r>
      <w:proofErr w:type="spellStart"/>
      <w:r w:rsidR="000B25F4">
        <w:rPr>
          <w:rFonts w:ascii="Verdana" w:hAnsi="Verdana"/>
          <w:color w:val="1155CC"/>
          <w:sz w:val="19"/>
          <w:szCs w:val="19"/>
          <w:u w:val="single"/>
          <w:shd w:val="clear" w:color="auto" w:fill="FFFFFF"/>
        </w:rPr>
        <w:t>weber.instructure.com</w:t>
      </w:r>
      <w:proofErr w:type="spellEnd"/>
      <w:r w:rsidR="000B25F4">
        <w:rPr>
          <w:rFonts w:ascii="Verdana" w:hAnsi="Verdana"/>
          <w:color w:val="1155CC"/>
          <w:sz w:val="19"/>
          <w:szCs w:val="19"/>
          <w:u w:val="single"/>
          <w:shd w:val="clear" w:color="auto" w:fill="FFFFFF"/>
        </w:rPr>
        <w:t>/enroll/B7XD3J</w:t>
      </w:r>
    </w:p>
    <w:p w:rsidR="00E52F6A" w:rsidRPr="009F1559" w:rsidRDefault="00E52F6A" w:rsidP="009F1559">
      <w:pPr>
        <w:pStyle w:val="ListParagraph"/>
        <w:numPr>
          <w:ilvl w:val="0"/>
          <w:numId w:val="5"/>
        </w:numPr>
        <w:spacing w:after="0" w:line="240" w:lineRule="auto"/>
        <w:ind w:left="360"/>
        <w:rPr>
          <w:rFonts w:ascii="Times New Roman" w:hAnsi="Times New Roman" w:cs="Times New Roman"/>
          <w:sz w:val="24"/>
          <w:szCs w:val="24"/>
        </w:rPr>
      </w:pPr>
      <w:r w:rsidRPr="00E52F6A">
        <w:rPr>
          <w:rFonts w:ascii="Times New Roman" w:hAnsi="Times New Roman" w:cs="Times New Roman"/>
          <w:sz w:val="24"/>
          <w:szCs w:val="24"/>
        </w:rPr>
        <w:t>Along with GEIAC, consider recommendations from the AAC&amp;U to refine and disseminate the general education improvement proposal.  Keep faculty informed and involved in this discussion.</w:t>
      </w:r>
      <w:r w:rsidR="000B25F4" w:rsidRPr="009F1559">
        <w:rPr>
          <w:rFonts w:ascii="Times New Roman" w:hAnsi="Times New Roman" w:cs="Times New Roman"/>
          <w:sz w:val="24"/>
          <w:szCs w:val="24"/>
        </w:rPr>
        <w:t xml:space="preserve"> (This is more in line with GEIAC).</w:t>
      </w:r>
    </w:p>
    <w:p w:rsidR="00E52F6A" w:rsidRPr="00E52F6A" w:rsidRDefault="00E52F6A" w:rsidP="009F1559">
      <w:pPr>
        <w:spacing w:after="0" w:line="240" w:lineRule="auto"/>
        <w:rPr>
          <w:rFonts w:ascii="Times New Roman" w:hAnsi="Times New Roman" w:cs="Times New Roman"/>
          <w:sz w:val="24"/>
          <w:szCs w:val="24"/>
        </w:rPr>
      </w:pPr>
    </w:p>
    <w:p w:rsidR="00E52F6A" w:rsidRPr="009F1559" w:rsidRDefault="00E52F6A" w:rsidP="009F1559">
      <w:pPr>
        <w:numPr>
          <w:ilvl w:val="0"/>
          <w:numId w:val="5"/>
        </w:numPr>
        <w:spacing w:after="0" w:line="240" w:lineRule="auto"/>
        <w:ind w:left="360"/>
        <w:rPr>
          <w:rFonts w:ascii="Times New Roman" w:hAnsi="Times New Roman" w:cs="Times New Roman"/>
          <w:sz w:val="24"/>
          <w:szCs w:val="24"/>
        </w:rPr>
      </w:pPr>
      <w:r w:rsidRPr="00E52F6A">
        <w:rPr>
          <w:rFonts w:ascii="Times New Roman" w:hAnsi="Times New Roman" w:cs="Times New Roman"/>
          <w:sz w:val="24"/>
          <w:szCs w:val="24"/>
        </w:rPr>
        <w:t>In conversation with GEIAC, explore the implementation of the General Education Certificate of Completion.  The GE Certificate of Completion would be awarded when students complete all their GE requirements, but not necessarily associates degree requirements, and would ease USHE transfer and Passport requirements.</w:t>
      </w:r>
      <w:r w:rsidR="000B25F4">
        <w:rPr>
          <w:rFonts w:ascii="Times New Roman" w:hAnsi="Times New Roman" w:cs="Times New Roman"/>
          <w:sz w:val="24"/>
          <w:szCs w:val="24"/>
        </w:rPr>
        <w:t xml:space="preserve"> </w:t>
      </w:r>
      <w:r w:rsidR="000B25F4" w:rsidRPr="009F1559">
        <w:rPr>
          <w:rFonts w:ascii="Times New Roman" w:hAnsi="Times New Roman" w:cs="Times New Roman"/>
          <w:sz w:val="24"/>
          <w:szCs w:val="24"/>
        </w:rPr>
        <w:t>(new)</w:t>
      </w:r>
    </w:p>
    <w:p w:rsidR="0090247F" w:rsidRPr="00E52F6A" w:rsidRDefault="0090247F" w:rsidP="0090247F">
      <w:pPr>
        <w:pStyle w:val="NormalWeb"/>
        <w:shd w:val="clear" w:color="auto" w:fill="FFFFFF"/>
        <w:rPr>
          <w:color w:val="222222"/>
        </w:rPr>
      </w:pPr>
      <w:r w:rsidRPr="00E52F6A">
        <w:rPr>
          <w:color w:val="222222"/>
        </w:rPr>
        <w:t xml:space="preserve">4) Find a sustainable way of administering </w:t>
      </w:r>
      <w:r w:rsidRPr="00E52F6A">
        <w:rPr>
          <w:i/>
          <w:color w:val="222222"/>
        </w:rPr>
        <w:t>Curriculog</w:t>
      </w:r>
      <w:r w:rsidRPr="00E52F6A">
        <w:rPr>
          <w:color w:val="222222"/>
        </w:rPr>
        <w:t>.</w:t>
      </w:r>
    </w:p>
    <w:p w:rsidR="0090247F" w:rsidRPr="00E52F6A" w:rsidRDefault="0090247F" w:rsidP="0090247F">
      <w:pPr>
        <w:pStyle w:val="NormalWeb"/>
        <w:shd w:val="clear" w:color="auto" w:fill="FFFFFF"/>
        <w:rPr>
          <w:color w:val="222222"/>
        </w:rPr>
      </w:pPr>
      <w:r w:rsidRPr="00E52F6A">
        <w:rPr>
          <w:color w:val="222222"/>
        </w:rPr>
        <w:t>5) Examine if the Regent's guidelines are being followed and if faculty have the opportunity to get feedback and guidance on the process for program proposals.</w:t>
      </w:r>
    </w:p>
    <w:p w:rsidR="0090247F" w:rsidRPr="00E52F6A" w:rsidRDefault="0090247F" w:rsidP="0090247F">
      <w:pPr>
        <w:pStyle w:val="NormalWeb"/>
        <w:shd w:val="clear" w:color="auto" w:fill="FFFFFF"/>
        <w:rPr>
          <w:color w:val="222222"/>
        </w:rPr>
      </w:pPr>
      <w:r w:rsidRPr="00E52F6A">
        <w:rPr>
          <w:color w:val="222222"/>
        </w:rPr>
        <w:t xml:space="preserve">6) Examine the various roles of the Curriculum Committee and how the workload is distributed to committee members.  Create an action plan that outlines the roles and how these roles are being fulfilled to ensure effective and meaningful curriculum work throughout the university. </w:t>
      </w:r>
    </w:p>
    <w:p w:rsidR="00533CFF" w:rsidRPr="00E52F6A" w:rsidRDefault="00533CFF" w:rsidP="0090247F">
      <w:pPr>
        <w:pStyle w:val="NormalWeb"/>
        <w:shd w:val="clear" w:color="auto" w:fill="FFFFFF"/>
        <w:rPr>
          <w:b/>
          <w:color w:val="222222"/>
        </w:rPr>
      </w:pPr>
      <w:r w:rsidRPr="00E52F6A">
        <w:rPr>
          <w:b/>
          <w:color w:val="222222"/>
        </w:rPr>
        <w:t>Information/Training item:</w:t>
      </w:r>
    </w:p>
    <w:p w:rsidR="00533CFF" w:rsidRPr="00E52F6A" w:rsidRDefault="00533CFF" w:rsidP="00533CFF">
      <w:pPr>
        <w:pStyle w:val="NormalWeb"/>
        <w:numPr>
          <w:ilvl w:val="0"/>
          <w:numId w:val="2"/>
        </w:numPr>
        <w:shd w:val="clear" w:color="auto" w:fill="FFFFFF"/>
        <w:rPr>
          <w:color w:val="222222"/>
        </w:rPr>
      </w:pPr>
      <w:r w:rsidRPr="00E52F6A">
        <w:rPr>
          <w:color w:val="222222"/>
        </w:rPr>
        <w:t>Recently, SLCC has identified students who have completed associates degrees and wanted to transfer to USHE schools to get bachelor degrees.  Upon transferring, the students found that the bachelors programs required 3000 level coursework in the first two years. As the Curriculum Committee reviews new associate degree programs, please consider how these programs and levels of coursework will affect the students who wish to transfer to other USHE schools.</w:t>
      </w:r>
    </w:p>
    <w:p w:rsidR="0090247F" w:rsidRPr="00E52F6A" w:rsidRDefault="0090247F" w:rsidP="0090247F">
      <w:pPr>
        <w:pStyle w:val="ListParagraph"/>
        <w:rPr>
          <w:rFonts w:ascii="Times New Roman" w:hAnsi="Times New Roman" w:cs="Times New Roman"/>
          <w:sz w:val="24"/>
          <w:szCs w:val="24"/>
        </w:rPr>
      </w:pPr>
    </w:p>
    <w:sectPr w:rsidR="0090247F" w:rsidRPr="00E52F6A" w:rsidSect="00851388">
      <w:pgSz w:w="12240" w:h="15840"/>
      <w:pgMar w:top="630" w:right="72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306"/>
    <w:multiLevelType w:val="hybridMultilevel"/>
    <w:tmpl w:val="92FC35A2"/>
    <w:lvl w:ilvl="0" w:tplc="0ED454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7141"/>
    <w:multiLevelType w:val="hybridMultilevel"/>
    <w:tmpl w:val="37566F3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88D"/>
    <w:multiLevelType w:val="hybridMultilevel"/>
    <w:tmpl w:val="F8822E2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E2198"/>
    <w:multiLevelType w:val="hybridMultilevel"/>
    <w:tmpl w:val="DE9EF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B25EA"/>
    <w:multiLevelType w:val="hybridMultilevel"/>
    <w:tmpl w:val="879C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7F"/>
    <w:rsid w:val="000011A3"/>
    <w:rsid w:val="000B25F4"/>
    <w:rsid w:val="002215A1"/>
    <w:rsid w:val="00276616"/>
    <w:rsid w:val="004F6583"/>
    <w:rsid w:val="00533CFF"/>
    <w:rsid w:val="00672CD1"/>
    <w:rsid w:val="006A019A"/>
    <w:rsid w:val="00851388"/>
    <w:rsid w:val="0090247F"/>
    <w:rsid w:val="009F1559"/>
    <w:rsid w:val="00A8399A"/>
    <w:rsid w:val="00B05C4B"/>
    <w:rsid w:val="00B8299F"/>
    <w:rsid w:val="00E00B56"/>
    <w:rsid w:val="00E5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346EA-A419-4810-A958-0A379A2B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7F"/>
    <w:pPr>
      <w:ind w:left="720"/>
      <w:contextualSpacing/>
    </w:pPr>
  </w:style>
  <w:style w:type="paragraph" w:styleId="NormalWeb">
    <w:name w:val="Normal (Web)"/>
    <w:basedOn w:val="Normal"/>
    <w:uiPriority w:val="99"/>
    <w:semiHidden/>
    <w:unhideWhenUsed/>
    <w:rsid w:val="009024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1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Beatty</dc:creator>
  <cp:keywords/>
  <dc:description/>
  <cp:lastModifiedBy>Brenda Stockberger</cp:lastModifiedBy>
  <cp:revision>6</cp:revision>
  <cp:lastPrinted>2016-09-12T20:19:00Z</cp:lastPrinted>
  <dcterms:created xsi:type="dcterms:W3CDTF">2016-09-12T20:16:00Z</dcterms:created>
  <dcterms:modified xsi:type="dcterms:W3CDTF">2016-09-12T20:21:00Z</dcterms:modified>
</cp:coreProperties>
</file>