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934" w:rsidRDefault="00FB6934" w:rsidP="00196CD8">
      <w:pPr>
        <w:jc w:val="center"/>
        <w:rPr>
          <w:b/>
        </w:rPr>
      </w:pPr>
    </w:p>
    <w:p w:rsidR="00464AB6" w:rsidRDefault="00464AB6" w:rsidP="00196CD8">
      <w:pPr>
        <w:jc w:val="center"/>
        <w:rPr>
          <w:b/>
        </w:rPr>
      </w:pPr>
    </w:p>
    <w:p w:rsidR="00196CD8" w:rsidRPr="00031BE2" w:rsidRDefault="00537F19" w:rsidP="00196CD8">
      <w:pPr>
        <w:jc w:val="center"/>
        <w:rPr>
          <w:b/>
        </w:rPr>
      </w:pPr>
      <w:proofErr w:type="spellStart"/>
      <w:r>
        <w:rPr>
          <w:b/>
        </w:rPr>
        <w:t>Zool</w:t>
      </w:r>
      <w:proofErr w:type="spellEnd"/>
      <w:r>
        <w:rPr>
          <w:b/>
        </w:rPr>
        <w:t xml:space="preserve"> 4820- </w:t>
      </w:r>
      <w:r w:rsidR="00196CD8" w:rsidRPr="00031BE2">
        <w:rPr>
          <w:b/>
        </w:rPr>
        <w:t>Syllabus</w:t>
      </w:r>
      <w:r w:rsidR="00FB50A8">
        <w:rPr>
          <w:b/>
        </w:rPr>
        <w:t xml:space="preserve"> for Human Physiology Lab TA</w:t>
      </w:r>
      <w:r w:rsidR="004D61A6">
        <w:rPr>
          <w:b/>
        </w:rPr>
        <w:t>s</w:t>
      </w:r>
      <w:r w:rsidR="00196CD8" w:rsidRPr="00031BE2">
        <w:rPr>
          <w:b/>
        </w:rPr>
        <w:t xml:space="preserve"> – </w:t>
      </w:r>
      <w:r w:rsidR="00832BFE">
        <w:rPr>
          <w:b/>
        </w:rPr>
        <w:t>Spring 201</w:t>
      </w:r>
      <w:r w:rsidR="00832BFE" w:rsidRPr="005E7AB1">
        <w:rPr>
          <w:b/>
          <w:strike/>
        </w:rPr>
        <w:t>5</w:t>
      </w:r>
      <w:r w:rsidR="005E7AB1" w:rsidRPr="005E7AB1">
        <w:rPr>
          <w:b/>
        </w:rPr>
        <w:t>6</w:t>
      </w:r>
    </w:p>
    <w:p w:rsidR="00196CD8" w:rsidRPr="00031BE2" w:rsidRDefault="00196CD8" w:rsidP="00196CD8">
      <w:pPr>
        <w:rPr>
          <w:b/>
        </w:rPr>
      </w:pPr>
    </w:p>
    <w:p w:rsidR="00196CD8" w:rsidRPr="00031BE2" w:rsidRDefault="00196CD8" w:rsidP="00196CD8">
      <w:pPr>
        <w:autoSpaceDE w:val="0"/>
        <w:autoSpaceDN w:val="0"/>
        <w:adjustRightInd w:val="0"/>
        <w:rPr>
          <w:b/>
          <w:bCs/>
        </w:rPr>
      </w:pPr>
    </w:p>
    <w:p w:rsidR="00196CD8" w:rsidRDefault="00196CD8" w:rsidP="00196CD8">
      <w:pPr>
        <w:autoSpaceDE w:val="0"/>
        <w:autoSpaceDN w:val="0"/>
        <w:adjustRightInd w:val="0"/>
      </w:pPr>
      <w:r w:rsidRPr="00031BE2">
        <w:rPr>
          <w:b/>
          <w:bCs/>
        </w:rPr>
        <w:t>Time:</w:t>
      </w:r>
      <w:r>
        <w:t xml:space="preserve"> Tues 11:30-1:20,1:30-3:20,3:30-5:20   </w:t>
      </w:r>
      <w:r w:rsidRPr="00031BE2">
        <w:rPr>
          <w:b/>
          <w:bCs/>
        </w:rPr>
        <w:t>Location:</w:t>
      </w:r>
      <w:r>
        <w:t xml:space="preserve"> SL426</w:t>
      </w:r>
    </w:p>
    <w:p w:rsidR="00196CD8" w:rsidRPr="00031BE2" w:rsidRDefault="00196CD8" w:rsidP="00196CD8">
      <w:pPr>
        <w:autoSpaceDE w:val="0"/>
        <w:autoSpaceDN w:val="0"/>
        <w:adjustRightInd w:val="0"/>
      </w:pPr>
      <w:r>
        <w:t xml:space="preserve">           Wed </w:t>
      </w:r>
      <w:r w:rsidR="00A37CC4">
        <w:t xml:space="preserve">11:30-1:20, </w:t>
      </w:r>
      <w:r>
        <w:t xml:space="preserve">1:30-3:20,3:30-5:20   </w:t>
      </w:r>
      <w:bookmarkStart w:id="0" w:name="_GoBack"/>
      <w:bookmarkEnd w:id="0"/>
    </w:p>
    <w:p w:rsidR="00196CD8" w:rsidRDefault="00196CD8" w:rsidP="00196CD8">
      <w:pPr>
        <w:tabs>
          <w:tab w:val="left" w:pos="720"/>
          <w:tab w:val="left" w:pos="1440"/>
          <w:tab w:val="left" w:pos="2160"/>
          <w:tab w:val="left" w:pos="2880"/>
          <w:tab w:val="left" w:pos="3600"/>
        </w:tabs>
        <w:autoSpaceDE w:val="0"/>
        <w:autoSpaceDN w:val="0"/>
        <w:adjustRightInd w:val="0"/>
        <w:ind w:left="4230" w:hanging="4230"/>
      </w:pPr>
      <w:r w:rsidRPr="008E3E75">
        <w:rPr>
          <w:b/>
          <w:bCs/>
        </w:rPr>
        <w:t>Instructor</w:t>
      </w:r>
      <w:r w:rsidRPr="008E3E75">
        <w:t>:</w:t>
      </w:r>
      <w:r>
        <w:t xml:space="preserve"> Dr. Nicole Berthelemy (Tuesday labs)</w:t>
      </w:r>
    </w:p>
    <w:p w:rsidR="00196CD8" w:rsidRPr="004C016E" w:rsidRDefault="00196CD8" w:rsidP="00196CD8">
      <w:pPr>
        <w:tabs>
          <w:tab w:val="left" w:pos="720"/>
          <w:tab w:val="left" w:pos="1440"/>
          <w:tab w:val="left" w:pos="2160"/>
          <w:tab w:val="left" w:pos="2880"/>
          <w:tab w:val="left" w:pos="3600"/>
        </w:tabs>
        <w:autoSpaceDE w:val="0"/>
        <w:autoSpaceDN w:val="0"/>
        <w:adjustRightInd w:val="0"/>
        <w:ind w:left="4230" w:hanging="4230"/>
      </w:pPr>
      <w:r>
        <w:rPr>
          <w:b/>
          <w:bCs/>
        </w:rPr>
        <w:tab/>
        <w:t xml:space="preserve">       </w:t>
      </w:r>
      <w:r w:rsidRPr="008E3E75">
        <w:t xml:space="preserve">Dr. Michele Skopec </w:t>
      </w:r>
      <w:r>
        <w:t>(Wednesday labs)</w:t>
      </w:r>
      <w:r>
        <w:rPr>
          <w:b/>
          <w:bCs/>
        </w:rPr>
        <w:tab/>
        <w:t xml:space="preserve">        </w:t>
      </w:r>
      <w:r>
        <w:rPr>
          <w:b/>
          <w:bCs/>
        </w:rPr>
        <w:tab/>
      </w:r>
      <w:r w:rsidRPr="008E3E75">
        <w:tab/>
      </w:r>
      <w:r w:rsidRPr="008E3E75">
        <w:tab/>
        <w:t xml:space="preserve"> </w:t>
      </w:r>
    </w:p>
    <w:p w:rsidR="00196CD8" w:rsidRPr="00D37E3C" w:rsidRDefault="00196CD8" w:rsidP="00196CD8">
      <w:pPr>
        <w:tabs>
          <w:tab w:val="left" w:pos="720"/>
          <w:tab w:val="left" w:pos="1440"/>
          <w:tab w:val="left" w:pos="2160"/>
          <w:tab w:val="left" w:pos="2880"/>
          <w:tab w:val="left" w:pos="3600"/>
          <w:tab w:val="left" w:pos="4320"/>
        </w:tabs>
        <w:autoSpaceDE w:val="0"/>
        <w:autoSpaceDN w:val="0"/>
        <w:adjustRightInd w:val="0"/>
        <w:ind w:left="4950" w:hanging="4950"/>
        <w:rPr>
          <w:sz w:val="22"/>
          <w:szCs w:val="22"/>
        </w:rPr>
      </w:pPr>
      <w:r w:rsidRPr="00D37E3C">
        <w:rPr>
          <w:b/>
          <w:bCs/>
          <w:sz w:val="22"/>
          <w:szCs w:val="22"/>
        </w:rPr>
        <w:t>Office:</w:t>
      </w:r>
      <w:r>
        <w:rPr>
          <w:sz w:val="22"/>
          <w:szCs w:val="22"/>
        </w:rPr>
        <w:t xml:space="preserve">       408M Science Lab (Berthelemy) 408 Science Lab (Skopec)</w:t>
      </w:r>
      <w:r>
        <w:rPr>
          <w:sz w:val="22"/>
          <w:szCs w:val="22"/>
        </w:rPr>
        <w:tab/>
      </w:r>
      <w:r>
        <w:rPr>
          <w:sz w:val="22"/>
          <w:szCs w:val="22"/>
        </w:rPr>
        <w:tab/>
        <w:t xml:space="preserve">         </w:t>
      </w:r>
      <w:r>
        <w:rPr>
          <w:sz w:val="22"/>
          <w:szCs w:val="22"/>
        </w:rPr>
        <w:tab/>
      </w:r>
      <w:r>
        <w:rPr>
          <w:sz w:val="22"/>
          <w:szCs w:val="22"/>
        </w:rPr>
        <w:tab/>
        <w:t xml:space="preserve">             </w:t>
      </w:r>
      <w:r>
        <w:rPr>
          <w:sz w:val="22"/>
          <w:szCs w:val="22"/>
        </w:rPr>
        <w:tab/>
      </w:r>
    </w:p>
    <w:p w:rsidR="00196CD8" w:rsidRPr="008E3E75" w:rsidRDefault="00196CD8" w:rsidP="00196CD8">
      <w:pPr>
        <w:tabs>
          <w:tab w:val="left" w:pos="720"/>
          <w:tab w:val="left" w:pos="1440"/>
          <w:tab w:val="left" w:pos="2160"/>
          <w:tab w:val="left" w:pos="2880"/>
          <w:tab w:val="left" w:pos="3600"/>
        </w:tabs>
        <w:autoSpaceDE w:val="0"/>
        <w:autoSpaceDN w:val="0"/>
        <w:adjustRightInd w:val="0"/>
        <w:ind w:left="4230" w:hanging="4230"/>
      </w:pPr>
      <w:r w:rsidRPr="00D37E3C">
        <w:rPr>
          <w:b/>
          <w:bCs/>
          <w:sz w:val="22"/>
          <w:szCs w:val="22"/>
        </w:rPr>
        <w:t>Phone:</w:t>
      </w:r>
      <w:r>
        <w:rPr>
          <w:sz w:val="22"/>
          <w:szCs w:val="22"/>
        </w:rPr>
        <w:t xml:space="preserve">      801-626-6168 (</w:t>
      </w:r>
      <w:proofErr w:type="spellStart"/>
      <w:r>
        <w:rPr>
          <w:sz w:val="22"/>
          <w:szCs w:val="22"/>
        </w:rPr>
        <w:t>Berthelemy</w:t>
      </w:r>
      <w:proofErr w:type="spellEnd"/>
      <w:r>
        <w:rPr>
          <w:sz w:val="22"/>
          <w:szCs w:val="22"/>
        </w:rPr>
        <w:t>) 801-626-6167 (</w:t>
      </w:r>
      <w:proofErr w:type="spellStart"/>
      <w:r>
        <w:rPr>
          <w:sz w:val="22"/>
          <w:szCs w:val="22"/>
        </w:rPr>
        <w:t>Skopec</w:t>
      </w:r>
      <w:proofErr w:type="spellEnd"/>
      <w:r>
        <w:rPr>
          <w:sz w:val="22"/>
          <w:szCs w:val="22"/>
        </w:rPr>
        <w:t>)</w:t>
      </w:r>
      <w:r w:rsidRPr="00D37E3C">
        <w:rPr>
          <w:sz w:val="22"/>
          <w:szCs w:val="22"/>
        </w:rPr>
        <w:tab/>
      </w:r>
      <w:r w:rsidRPr="00D37E3C">
        <w:rPr>
          <w:sz w:val="22"/>
          <w:szCs w:val="22"/>
        </w:rPr>
        <w:tab/>
      </w:r>
      <w:r>
        <w:rPr>
          <w:sz w:val="22"/>
          <w:szCs w:val="22"/>
        </w:rPr>
        <w:tab/>
      </w:r>
      <w:r>
        <w:rPr>
          <w:sz w:val="22"/>
          <w:szCs w:val="22"/>
        </w:rPr>
        <w:tab/>
      </w:r>
      <w:r>
        <w:rPr>
          <w:sz w:val="22"/>
          <w:szCs w:val="22"/>
        </w:rPr>
        <w:tab/>
      </w:r>
      <w:r>
        <w:rPr>
          <w:sz w:val="22"/>
          <w:szCs w:val="22"/>
        </w:rPr>
        <w:tab/>
        <w:t xml:space="preserve">             </w:t>
      </w:r>
    </w:p>
    <w:p w:rsidR="00196CD8" w:rsidRDefault="00196CD8" w:rsidP="00196CD8">
      <w:pPr>
        <w:autoSpaceDE w:val="0"/>
        <w:autoSpaceDN w:val="0"/>
        <w:adjustRightInd w:val="0"/>
      </w:pPr>
      <w:r w:rsidRPr="008E3E75">
        <w:rPr>
          <w:b/>
          <w:bCs/>
        </w:rPr>
        <w:t>Email:</w:t>
      </w:r>
      <w:r>
        <w:t xml:space="preserve">     </w:t>
      </w:r>
      <w:r w:rsidRPr="008E3E75">
        <w:t xml:space="preserve"> </w:t>
      </w:r>
      <w:hyperlink r:id="rId5" w:history="1">
        <w:r w:rsidRPr="0012111E">
          <w:rPr>
            <w:rStyle w:val="Hyperlink"/>
          </w:rPr>
          <w:t>nberthelemy@weber.edu</w:t>
        </w:r>
      </w:hyperlink>
      <w:r>
        <w:t xml:space="preserve"> </w:t>
      </w:r>
      <w:hyperlink r:id="rId6" w:history="1">
        <w:r w:rsidRPr="0012111E">
          <w:rPr>
            <w:rStyle w:val="Hyperlink"/>
          </w:rPr>
          <w:t>micheleskopec@weber.edu</w:t>
        </w:r>
      </w:hyperlink>
      <w:r>
        <w:t xml:space="preserve"> </w:t>
      </w:r>
    </w:p>
    <w:p w:rsidR="00196CD8" w:rsidRDefault="00196CD8" w:rsidP="00196CD8">
      <w:pPr>
        <w:autoSpaceDE w:val="0"/>
        <w:autoSpaceDN w:val="0"/>
        <w:adjustRightInd w:val="0"/>
      </w:pPr>
      <w:r w:rsidRPr="008E3E75">
        <w:rPr>
          <w:b/>
          <w:bCs/>
        </w:rPr>
        <w:t>Zoology Office:</w:t>
      </w:r>
      <w:r w:rsidRPr="008E3E75">
        <w:t xml:space="preserve"> </w:t>
      </w:r>
      <w:r>
        <w:t xml:space="preserve"> 801-</w:t>
      </w:r>
      <w:r w:rsidRPr="008E3E75">
        <w:t>626-6165</w:t>
      </w:r>
    </w:p>
    <w:p w:rsidR="00196CD8" w:rsidRPr="00031BE2" w:rsidRDefault="00196CD8" w:rsidP="00196CD8">
      <w:pPr>
        <w:autoSpaceDE w:val="0"/>
        <w:autoSpaceDN w:val="0"/>
        <w:adjustRightInd w:val="0"/>
      </w:pPr>
    </w:p>
    <w:p w:rsidR="00196CD8" w:rsidRPr="00031BE2" w:rsidRDefault="00196CD8" w:rsidP="00196CD8">
      <w:r w:rsidRPr="00031BE2">
        <w:rPr>
          <w:b/>
        </w:rPr>
        <w:t xml:space="preserve">Laboratory handouts: </w:t>
      </w:r>
      <w:r w:rsidRPr="00031BE2">
        <w:t xml:space="preserve">Handouts explaining each week’s laboratory exercise will be available in </w:t>
      </w:r>
      <w:r>
        <w:t xml:space="preserve">your </w:t>
      </w:r>
      <w:proofErr w:type="spellStart"/>
      <w:r>
        <w:t>Zool</w:t>
      </w:r>
      <w:proofErr w:type="spellEnd"/>
      <w:r w:rsidR="004D61A6">
        <w:t xml:space="preserve"> </w:t>
      </w:r>
      <w:r>
        <w:t>2200L Canvas course</w:t>
      </w:r>
      <w:r w:rsidR="004D61A6">
        <w:t xml:space="preserve"> – these are the handouts students are expected to print, read and bring to lab</w:t>
      </w:r>
      <w:r w:rsidRPr="00031BE2">
        <w:t xml:space="preserve">.   </w:t>
      </w:r>
      <w:r w:rsidR="00A37CC4">
        <w:t>Example lectures, keys and quizzes are</w:t>
      </w:r>
      <w:r w:rsidR="00464AB6">
        <w:t xml:space="preserve"> available through your </w:t>
      </w:r>
      <w:proofErr w:type="spellStart"/>
      <w:r w:rsidR="00464AB6">
        <w:t>Zool</w:t>
      </w:r>
      <w:proofErr w:type="spellEnd"/>
      <w:r w:rsidR="00464AB6">
        <w:t xml:space="preserve"> 490</w:t>
      </w:r>
      <w:r w:rsidR="00A37CC4">
        <w:t>0 Canvas course.</w:t>
      </w:r>
    </w:p>
    <w:p w:rsidR="00196CD8" w:rsidRPr="00031BE2" w:rsidRDefault="00196CD8" w:rsidP="00196CD8">
      <w:pPr>
        <w:autoSpaceDE w:val="0"/>
        <w:autoSpaceDN w:val="0"/>
        <w:adjustRightInd w:val="0"/>
      </w:pPr>
    </w:p>
    <w:p w:rsidR="00A37CC4" w:rsidRPr="00031BE2" w:rsidRDefault="00196CD8" w:rsidP="00196CD8">
      <w:r w:rsidRPr="00031BE2">
        <w:rPr>
          <w:b/>
        </w:rPr>
        <w:t xml:space="preserve">Objectives: </w:t>
      </w:r>
      <w:r w:rsidR="004D61A6">
        <w:t xml:space="preserve">To obtain experience in preparing, running and assessing students in experiential learning activities in human physiology.  </w:t>
      </w:r>
    </w:p>
    <w:p w:rsidR="004D61A6" w:rsidRDefault="004D61A6" w:rsidP="004D61A6">
      <w:pPr>
        <w:rPr>
          <w:b/>
        </w:rPr>
      </w:pPr>
    </w:p>
    <w:p w:rsidR="004D61A6" w:rsidRDefault="00196CD8" w:rsidP="004D61A6">
      <w:r w:rsidRPr="00031BE2">
        <w:rPr>
          <w:b/>
        </w:rPr>
        <w:t xml:space="preserve">Expectations:  </w:t>
      </w:r>
      <w:r w:rsidR="004D61A6">
        <w:t>You have been chosen as a human physiology laboratory (</w:t>
      </w:r>
      <w:proofErr w:type="spellStart"/>
      <w:r w:rsidR="004D61A6">
        <w:t>Zool</w:t>
      </w:r>
      <w:proofErr w:type="spellEnd"/>
      <w:r w:rsidR="004D61A6">
        <w:t xml:space="preserve"> 2200L) teaching assistant (TA) due to your high achievement as a student in your </w:t>
      </w:r>
      <w:proofErr w:type="spellStart"/>
      <w:r w:rsidR="004D61A6">
        <w:t>Zool</w:t>
      </w:r>
      <w:proofErr w:type="spellEnd"/>
      <w:r w:rsidR="004D61A6">
        <w:t xml:space="preserve"> 2200 and 2200L course and yo</w:t>
      </w:r>
      <w:r w:rsidR="00272665">
        <w:t>ur desire to continue using the</w:t>
      </w:r>
      <w:r w:rsidR="004D61A6">
        <w:t xml:space="preserve"> knowledge and skills you attained in that class.  Due to the large size (~30 students) of the human physiology lab sections we have found that having two undergraduate teaching assistants for each lab section improves our ability to provide interpersonal inter</w:t>
      </w:r>
      <w:r w:rsidR="00272665">
        <w:t>actions.  As a TA you will be expected to write a 5 point weekly quiz, have a 5-10 minute lecture prepared to introduce the days laboratory activities,  assist students in completing laboratory activities and grade laboratory protocols.  You will be required to attend your assigned lab section each week (2 hours)</w:t>
      </w:r>
      <w:r w:rsidR="00DE1B54">
        <w:t>,</w:t>
      </w:r>
      <w:r w:rsidR="00272665">
        <w:t xml:space="preserve"> as well prepare for lab and grade student assignments</w:t>
      </w:r>
      <w:r w:rsidR="00DE1B54">
        <w:t>,</w:t>
      </w:r>
      <w:r w:rsidR="00272665">
        <w:t xml:space="preserve"> which generally require 1 hour of time outside of class. </w:t>
      </w:r>
      <w:r w:rsidR="006E3B58">
        <w:t xml:space="preserve"> The lab instructor will be present at the beginning of the class to help set-up and answer any questions and will be available throughout the class.</w:t>
      </w:r>
      <w:r w:rsidR="00D627E7">
        <w:t xml:space="preserve">  Teaching Assistants will be trained on laboratory safety and on the students right to privacy. </w:t>
      </w:r>
    </w:p>
    <w:p w:rsidR="00196CD8" w:rsidRPr="00031BE2" w:rsidRDefault="00196CD8" w:rsidP="00196CD8"/>
    <w:p w:rsidR="00196CD8" w:rsidRDefault="00196CD8" w:rsidP="00196CD8">
      <w:r w:rsidRPr="00031BE2">
        <w:rPr>
          <w:b/>
        </w:rPr>
        <w:t xml:space="preserve">Grading:   </w:t>
      </w:r>
      <w:r w:rsidRPr="00031BE2">
        <w:t>Grades</w:t>
      </w:r>
      <w:r w:rsidR="00DE1B54">
        <w:t xml:space="preserve"> for students in </w:t>
      </w:r>
      <w:proofErr w:type="spellStart"/>
      <w:r w:rsidR="00DE1B54">
        <w:t>Zool</w:t>
      </w:r>
      <w:proofErr w:type="spellEnd"/>
      <w:r w:rsidR="00DE1B54">
        <w:t xml:space="preserve"> 2200L</w:t>
      </w:r>
      <w:r w:rsidRPr="00031BE2">
        <w:t xml:space="preserve"> will be determined based on</w:t>
      </w:r>
      <w:r>
        <w:t xml:space="preserve"> attendance, 13 </w:t>
      </w:r>
      <w:r w:rsidRPr="00031BE2">
        <w:t xml:space="preserve">in class quizzes and </w:t>
      </w:r>
      <w:r>
        <w:t>15 lab protocols and attendance</w:t>
      </w:r>
      <w:r w:rsidRPr="00031BE2">
        <w:t xml:space="preserve">.  </w:t>
      </w:r>
      <w:r>
        <w:t xml:space="preserve">  In class quizzes are worth 5 points each and 30% of </w:t>
      </w:r>
      <w:r w:rsidR="00DE1B54">
        <w:t>their</w:t>
      </w:r>
      <w:r>
        <w:t xml:space="preserve"> overall lab grade.  Completed lab protocols are worth 7.5 points each and 55% of </w:t>
      </w:r>
      <w:r w:rsidR="00DE1B54">
        <w:t>their</w:t>
      </w:r>
      <w:r>
        <w:t xml:space="preserve"> overall lab grade.</w:t>
      </w:r>
      <w:r w:rsidRPr="00031BE2">
        <w:t xml:space="preserve">  </w:t>
      </w:r>
      <w:r>
        <w:t xml:space="preserve">Attendance is worth 2.5 points each and 15% of </w:t>
      </w:r>
      <w:r w:rsidR="00DE1B54">
        <w:t>their</w:t>
      </w:r>
      <w:r>
        <w:t xml:space="preserve"> overall lab grade.  </w:t>
      </w:r>
      <w:r w:rsidR="0015527F">
        <w:t>Students’</w:t>
      </w:r>
      <w:r>
        <w:t xml:space="preserve"> lowest in class quiz and lab protocol grades will be dropped from </w:t>
      </w:r>
      <w:r w:rsidR="0015527F">
        <w:t>their</w:t>
      </w:r>
      <w:r>
        <w:t xml:space="preserve"> average automatically by Canvas.</w:t>
      </w:r>
      <w:r w:rsidR="0015527F">
        <w:t xml:space="preserve">  You will be graded based on the quality of your quizzes (25%), pre-lab lectures (25%), </w:t>
      </w:r>
      <w:r w:rsidR="00F45FE1">
        <w:t>grading</w:t>
      </w:r>
      <w:r w:rsidR="0015527F">
        <w:t xml:space="preserve"> (25%) and attendance (25%).  If you know you will miss a week of lab please notify your instructor and co-TA as soon as possible so that alternate arrangements can be made.  </w:t>
      </w:r>
    </w:p>
    <w:p w:rsidR="00F45FE1" w:rsidRDefault="00F45FE1" w:rsidP="00196CD8"/>
    <w:p w:rsidR="00F45FE1" w:rsidRPr="00B33D6A" w:rsidRDefault="00F45FE1" w:rsidP="00F45FE1">
      <w:pPr>
        <w:rPr>
          <w:sz w:val="22"/>
          <w:szCs w:val="22"/>
        </w:rPr>
      </w:pPr>
      <w:r w:rsidRPr="00B33D6A">
        <w:rPr>
          <w:sz w:val="22"/>
          <w:szCs w:val="22"/>
        </w:rPr>
        <w:t xml:space="preserve">Grades will be based on the percentage of total points attained. </w:t>
      </w:r>
    </w:p>
    <w:p w:rsidR="00F45FE1" w:rsidRPr="00B33D6A" w:rsidRDefault="00F45FE1" w:rsidP="00F45FE1">
      <w:pPr>
        <w:tabs>
          <w:tab w:val="left" w:pos="720"/>
          <w:tab w:val="left" w:pos="1440"/>
          <w:tab w:val="left" w:pos="2160"/>
          <w:tab w:val="left" w:pos="2880"/>
          <w:tab w:val="left" w:pos="3600"/>
          <w:tab w:val="left" w:pos="4320"/>
          <w:tab w:val="left" w:pos="5040"/>
          <w:tab w:val="left" w:pos="5760"/>
          <w:tab w:val="left" w:pos="6480"/>
          <w:tab w:val="left" w:pos="7200"/>
        </w:tabs>
        <w:ind w:left="7830" w:hanging="7830"/>
        <w:rPr>
          <w:sz w:val="22"/>
          <w:szCs w:val="22"/>
        </w:rPr>
      </w:pPr>
      <w:r w:rsidRPr="00B33D6A">
        <w:rPr>
          <w:sz w:val="22"/>
          <w:szCs w:val="22"/>
        </w:rPr>
        <w:t>A: 93-100%</w:t>
      </w:r>
      <w:r w:rsidRPr="00B33D6A">
        <w:rPr>
          <w:sz w:val="22"/>
          <w:szCs w:val="22"/>
        </w:rPr>
        <w:tab/>
        <w:t>A-: 90-92%</w:t>
      </w:r>
      <w:r w:rsidRPr="00B33D6A">
        <w:rPr>
          <w:sz w:val="22"/>
          <w:szCs w:val="22"/>
        </w:rPr>
        <w:tab/>
        <w:t>B+: 87-89%</w:t>
      </w:r>
      <w:r w:rsidRPr="00B33D6A">
        <w:rPr>
          <w:sz w:val="22"/>
          <w:szCs w:val="22"/>
        </w:rPr>
        <w:tab/>
        <w:t>B: 83-86%</w:t>
      </w:r>
      <w:r w:rsidRPr="00B33D6A">
        <w:rPr>
          <w:sz w:val="22"/>
          <w:szCs w:val="22"/>
        </w:rPr>
        <w:tab/>
        <w:t>B-: 80-82%</w:t>
      </w:r>
      <w:r w:rsidRPr="00B33D6A">
        <w:rPr>
          <w:sz w:val="22"/>
          <w:szCs w:val="22"/>
        </w:rPr>
        <w:tab/>
        <w:t>C+: 77-79%</w:t>
      </w:r>
    </w:p>
    <w:p w:rsidR="00F45FE1" w:rsidRPr="00B33D6A" w:rsidRDefault="00F45FE1" w:rsidP="00F45FE1">
      <w:pPr>
        <w:tabs>
          <w:tab w:val="left" w:pos="720"/>
          <w:tab w:val="left" w:pos="1440"/>
          <w:tab w:val="left" w:pos="2160"/>
          <w:tab w:val="left" w:pos="2880"/>
          <w:tab w:val="left" w:pos="3600"/>
          <w:tab w:val="left" w:pos="4320"/>
          <w:tab w:val="left" w:pos="5040"/>
          <w:tab w:val="left" w:pos="5760"/>
          <w:tab w:val="left" w:pos="6480"/>
          <w:tab w:val="left" w:pos="7200"/>
        </w:tabs>
        <w:ind w:left="7830" w:hanging="7830"/>
        <w:rPr>
          <w:sz w:val="22"/>
          <w:szCs w:val="22"/>
        </w:rPr>
      </w:pPr>
      <w:r w:rsidRPr="00B33D6A">
        <w:rPr>
          <w:sz w:val="22"/>
          <w:szCs w:val="22"/>
        </w:rPr>
        <w:t>C: 73-76%</w:t>
      </w:r>
      <w:r w:rsidRPr="00B33D6A">
        <w:rPr>
          <w:sz w:val="22"/>
          <w:szCs w:val="22"/>
        </w:rPr>
        <w:tab/>
        <w:t>C-: 70-72%</w:t>
      </w:r>
      <w:r w:rsidRPr="00B33D6A">
        <w:rPr>
          <w:sz w:val="22"/>
          <w:szCs w:val="22"/>
        </w:rPr>
        <w:tab/>
        <w:t>D+: 67-69%</w:t>
      </w:r>
      <w:r w:rsidRPr="00B33D6A">
        <w:rPr>
          <w:sz w:val="22"/>
          <w:szCs w:val="22"/>
        </w:rPr>
        <w:tab/>
        <w:t>D: 63-66%</w:t>
      </w:r>
      <w:r w:rsidRPr="00B33D6A">
        <w:rPr>
          <w:sz w:val="22"/>
          <w:szCs w:val="22"/>
        </w:rPr>
        <w:tab/>
        <w:t>D-: 60-62%</w:t>
      </w:r>
      <w:r w:rsidRPr="00B33D6A">
        <w:rPr>
          <w:sz w:val="22"/>
          <w:szCs w:val="22"/>
        </w:rPr>
        <w:tab/>
        <w:t xml:space="preserve">  E: &lt;60%</w:t>
      </w:r>
    </w:p>
    <w:p w:rsidR="00F45FE1" w:rsidRPr="00031BE2" w:rsidRDefault="00F45FE1" w:rsidP="00196CD8"/>
    <w:p w:rsidR="00196CD8" w:rsidRPr="00031BE2" w:rsidRDefault="00196CD8" w:rsidP="00196CD8"/>
    <w:p w:rsidR="00196CD8" w:rsidRDefault="00196CD8" w:rsidP="00196CD8">
      <w:r>
        <w:rPr>
          <w:b/>
        </w:rPr>
        <w:t xml:space="preserve">Quizzes:  </w:t>
      </w:r>
      <w:r>
        <w:t>The in class quizz</w:t>
      </w:r>
      <w:r w:rsidR="00DE1B54">
        <w:t>es are written and given by you</w:t>
      </w:r>
      <w:r w:rsidR="0015527F">
        <w:t>,</w:t>
      </w:r>
      <w:r w:rsidR="00DE1B54">
        <w:t xml:space="preserve"> the</w:t>
      </w:r>
      <w:r>
        <w:t xml:space="preserve"> </w:t>
      </w:r>
      <w:proofErr w:type="spellStart"/>
      <w:r w:rsidR="00DE1B54">
        <w:t>TAs.</w:t>
      </w:r>
      <w:proofErr w:type="spellEnd"/>
      <w:r w:rsidR="00DE1B54">
        <w:t xml:space="preserve">  They are worth 5 points each and should have 2-3 questions based on the previous week’s lab activity and 2-3 questions based on the current week’s lab activity.  You will need to send your quiz to your instructor at least 60 minutes before the start of your scheduled lab for proof-reading, printing and copying.  Quizzes will be given at the beginning of lab.</w:t>
      </w:r>
      <w:r>
        <w:t xml:space="preserve">  </w:t>
      </w:r>
    </w:p>
    <w:p w:rsidR="00DE1B54" w:rsidRDefault="00DE1B54" w:rsidP="00196CD8"/>
    <w:p w:rsidR="00DE1B54" w:rsidRDefault="00DE1B54" w:rsidP="00196CD8">
      <w:r>
        <w:rPr>
          <w:b/>
        </w:rPr>
        <w:t xml:space="preserve">Lab lectures:  </w:t>
      </w:r>
      <w:r>
        <w:t xml:space="preserve">You will be expected to give a brief (5-10 minute) lecture at the start of lab introducing the day’s activities.  A computer and projector is available as well as a chalk board. </w:t>
      </w:r>
      <w:r w:rsidR="006E3B58">
        <w:t xml:space="preserve"> </w:t>
      </w:r>
      <w:r>
        <w:t xml:space="preserve"> </w:t>
      </w:r>
    </w:p>
    <w:p w:rsidR="00DE1B54" w:rsidRDefault="00DE1B54" w:rsidP="00196CD8">
      <w:pPr>
        <w:rPr>
          <w:bCs/>
        </w:rPr>
      </w:pPr>
    </w:p>
    <w:p w:rsidR="00DE1B54" w:rsidRDefault="00DE1B54" w:rsidP="00196CD8">
      <w:pPr>
        <w:rPr>
          <w:bCs/>
        </w:rPr>
      </w:pPr>
    </w:p>
    <w:p w:rsidR="00196CD8" w:rsidRPr="00B01F8A" w:rsidRDefault="00F45FE1" w:rsidP="00F45FE1">
      <w:pPr>
        <w:jc w:val="center"/>
        <w:rPr>
          <w:b/>
          <w:bCs/>
        </w:rPr>
      </w:pPr>
      <w:r>
        <w:rPr>
          <w:b/>
          <w:bCs/>
        </w:rPr>
        <w:t>Laboratory Schedule</w:t>
      </w:r>
    </w:p>
    <w:tbl>
      <w:tblPr>
        <w:tblpPr w:leftFromText="180" w:rightFromText="180" w:vertAnchor="page" w:horzAnchor="margin" w:tblpY="5305"/>
        <w:tblW w:w="9020" w:type="dxa"/>
        <w:tblLook w:val="0000" w:firstRow="0" w:lastRow="0" w:firstColumn="0" w:lastColumn="0" w:noHBand="0" w:noVBand="0"/>
      </w:tblPr>
      <w:tblGrid>
        <w:gridCol w:w="960"/>
        <w:gridCol w:w="2185"/>
        <w:gridCol w:w="5875"/>
      </w:tblGrid>
      <w:tr w:rsidR="00F45FE1" w:rsidRPr="00031BE2" w:rsidTr="00F45FE1">
        <w:trPr>
          <w:trHeight w:val="25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5FE1" w:rsidRPr="00031BE2" w:rsidRDefault="00F45FE1" w:rsidP="00F45FE1">
            <w:pPr>
              <w:jc w:val="center"/>
              <w:rPr>
                <w:b/>
                <w:bCs/>
              </w:rPr>
            </w:pPr>
            <w:r w:rsidRPr="00031BE2">
              <w:rPr>
                <w:b/>
                <w:bCs/>
              </w:rPr>
              <w:t>Week</w:t>
            </w:r>
          </w:p>
        </w:tc>
        <w:tc>
          <w:tcPr>
            <w:tcW w:w="2185" w:type="dxa"/>
            <w:tcBorders>
              <w:top w:val="single" w:sz="4" w:space="0" w:color="auto"/>
              <w:left w:val="nil"/>
              <w:bottom w:val="single" w:sz="4" w:space="0" w:color="auto"/>
              <w:right w:val="single" w:sz="4" w:space="0" w:color="auto"/>
            </w:tcBorders>
            <w:shd w:val="clear" w:color="auto" w:fill="auto"/>
            <w:noWrap/>
            <w:vAlign w:val="bottom"/>
          </w:tcPr>
          <w:p w:rsidR="00F45FE1" w:rsidRPr="00031BE2" w:rsidRDefault="00F45FE1" w:rsidP="00F45FE1">
            <w:pPr>
              <w:jc w:val="center"/>
              <w:rPr>
                <w:b/>
                <w:bCs/>
              </w:rPr>
            </w:pPr>
            <w:r w:rsidRPr="00031BE2">
              <w:rPr>
                <w:b/>
                <w:bCs/>
              </w:rPr>
              <w:t>Dates</w:t>
            </w:r>
          </w:p>
        </w:tc>
        <w:tc>
          <w:tcPr>
            <w:tcW w:w="5875" w:type="dxa"/>
            <w:tcBorders>
              <w:top w:val="single" w:sz="4" w:space="0" w:color="auto"/>
              <w:left w:val="nil"/>
              <w:bottom w:val="single" w:sz="4" w:space="0" w:color="auto"/>
              <w:right w:val="single" w:sz="4" w:space="0" w:color="auto"/>
            </w:tcBorders>
            <w:shd w:val="clear" w:color="auto" w:fill="auto"/>
            <w:noWrap/>
            <w:vAlign w:val="bottom"/>
          </w:tcPr>
          <w:p w:rsidR="00F45FE1" w:rsidRPr="00031BE2" w:rsidRDefault="00F45FE1" w:rsidP="00F45FE1">
            <w:pPr>
              <w:jc w:val="center"/>
              <w:rPr>
                <w:b/>
                <w:bCs/>
              </w:rPr>
            </w:pPr>
            <w:r w:rsidRPr="00031BE2">
              <w:rPr>
                <w:b/>
                <w:bCs/>
              </w:rPr>
              <w:t>Lab</w:t>
            </w:r>
          </w:p>
        </w:tc>
      </w:tr>
      <w:tr w:rsidR="00F45FE1" w:rsidRPr="00031BE2" w:rsidTr="00F45FE1">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F45FE1" w:rsidRPr="00031BE2" w:rsidRDefault="00F45FE1" w:rsidP="00F45FE1">
            <w:pPr>
              <w:jc w:val="center"/>
            </w:pPr>
            <w:r w:rsidRPr="00031BE2">
              <w:t>1</w:t>
            </w:r>
          </w:p>
        </w:tc>
        <w:tc>
          <w:tcPr>
            <w:tcW w:w="2185" w:type="dxa"/>
            <w:tcBorders>
              <w:top w:val="nil"/>
              <w:left w:val="nil"/>
              <w:bottom w:val="single" w:sz="4" w:space="0" w:color="auto"/>
              <w:right w:val="single" w:sz="4" w:space="0" w:color="auto"/>
            </w:tcBorders>
            <w:shd w:val="clear" w:color="auto" w:fill="auto"/>
            <w:noWrap/>
            <w:vAlign w:val="bottom"/>
          </w:tcPr>
          <w:p w:rsidR="00F45FE1" w:rsidRPr="00031BE2" w:rsidRDefault="00F45FE1" w:rsidP="00F45FE1">
            <w:pPr>
              <w:jc w:val="center"/>
            </w:pPr>
            <w:r>
              <w:t>1/13 and 1/14</w:t>
            </w:r>
          </w:p>
        </w:tc>
        <w:tc>
          <w:tcPr>
            <w:tcW w:w="5875" w:type="dxa"/>
            <w:tcBorders>
              <w:top w:val="nil"/>
              <w:left w:val="nil"/>
              <w:bottom w:val="single" w:sz="4" w:space="0" w:color="auto"/>
              <w:right w:val="single" w:sz="4" w:space="0" w:color="auto"/>
            </w:tcBorders>
            <w:shd w:val="clear" w:color="auto" w:fill="auto"/>
            <w:noWrap/>
            <w:vAlign w:val="bottom"/>
          </w:tcPr>
          <w:p w:rsidR="00000A32" w:rsidRDefault="00000A32" w:rsidP="00F45FE1">
            <w:r>
              <w:t xml:space="preserve">Introduction: Laboratory </w:t>
            </w:r>
            <w:r w:rsidR="00F45FE1">
              <w:t>Safety</w:t>
            </w:r>
            <w:r>
              <w:t xml:space="preserve"> and student privacy</w:t>
            </w:r>
          </w:p>
          <w:p w:rsidR="00F45FE1" w:rsidRPr="00031BE2" w:rsidRDefault="00000A32" w:rsidP="00F45FE1">
            <w:r>
              <w:t>Microscope Use</w:t>
            </w:r>
            <w:r w:rsidR="00F45FE1">
              <w:t xml:space="preserve"> </w:t>
            </w:r>
          </w:p>
        </w:tc>
      </w:tr>
      <w:tr w:rsidR="00F45FE1" w:rsidRPr="00031BE2" w:rsidTr="00F45FE1">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F45FE1" w:rsidRPr="00031BE2" w:rsidRDefault="00F45FE1" w:rsidP="00F45FE1">
            <w:pPr>
              <w:jc w:val="center"/>
            </w:pPr>
            <w:r w:rsidRPr="00031BE2">
              <w:t>2</w:t>
            </w:r>
          </w:p>
        </w:tc>
        <w:tc>
          <w:tcPr>
            <w:tcW w:w="2185" w:type="dxa"/>
            <w:tcBorders>
              <w:top w:val="nil"/>
              <w:left w:val="nil"/>
              <w:bottom w:val="single" w:sz="4" w:space="0" w:color="auto"/>
              <w:right w:val="single" w:sz="4" w:space="0" w:color="auto"/>
            </w:tcBorders>
            <w:shd w:val="clear" w:color="auto" w:fill="auto"/>
            <w:noWrap/>
            <w:vAlign w:val="bottom"/>
          </w:tcPr>
          <w:p w:rsidR="00F45FE1" w:rsidRPr="00031BE2" w:rsidRDefault="00F45FE1" w:rsidP="00F45FE1">
            <w:pPr>
              <w:jc w:val="center"/>
            </w:pPr>
            <w:r>
              <w:t>1/20 and 1/21</w:t>
            </w:r>
          </w:p>
        </w:tc>
        <w:tc>
          <w:tcPr>
            <w:tcW w:w="5875" w:type="dxa"/>
            <w:tcBorders>
              <w:top w:val="nil"/>
              <w:left w:val="nil"/>
              <w:bottom w:val="single" w:sz="4" w:space="0" w:color="auto"/>
              <w:right w:val="single" w:sz="4" w:space="0" w:color="auto"/>
            </w:tcBorders>
            <w:shd w:val="clear" w:color="auto" w:fill="auto"/>
            <w:noWrap/>
            <w:vAlign w:val="bottom"/>
          </w:tcPr>
          <w:p w:rsidR="00F45FE1" w:rsidRPr="00031BE2" w:rsidRDefault="00F45FE1" w:rsidP="00F45FE1">
            <w:r>
              <w:t xml:space="preserve">Cellular Physiology </w:t>
            </w:r>
          </w:p>
        </w:tc>
      </w:tr>
      <w:tr w:rsidR="00F45FE1" w:rsidRPr="00031BE2" w:rsidTr="00F45FE1">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F45FE1" w:rsidRPr="00031BE2" w:rsidRDefault="00F45FE1" w:rsidP="00F45FE1">
            <w:pPr>
              <w:jc w:val="center"/>
            </w:pPr>
            <w:r w:rsidRPr="00031BE2">
              <w:t>3</w:t>
            </w:r>
          </w:p>
        </w:tc>
        <w:tc>
          <w:tcPr>
            <w:tcW w:w="2185" w:type="dxa"/>
            <w:tcBorders>
              <w:top w:val="nil"/>
              <w:left w:val="nil"/>
              <w:bottom w:val="single" w:sz="4" w:space="0" w:color="auto"/>
              <w:right w:val="single" w:sz="4" w:space="0" w:color="auto"/>
            </w:tcBorders>
            <w:shd w:val="clear" w:color="auto" w:fill="auto"/>
            <w:noWrap/>
            <w:vAlign w:val="bottom"/>
          </w:tcPr>
          <w:p w:rsidR="00F45FE1" w:rsidRPr="00031BE2" w:rsidRDefault="00F45FE1" w:rsidP="00F45FE1">
            <w:pPr>
              <w:jc w:val="center"/>
            </w:pPr>
            <w:r>
              <w:t>1/27 and 1/28</w:t>
            </w:r>
          </w:p>
        </w:tc>
        <w:tc>
          <w:tcPr>
            <w:tcW w:w="5875" w:type="dxa"/>
            <w:tcBorders>
              <w:top w:val="nil"/>
              <w:left w:val="nil"/>
              <w:bottom w:val="single" w:sz="4" w:space="0" w:color="auto"/>
              <w:right w:val="single" w:sz="4" w:space="0" w:color="auto"/>
            </w:tcBorders>
            <w:shd w:val="clear" w:color="auto" w:fill="auto"/>
            <w:noWrap/>
            <w:vAlign w:val="bottom"/>
          </w:tcPr>
          <w:p w:rsidR="00F45FE1" w:rsidRPr="00C75EA7" w:rsidRDefault="00F45FE1" w:rsidP="00F45FE1">
            <w:pPr>
              <w:rPr>
                <w:b/>
              </w:rPr>
            </w:pPr>
            <w:r>
              <w:t xml:space="preserve">Learning and Memory  </w:t>
            </w:r>
            <w:r>
              <w:rPr>
                <w:b/>
              </w:rPr>
              <w:t>TAKE HOME LAB NO CLASS</w:t>
            </w:r>
          </w:p>
        </w:tc>
      </w:tr>
      <w:tr w:rsidR="00F45FE1" w:rsidRPr="00031BE2" w:rsidTr="00F45FE1">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F45FE1" w:rsidRPr="00031BE2" w:rsidRDefault="00F45FE1" w:rsidP="00F45FE1">
            <w:pPr>
              <w:jc w:val="center"/>
            </w:pPr>
            <w:r w:rsidRPr="00031BE2">
              <w:t>4</w:t>
            </w:r>
          </w:p>
        </w:tc>
        <w:tc>
          <w:tcPr>
            <w:tcW w:w="2185" w:type="dxa"/>
            <w:tcBorders>
              <w:top w:val="nil"/>
              <w:left w:val="nil"/>
              <w:bottom w:val="single" w:sz="4" w:space="0" w:color="auto"/>
              <w:right w:val="single" w:sz="4" w:space="0" w:color="auto"/>
            </w:tcBorders>
            <w:shd w:val="clear" w:color="auto" w:fill="auto"/>
            <w:noWrap/>
            <w:vAlign w:val="bottom"/>
          </w:tcPr>
          <w:p w:rsidR="00F45FE1" w:rsidRPr="00031BE2" w:rsidRDefault="00F45FE1" w:rsidP="00F45FE1">
            <w:pPr>
              <w:jc w:val="center"/>
            </w:pPr>
            <w:r>
              <w:t>2/3 and 2/4</w:t>
            </w:r>
          </w:p>
        </w:tc>
        <w:tc>
          <w:tcPr>
            <w:tcW w:w="5875" w:type="dxa"/>
            <w:tcBorders>
              <w:top w:val="nil"/>
              <w:left w:val="nil"/>
              <w:bottom w:val="single" w:sz="4" w:space="0" w:color="auto"/>
              <w:right w:val="single" w:sz="4" w:space="0" w:color="auto"/>
            </w:tcBorders>
            <w:shd w:val="clear" w:color="auto" w:fill="auto"/>
            <w:noWrap/>
            <w:vAlign w:val="bottom"/>
          </w:tcPr>
          <w:p w:rsidR="00F45FE1" w:rsidRPr="00031BE2" w:rsidRDefault="00F45FE1" w:rsidP="00F45FE1">
            <w:r>
              <w:t>Neurology</w:t>
            </w:r>
          </w:p>
        </w:tc>
      </w:tr>
      <w:tr w:rsidR="00F45FE1" w:rsidRPr="00031BE2" w:rsidTr="00F45FE1">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F45FE1" w:rsidRPr="00031BE2" w:rsidRDefault="00F45FE1" w:rsidP="00F45FE1">
            <w:pPr>
              <w:jc w:val="center"/>
            </w:pPr>
            <w:r w:rsidRPr="00031BE2">
              <w:t>5</w:t>
            </w:r>
          </w:p>
        </w:tc>
        <w:tc>
          <w:tcPr>
            <w:tcW w:w="2185" w:type="dxa"/>
            <w:tcBorders>
              <w:top w:val="nil"/>
              <w:left w:val="nil"/>
              <w:bottom w:val="single" w:sz="4" w:space="0" w:color="auto"/>
              <w:right w:val="single" w:sz="4" w:space="0" w:color="auto"/>
            </w:tcBorders>
            <w:shd w:val="clear" w:color="auto" w:fill="auto"/>
            <w:noWrap/>
            <w:vAlign w:val="bottom"/>
          </w:tcPr>
          <w:p w:rsidR="00F45FE1" w:rsidRPr="00031BE2" w:rsidRDefault="00F45FE1" w:rsidP="00F45FE1">
            <w:pPr>
              <w:jc w:val="center"/>
            </w:pPr>
            <w:r>
              <w:t>2/10 and 2/11</w:t>
            </w:r>
          </w:p>
        </w:tc>
        <w:tc>
          <w:tcPr>
            <w:tcW w:w="5875" w:type="dxa"/>
            <w:tcBorders>
              <w:top w:val="nil"/>
              <w:left w:val="nil"/>
              <w:bottom w:val="single" w:sz="4" w:space="0" w:color="auto"/>
              <w:right w:val="single" w:sz="4" w:space="0" w:color="auto"/>
            </w:tcBorders>
            <w:shd w:val="clear" w:color="auto" w:fill="auto"/>
            <w:noWrap/>
            <w:vAlign w:val="bottom"/>
          </w:tcPr>
          <w:p w:rsidR="00F45FE1" w:rsidRPr="00031BE2" w:rsidRDefault="00F45FE1" w:rsidP="00F45FE1">
            <w:r>
              <w:t>Reflexes and Sensory Systems</w:t>
            </w:r>
          </w:p>
        </w:tc>
      </w:tr>
      <w:tr w:rsidR="00F45FE1" w:rsidRPr="00031BE2" w:rsidTr="00F45FE1">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F45FE1" w:rsidRPr="00031BE2" w:rsidRDefault="00F45FE1" w:rsidP="00F45FE1">
            <w:pPr>
              <w:jc w:val="center"/>
            </w:pPr>
            <w:r w:rsidRPr="00031BE2">
              <w:t>6</w:t>
            </w:r>
          </w:p>
        </w:tc>
        <w:tc>
          <w:tcPr>
            <w:tcW w:w="2185" w:type="dxa"/>
            <w:tcBorders>
              <w:top w:val="nil"/>
              <w:left w:val="nil"/>
              <w:bottom w:val="single" w:sz="4" w:space="0" w:color="auto"/>
              <w:right w:val="single" w:sz="4" w:space="0" w:color="auto"/>
            </w:tcBorders>
            <w:shd w:val="clear" w:color="auto" w:fill="auto"/>
            <w:noWrap/>
            <w:vAlign w:val="bottom"/>
          </w:tcPr>
          <w:p w:rsidR="00F45FE1" w:rsidRPr="00031BE2" w:rsidRDefault="00F45FE1" w:rsidP="00F45FE1">
            <w:pPr>
              <w:jc w:val="center"/>
            </w:pPr>
            <w:r>
              <w:t>2/17 and 2/18</w:t>
            </w:r>
          </w:p>
        </w:tc>
        <w:tc>
          <w:tcPr>
            <w:tcW w:w="5875" w:type="dxa"/>
            <w:tcBorders>
              <w:top w:val="nil"/>
              <w:left w:val="nil"/>
              <w:bottom w:val="single" w:sz="4" w:space="0" w:color="auto"/>
              <w:right w:val="single" w:sz="4" w:space="0" w:color="auto"/>
            </w:tcBorders>
            <w:shd w:val="clear" w:color="auto" w:fill="auto"/>
            <w:noWrap/>
            <w:vAlign w:val="bottom"/>
          </w:tcPr>
          <w:p w:rsidR="00F45FE1" w:rsidRPr="00031BE2" w:rsidRDefault="00F45FE1" w:rsidP="00F45FE1">
            <w:r>
              <w:t>Muscle Contraction</w:t>
            </w:r>
          </w:p>
        </w:tc>
      </w:tr>
      <w:tr w:rsidR="00F45FE1" w:rsidRPr="00031BE2" w:rsidTr="00F45FE1">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F45FE1" w:rsidRPr="00031BE2" w:rsidRDefault="00F45FE1" w:rsidP="00F45FE1">
            <w:pPr>
              <w:jc w:val="center"/>
            </w:pPr>
            <w:r w:rsidRPr="00031BE2">
              <w:t>7</w:t>
            </w:r>
          </w:p>
        </w:tc>
        <w:tc>
          <w:tcPr>
            <w:tcW w:w="2185" w:type="dxa"/>
            <w:tcBorders>
              <w:top w:val="nil"/>
              <w:left w:val="nil"/>
              <w:bottom w:val="single" w:sz="4" w:space="0" w:color="auto"/>
              <w:right w:val="single" w:sz="4" w:space="0" w:color="auto"/>
            </w:tcBorders>
            <w:shd w:val="clear" w:color="auto" w:fill="auto"/>
            <w:noWrap/>
            <w:vAlign w:val="bottom"/>
          </w:tcPr>
          <w:p w:rsidR="00F45FE1" w:rsidRPr="00031BE2" w:rsidRDefault="00F45FE1" w:rsidP="00F45FE1">
            <w:pPr>
              <w:jc w:val="center"/>
            </w:pPr>
            <w:r>
              <w:t>2/24 and 2/25</w:t>
            </w:r>
          </w:p>
        </w:tc>
        <w:tc>
          <w:tcPr>
            <w:tcW w:w="5875" w:type="dxa"/>
            <w:tcBorders>
              <w:top w:val="nil"/>
              <w:left w:val="nil"/>
              <w:bottom w:val="single" w:sz="4" w:space="0" w:color="auto"/>
              <w:right w:val="single" w:sz="4" w:space="0" w:color="auto"/>
            </w:tcBorders>
            <w:shd w:val="clear" w:color="auto" w:fill="auto"/>
            <w:noWrap/>
            <w:vAlign w:val="bottom"/>
          </w:tcPr>
          <w:p w:rsidR="00F45FE1" w:rsidRPr="00031BE2" w:rsidRDefault="00F45FE1" w:rsidP="00F45FE1">
            <w:r>
              <w:t>Hematology</w:t>
            </w:r>
          </w:p>
        </w:tc>
      </w:tr>
      <w:tr w:rsidR="00F45FE1" w:rsidRPr="00031BE2" w:rsidTr="00F45FE1">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F45FE1" w:rsidRPr="00031BE2" w:rsidRDefault="00F45FE1" w:rsidP="00F45FE1">
            <w:pPr>
              <w:jc w:val="center"/>
            </w:pPr>
            <w:r w:rsidRPr="00031BE2">
              <w:t>8</w:t>
            </w:r>
          </w:p>
        </w:tc>
        <w:tc>
          <w:tcPr>
            <w:tcW w:w="2185" w:type="dxa"/>
            <w:tcBorders>
              <w:top w:val="nil"/>
              <w:left w:val="nil"/>
              <w:bottom w:val="single" w:sz="4" w:space="0" w:color="auto"/>
              <w:right w:val="single" w:sz="4" w:space="0" w:color="auto"/>
            </w:tcBorders>
            <w:shd w:val="clear" w:color="auto" w:fill="auto"/>
            <w:noWrap/>
            <w:vAlign w:val="bottom"/>
          </w:tcPr>
          <w:p w:rsidR="00F45FE1" w:rsidRPr="00031BE2" w:rsidRDefault="00F45FE1" w:rsidP="00F45FE1">
            <w:pPr>
              <w:jc w:val="center"/>
            </w:pPr>
            <w:r>
              <w:t>3/3 and3/4</w:t>
            </w:r>
          </w:p>
        </w:tc>
        <w:tc>
          <w:tcPr>
            <w:tcW w:w="5875" w:type="dxa"/>
            <w:tcBorders>
              <w:top w:val="nil"/>
              <w:left w:val="nil"/>
              <w:bottom w:val="single" w:sz="4" w:space="0" w:color="auto"/>
              <w:right w:val="single" w:sz="4" w:space="0" w:color="auto"/>
            </w:tcBorders>
            <w:shd w:val="clear" w:color="auto" w:fill="auto"/>
            <w:noWrap/>
            <w:vAlign w:val="bottom"/>
          </w:tcPr>
          <w:p w:rsidR="00F45FE1" w:rsidRPr="00031BE2" w:rsidRDefault="00F45FE1" w:rsidP="00F45FE1">
            <w:r>
              <w:t>Cardiac Physiology</w:t>
            </w:r>
          </w:p>
        </w:tc>
      </w:tr>
      <w:tr w:rsidR="00F45FE1" w:rsidRPr="00031BE2" w:rsidTr="00F45FE1">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F45FE1" w:rsidRPr="00031BE2" w:rsidRDefault="00F45FE1" w:rsidP="00F45FE1">
            <w:pPr>
              <w:jc w:val="center"/>
            </w:pPr>
            <w:r w:rsidRPr="00031BE2">
              <w:t>9</w:t>
            </w:r>
          </w:p>
        </w:tc>
        <w:tc>
          <w:tcPr>
            <w:tcW w:w="2185" w:type="dxa"/>
            <w:tcBorders>
              <w:top w:val="nil"/>
              <w:left w:val="nil"/>
              <w:bottom w:val="single" w:sz="4" w:space="0" w:color="auto"/>
              <w:right w:val="single" w:sz="4" w:space="0" w:color="auto"/>
            </w:tcBorders>
            <w:shd w:val="clear" w:color="auto" w:fill="auto"/>
            <w:noWrap/>
            <w:vAlign w:val="bottom"/>
          </w:tcPr>
          <w:p w:rsidR="00F45FE1" w:rsidRPr="00031BE2" w:rsidRDefault="00F45FE1" w:rsidP="00F45FE1">
            <w:pPr>
              <w:jc w:val="center"/>
            </w:pPr>
            <w:r>
              <w:t>3/17 and 3/18</w:t>
            </w:r>
          </w:p>
        </w:tc>
        <w:tc>
          <w:tcPr>
            <w:tcW w:w="5875" w:type="dxa"/>
            <w:tcBorders>
              <w:top w:val="nil"/>
              <w:left w:val="nil"/>
              <w:bottom w:val="single" w:sz="4" w:space="0" w:color="auto"/>
              <w:right w:val="single" w:sz="4" w:space="0" w:color="auto"/>
            </w:tcBorders>
            <w:shd w:val="clear" w:color="auto" w:fill="auto"/>
            <w:noWrap/>
            <w:vAlign w:val="bottom"/>
          </w:tcPr>
          <w:p w:rsidR="00F45FE1" w:rsidRPr="00031BE2" w:rsidRDefault="00F45FE1" w:rsidP="00F45FE1">
            <w:r>
              <w:t>Blood Pressure</w:t>
            </w:r>
          </w:p>
        </w:tc>
      </w:tr>
      <w:tr w:rsidR="00F45FE1" w:rsidRPr="00031BE2" w:rsidTr="00F45FE1">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F45FE1" w:rsidRPr="00031BE2" w:rsidRDefault="00F45FE1" w:rsidP="00F45FE1">
            <w:pPr>
              <w:jc w:val="center"/>
            </w:pPr>
            <w:r w:rsidRPr="00031BE2">
              <w:t>10</w:t>
            </w:r>
          </w:p>
        </w:tc>
        <w:tc>
          <w:tcPr>
            <w:tcW w:w="2185" w:type="dxa"/>
            <w:tcBorders>
              <w:top w:val="nil"/>
              <w:left w:val="nil"/>
              <w:bottom w:val="single" w:sz="4" w:space="0" w:color="auto"/>
              <w:right w:val="single" w:sz="4" w:space="0" w:color="auto"/>
            </w:tcBorders>
            <w:shd w:val="clear" w:color="auto" w:fill="auto"/>
            <w:noWrap/>
            <w:vAlign w:val="bottom"/>
          </w:tcPr>
          <w:p w:rsidR="00F45FE1" w:rsidRPr="00031BE2" w:rsidRDefault="00F45FE1" w:rsidP="00F45FE1">
            <w:pPr>
              <w:jc w:val="center"/>
            </w:pPr>
            <w:r>
              <w:t>3/24 and 3/25</w:t>
            </w:r>
          </w:p>
        </w:tc>
        <w:tc>
          <w:tcPr>
            <w:tcW w:w="5875" w:type="dxa"/>
            <w:tcBorders>
              <w:top w:val="nil"/>
              <w:left w:val="nil"/>
              <w:bottom w:val="single" w:sz="4" w:space="0" w:color="auto"/>
              <w:right w:val="single" w:sz="4" w:space="0" w:color="auto"/>
            </w:tcBorders>
            <w:shd w:val="clear" w:color="auto" w:fill="auto"/>
            <w:noWrap/>
            <w:vAlign w:val="bottom"/>
          </w:tcPr>
          <w:p w:rsidR="00F45FE1" w:rsidRPr="00031BE2" w:rsidRDefault="00F45FE1" w:rsidP="00F45FE1">
            <w:r>
              <w:t>Respiratory P</w:t>
            </w:r>
            <w:r w:rsidRPr="00031BE2">
              <w:t>hysiology</w:t>
            </w:r>
          </w:p>
        </w:tc>
      </w:tr>
      <w:tr w:rsidR="00F45FE1" w:rsidRPr="00031BE2" w:rsidTr="00F45FE1">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F45FE1" w:rsidRPr="00031BE2" w:rsidRDefault="00F45FE1" w:rsidP="00F45FE1">
            <w:pPr>
              <w:jc w:val="center"/>
            </w:pPr>
            <w:r w:rsidRPr="00031BE2">
              <w:t>11</w:t>
            </w:r>
          </w:p>
        </w:tc>
        <w:tc>
          <w:tcPr>
            <w:tcW w:w="2185" w:type="dxa"/>
            <w:tcBorders>
              <w:top w:val="nil"/>
              <w:left w:val="nil"/>
              <w:bottom w:val="single" w:sz="4" w:space="0" w:color="auto"/>
              <w:right w:val="single" w:sz="4" w:space="0" w:color="auto"/>
            </w:tcBorders>
            <w:shd w:val="clear" w:color="auto" w:fill="auto"/>
            <w:noWrap/>
            <w:vAlign w:val="bottom"/>
          </w:tcPr>
          <w:p w:rsidR="00F45FE1" w:rsidRPr="00031BE2" w:rsidRDefault="00F45FE1" w:rsidP="00F45FE1">
            <w:pPr>
              <w:jc w:val="center"/>
            </w:pPr>
            <w:r>
              <w:t>3/31 and 4/1</w:t>
            </w:r>
          </w:p>
        </w:tc>
        <w:tc>
          <w:tcPr>
            <w:tcW w:w="5875" w:type="dxa"/>
            <w:tcBorders>
              <w:top w:val="nil"/>
              <w:left w:val="nil"/>
              <w:bottom w:val="single" w:sz="4" w:space="0" w:color="auto"/>
              <w:right w:val="single" w:sz="4" w:space="0" w:color="auto"/>
            </w:tcBorders>
            <w:shd w:val="clear" w:color="auto" w:fill="auto"/>
            <w:noWrap/>
            <w:vAlign w:val="bottom"/>
          </w:tcPr>
          <w:p w:rsidR="00F45FE1" w:rsidRPr="00031BE2" w:rsidRDefault="00F45FE1" w:rsidP="00F45FE1">
            <w:r>
              <w:t>Exercise Physiology</w:t>
            </w:r>
          </w:p>
        </w:tc>
      </w:tr>
      <w:tr w:rsidR="00F45FE1" w:rsidRPr="00031BE2" w:rsidTr="00F45FE1">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F45FE1" w:rsidRPr="00031BE2" w:rsidRDefault="00F45FE1" w:rsidP="00F45FE1">
            <w:pPr>
              <w:jc w:val="center"/>
            </w:pPr>
            <w:r w:rsidRPr="00031BE2">
              <w:t>12</w:t>
            </w:r>
          </w:p>
        </w:tc>
        <w:tc>
          <w:tcPr>
            <w:tcW w:w="2185" w:type="dxa"/>
            <w:tcBorders>
              <w:top w:val="nil"/>
              <w:left w:val="nil"/>
              <w:bottom w:val="single" w:sz="4" w:space="0" w:color="auto"/>
              <w:right w:val="single" w:sz="4" w:space="0" w:color="auto"/>
            </w:tcBorders>
            <w:shd w:val="clear" w:color="auto" w:fill="auto"/>
            <w:noWrap/>
            <w:vAlign w:val="bottom"/>
          </w:tcPr>
          <w:p w:rsidR="00F45FE1" w:rsidRPr="00031BE2" w:rsidRDefault="00F45FE1" w:rsidP="00F45FE1">
            <w:pPr>
              <w:jc w:val="center"/>
            </w:pPr>
            <w:r>
              <w:t>4/7 and 4/8</w:t>
            </w:r>
          </w:p>
        </w:tc>
        <w:tc>
          <w:tcPr>
            <w:tcW w:w="5875" w:type="dxa"/>
            <w:tcBorders>
              <w:top w:val="nil"/>
              <w:left w:val="nil"/>
              <w:bottom w:val="single" w:sz="4" w:space="0" w:color="auto"/>
              <w:right w:val="single" w:sz="4" w:space="0" w:color="auto"/>
            </w:tcBorders>
            <w:shd w:val="clear" w:color="auto" w:fill="auto"/>
            <w:noWrap/>
            <w:vAlign w:val="bottom"/>
          </w:tcPr>
          <w:p w:rsidR="00F45FE1" w:rsidRPr="00031BE2" w:rsidRDefault="00F45FE1" w:rsidP="00F45FE1">
            <w:r>
              <w:t>Excretory P</w:t>
            </w:r>
            <w:r w:rsidRPr="00031BE2">
              <w:t>hysiology</w:t>
            </w:r>
          </w:p>
        </w:tc>
      </w:tr>
      <w:tr w:rsidR="00F45FE1" w:rsidRPr="00031BE2" w:rsidTr="00F45FE1">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F45FE1" w:rsidRPr="00031BE2" w:rsidRDefault="00F45FE1" w:rsidP="00F45FE1">
            <w:pPr>
              <w:jc w:val="center"/>
            </w:pPr>
            <w:r w:rsidRPr="00031BE2">
              <w:t>13</w:t>
            </w:r>
          </w:p>
        </w:tc>
        <w:tc>
          <w:tcPr>
            <w:tcW w:w="2185" w:type="dxa"/>
            <w:tcBorders>
              <w:top w:val="nil"/>
              <w:left w:val="nil"/>
              <w:bottom w:val="single" w:sz="4" w:space="0" w:color="auto"/>
              <w:right w:val="single" w:sz="4" w:space="0" w:color="auto"/>
            </w:tcBorders>
            <w:shd w:val="clear" w:color="auto" w:fill="auto"/>
            <w:noWrap/>
            <w:vAlign w:val="bottom"/>
          </w:tcPr>
          <w:p w:rsidR="00F45FE1" w:rsidRPr="00031BE2" w:rsidRDefault="00F45FE1" w:rsidP="00F45FE1">
            <w:pPr>
              <w:jc w:val="center"/>
            </w:pPr>
            <w:r>
              <w:t>4/14 and 4/15</w:t>
            </w:r>
          </w:p>
        </w:tc>
        <w:tc>
          <w:tcPr>
            <w:tcW w:w="5875" w:type="dxa"/>
            <w:tcBorders>
              <w:top w:val="nil"/>
              <w:left w:val="nil"/>
              <w:bottom w:val="single" w:sz="4" w:space="0" w:color="auto"/>
              <w:right w:val="single" w:sz="4" w:space="0" w:color="auto"/>
            </w:tcBorders>
            <w:shd w:val="clear" w:color="auto" w:fill="auto"/>
            <w:noWrap/>
            <w:vAlign w:val="bottom"/>
          </w:tcPr>
          <w:p w:rsidR="00F45FE1" w:rsidRPr="00031BE2" w:rsidRDefault="00F45FE1" w:rsidP="00F45FE1">
            <w:r>
              <w:t>I</w:t>
            </w:r>
            <w:r w:rsidRPr="00031BE2">
              <w:t>mmunology</w:t>
            </w:r>
          </w:p>
        </w:tc>
      </w:tr>
      <w:tr w:rsidR="00F45FE1" w:rsidRPr="00031BE2" w:rsidTr="00F45FE1">
        <w:trPr>
          <w:trHeight w:val="255"/>
        </w:trPr>
        <w:tc>
          <w:tcPr>
            <w:tcW w:w="960" w:type="dxa"/>
            <w:tcBorders>
              <w:top w:val="nil"/>
              <w:left w:val="single" w:sz="4" w:space="0" w:color="auto"/>
              <w:bottom w:val="single" w:sz="4" w:space="0" w:color="auto"/>
              <w:right w:val="single" w:sz="4" w:space="0" w:color="auto"/>
            </w:tcBorders>
            <w:shd w:val="clear" w:color="auto" w:fill="auto"/>
            <w:noWrap/>
            <w:vAlign w:val="bottom"/>
          </w:tcPr>
          <w:p w:rsidR="00F45FE1" w:rsidRPr="00031BE2" w:rsidRDefault="00F45FE1" w:rsidP="00F45FE1">
            <w:pPr>
              <w:jc w:val="center"/>
            </w:pPr>
            <w:r w:rsidRPr="00031BE2">
              <w:t>14</w:t>
            </w:r>
          </w:p>
        </w:tc>
        <w:tc>
          <w:tcPr>
            <w:tcW w:w="2185" w:type="dxa"/>
            <w:tcBorders>
              <w:top w:val="nil"/>
              <w:left w:val="nil"/>
              <w:bottom w:val="single" w:sz="4" w:space="0" w:color="auto"/>
              <w:right w:val="single" w:sz="4" w:space="0" w:color="auto"/>
            </w:tcBorders>
            <w:shd w:val="clear" w:color="auto" w:fill="auto"/>
            <w:noWrap/>
            <w:vAlign w:val="bottom"/>
          </w:tcPr>
          <w:p w:rsidR="00F45FE1" w:rsidRPr="00031BE2" w:rsidRDefault="00F45FE1" w:rsidP="00F45FE1">
            <w:pPr>
              <w:jc w:val="center"/>
            </w:pPr>
            <w:r>
              <w:t>4/21 and 4/22</w:t>
            </w:r>
          </w:p>
        </w:tc>
        <w:tc>
          <w:tcPr>
            <w:tcW w:w="5875" w:type="dxa"/>
            <w:tcBorders>
              <w:top w:val="nil"/>
              <w:left w:val="nil"/>
              <w:bottom w:val="single" w:sz="4" w:space="0" w:color="auto"/>
              <w:right w:val="single" w:sz="4" w:space="0" w:color="auto"/>
            </w:tcBorders>
            <w:shd w:val="clear" w:color="auto" w:fill="auto"/>
            <w:noWrap/>
            <w:vAlign w:val="bottom"/>
          </w:tcPr>
          <w:p w:rsidR="00F45FE1" w:rsidRPr="00031BE2" w:rsidRDefault="00F45FE1" w:rsidP="00F45FE1">
            <w:r>
              <w:t>D</w:t>
            </w:r>
            <w:r w:rsidRPr="00031BE2">
              <w:t>igestion</w:t>
            </w:r>
          </w:p>
        </w:tc>
      </w:tr>
    </w:tbl>
    <w:p w:rsidR="00EE6CFD" w:rsidRDefault="005E7AB1" w:rsidP="005E7AB1"/>
    <w:sectPr w:rsidR="00EE6CFD" w:rsidSect="005E7AB1">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CD8"/>
    <w:rsid w:val="00000A32"/>
    <w:rsid w:val="0015527F"/>
    <w:rsid w:val="00196CD8"/>
    <w:rsid w:val="00272665"/>
    <w:rsid w:val="00464AB6"/>
    <w:rsid w:val="004D61A6"/>
    <w:rsid w:val="00537F19"/>
    <w:rsid w:val="005E7AB1"/>
    <w:rsid w:val="006E3B58"/>
    <w:rsid w:val="00730281"/>
    <w:rsid w:val="00832BFE"/>
    <w:rsid w:val="00A37CC4"/>
    <w:rsid w:val="00C15A83"/>
    <w:rsid w:val="00C64512"/>
    <w:rsid w:val="00C75EA7"/>
    <w:rsid w:val="00CC5F78"/>
    <w:rsid w:val="00D1517F"/>
    <w:rsid w:val="00D627E7"/>
    <w:rsid w:val="00DE1B54"/>
    <w:rsid w:val="00F45FE1"/>
    <w:rsid w:val="00FB50A8"/>
    <w:rsid w:val="00FB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C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CD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CD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C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cheleskopec@weber.edu" TargetMode="External"/><Relationship Id="rId5" Type="http://schemas.openxmlformats.org/officeDocument/2006/relationships/hyperlink" Target="mailto:nberthelemy@weber.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Skopec</dc:creator>
  <cp:lastModifiedBy>bstockberger</cp:lastModifiedBy>
  <cp:revision>2</cp:revision>
  <cp:lastPrinted>2015-04-27T18:58:00Z</cp:lastPrinted>
  <dcterms:created xsi:type="dcterms:W3CDTF">2015-04-27T19:00:00Z</dcterms:created>
  <dcterms:modified xsi:type="dcterms:W3CDTF">2015-04-27T19:00:00Z</dcterms:modified>
</cp:coreProperties>
</file>