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5C" w:rsidRDefault="00AB2580" w:rsidP="00A203C6">
      <w:pPr>
        <w:pStyle w:val="NoSpacing"/>
      </w:pPr>
      <w:bookmarkStart w:id="0" w:name="_GoBack"/>
      <w:bookmarkEnd w:id="0"/>
      <w:r>
        <w:rPr>
          <w:noProof/>
        </w:rPr>
        <w:drawing>
          <wp:inline distT="0" distB="0" distL="0" distR="0" wp14:anchorId="0DF36395" wp14:editId="4D400E7D">
            <wp:extent cx="2367887" cy="537471"/>
            <wp:effectExtent l="0" t="0" r="0" b="0"/>
            <wp:docPr id="1" name="Picture 1" descr="WSU_InstSig_horiz1_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382" cy="556196"/>
                    </a:xfrm>
                    <a:prstGeom prst="rect">
                      <a:avLst/>
                    </a:prstGeom>
                    <a:noFill/>
                    <a:ln>
                      <a:noFill/>
                    </a:ln>
                  </pic:spPr>
                </pic:pic>
              </a:graphicData>
            </a:graphic>
          </wp:inline>
        </w:drawing>
      </w:r>
    </w:p>
    <w:p w:rsidR="00842169" w:rsidRPr="006C40AB" w:rsidRDefault="00A203C6" w:rsidP="00A203C6">
      <w:pPr>
        <w:pStyle w:val="NoSpacing"/>
        <w:rPr>
          <w:sz w:val="24"/>
          <w:szCs w:val="24"/>
        </w:rPr>
      </w:pPr>
      <w:r w:rsidRPr="006C40AB">
        <w:rPr>
          <w:sz w:val="24"/>
          <w:szCs w:val="24"/>
        </w:rPr>
        <w:t>T</w:t>
      </w:r>
      <w:r w:rsidR="007B2356" w:rsidRPr="006C40AB">
        <w:rPr>
          <w:sz w:val="24"/>
          <w:szCs w:val="24"/>
        </w:rPr>
        <w:t xml:space="preserve">hursday, </w:t>
      </w:r>
      <w:r w:rsidR="00C046DB" w:rsidRPr="006C40AB">
        <w:rPr>
          <w:sz w:val="24"/>
          <w:szCs w:val="24"/>
        </w:rPr>
        <w:t>3 March</w:t>
      </w:r>
      <w:r w:rsidR="00E75635" w:rsidRPr="006C40AB">
        <w:rPr>
          <w:sz w:val="24"/>
          <w:szCs w:val="24"/>
        </w:rPr>
        <w:t xml:space="preserve"> 2016</w:t>
      </w:r>
    </w:p>
    <w:p w:rsidR="002A7370" w:rsidRPr="006C40AB" w:rsidRDefault="00E724BA" w:rsidP="00A203C6">
      <w:pPr>
        <w:pStyle w:val="NoSpacing"/>
        <w:rPr>
          <w:b/>
          <w:sz w:val="24"/>
          <w:szCs w:val="24"/>
        </w:rPr>
      </w:pPr>
      <w:r w:rsidRPr="006C40AB">
        <w:rPr>
          <w:b/>
          <w:sz w:val="24"/>
          <w:szCs w:val="24"/>
        </w:rPr>
        <w:t>2 pm, MA211K</w:t>
      </w:r>
    </w:p>
    <w:p w:rsidR="00CD5C79" w:rsidRPr="006C40AB" w:rsidRDefault="00CD5C79" w:rsidP="009A4BE9">
      <w:pPr>
        <w:pStyle w:val="NoSpacing"/>
        <w:jc w:val="center"/>
        <w:rPr>
          <w:b/>
          <w:sz w:val="24"/>
          <w:szCs w:val="24"/>
          <w:u w:val="single"/>
        </w:rPr>
      </w:pPr>
    </w:p>
    <w:p w:rsidR="00842169" w:rsidRPr="006C40AB" w:rsidRDefault="00A41656" w:rsidP="009A4BE9">
      <w:pPr>
        <w:pStyle w:val="NoSpacing"/>
        <w:jc w:val="center"/>
        <w:rPr>
          <w:b/>
          <w:sz w:val="24"/>
          <w:szCs w:val="24"/>
          <w:u w:val="single"/>
        </w:rPr>
      </w:pPr>
      <w:r>
        <w:rPr>
          <w:b/>
          <w:sz w:val="24"/>
          <w:szCs w:val="24"/>
          <w:u w:val="single"/>
        </w:rPr>
        <w:t xml:space="preserve">MINUTES -- AGENDA </w:t>
      </w:r>
      <w:r w:rsidR="00E724BA" w:rsidRPr="006C40AB">
        <w:rPr>
          <w:b/>
          <w:sz w:val="24"/>
          <w:szCs w:val="24"/>
          <w:u w:val="single"/>
        </w:rPr>
        <w:t>SETTING</w:t>
      </w:r>
      <w:r w:rsidR="003A4B75" w:rsidRPr="006C40AB">
        <w:rPr>
          <w:b/>
          <w:sz w:val="24"/>
          <w:szCs w:val="24"/>
          <w:u w:val="single"/>
        </w:rPr>
        <w:t xml:space="preserve"> </w:t>
      </w:r>
      <w:r w:rsidR="00842169" w:rsidRPr="006C40AB">
        <w:rPr>
          <w:b/>
          <w:sz w:val="24"/>
          <w:szCs w:val="24"/>
          <w:u w:val="single"/>
        </w:rPr>
        <w:t>MEETING</w:t>
      </w:r>
      <w:r w:rsidR="009D27FB">
        <w:rPr>
          <w:b/>
          <w:sz w:val="24"/>
          <w:szCs w:val="24"/>
          <w:u w:val="single"/>
        </w:rPr>
        <w:t>---DRAFT</w:t>
      </w:r>
      <w:r w:rsidR="00E12411">
        <w:rPr>
          <w:b/>
          <w:sz w:val="24"/>
          <w:szCs w:val="24"/>
          <w:u w:val="single"/>
        </w:rPr>
        <w:t xml:space="preserve"> </w:t>
      </w:r>
      <w:r w:rsidR="002B04AD" w:rsidRPr="006C40AB">
        <w:rPr>
          <w:b/>
          <w:sz w:val="24"/>
          <w:szCs w:val="24"/>
          <w:u w:val="single"/>
        </w:rPr>
        <w:t xml:space="preserve"> </w:t>
      </w:r>
    </w:p>
    <w:p w:rsidR="00315799" w:rsidRPr="006C40AB" w:rsidRDefault="00A203C6" w:rsidP="00A203C6">
      <w:pPr>
        <w:pStyle w:val="NoSpacing"/>
        <w:tabs>
          <w:tab w:val="left" w:pos="360"/>
          <w:tab w:val="left" w:pos="720"/>
          <w:tab w:val="left" w:pos="1080"/>
          <w:tab w:val="left" w:pos="1440"/>
          <w:tab w:val="left" w:pos="1800"/>
        </w:tabs>
        <w:jc w:val="center"/>
        <w:rPr>
          <w:b/>
          <w:bCs/>
          <w:sz w:val="24"/>
          <w:szCs w:val="24"/>
          <w:highlight w:val="yellow"/>
          <w:u w:val="single"/>
        </w:rPr>
      </w:pPr>
      <w:r w:rsidRPr="006C40AB">
        <w:rPr>
          <w:b/>
          <w:bCs/>
          <w:sz w:val="24"/>
          <w:szCs w:val="24"/>
          <w:highlight w:val="yellow"/>
        </w:rPr>
        <w:t xml:space="preserve">***All the items to be discussed at this meeting are available on the Faculty Senate Webpage </w:t>
      </w:r>
      <w:hyperlink r:id="rId9" w:history="1">
        <w:r w:rsidRPr="006C40AB">
          <w:rPr>
            <w:rStyle w:val="Hyperlink"/>
            <w:b/>
            <w:bCs/>
            <w:sz w:val="24"/>
            <w:szCs w:val="24"/>
            <w:highlight w:val="yellow"/>
          </w:rPr>
          <w:t>http://www.weber.edu/facultysenate/default.html</w:t>
        </w:r>
      </w:hyperlink>
      <w:r w:rsidRPr="006C40AB">
        <w:rPr>
          <w:b/>
          <w:bCs/>
          <w:sz w:val="24"/>
          <w:szCs w:val="24"/>
          <w:highlight w:val="yellow"/>
        </w:rPr>
        <w:t xml:space="preserve">  </w:t>
      </w:r>
      <w:r w:rsidR="00720DDF" w:rsidRPr="006C40AB">
        <w:rPr>
          <w:b/>
          <w:bCs/>
          <w:sz w:val="24"/>
          <w:szCs w:val="24"/>
          <w:highlight w:val="yellow"/>
          <w:u w:val="single"/>
        </w:rPr>
        <w:t>click on</w:t>
      </w:r>
      <w:r w:rsidR="00C046DB" w:rsidRPr="006C40AB">
        <w:rPr>
          <w:b/>
          <w:bCs/>
          <w:sz w:val="24"/>
          <w:szCs w:val="24"/>
          <w:highlight w:val="yellow"/>
          <w:u w:val="single"/>
        </w:rPr>
        <w:t xml:space="preserve"> 3 March</w:t>
      </w:r>
      <w:r w:rsidR="00720DDF" w:rsidRPr="006C40AB">
        <w:rPr>
          <w:b/>
          <w:bCs/>
          <w:sz w:val="24"/>
          <w:szCs w:val="24"/>
          <w:highlight w:val="yellow"/>
          <w:u w:val="single"/>
        </w:rPr>
        <w:t xml:space="preserve"> </w:t>
      </w:r>
      <w:r w:rsidR="00E75635" w:rsidRPr="006C40AB">
        <w:rPr>
          <w:b/>
          <w:bCs/>
          <w:sz w:val="24"/>
          <w:szCs w:val="24"/>
          <w:highlight w:val="yellow"/>
          <w:u w:val="single"/>
        </w:rPr>
        <w:t>2016</w:t>
      </w:r>
      <w:r w:rsidRPr="006C40AB">
        <w:rPr>
          <w:b/>
          <w:bCs/>
          <w:sz w:val="24"/>
          <w:szCs w:val="24"/>
          <w:highlight w:val="yellow"/>
          <w:u w:val="single"/>
        </w:rPr>
        <w:t xml:space="preserve"> meeting</w:t>
      </w:r>
    </w:p>
    <w:p w:rsidR="00A203C6" w:rsidRPr="006C40AB" w:rsidRDefault="00A203C6" w:rsidP="00A203C6">
      <w:pPr>
        <w:pStyle w:val="NoSpacing"/>
        <w:tabs>
          <w:tab w:val="left" w:pos="360"/>
          <w:tab w:val="left" w:pos="720"/>
          <w:tab w:val="left" w:pos="1080"/>
          <w:tab w:val="left" w:pos="1440"/>
          <w:tab w:val="left" w:pos="1800"/>
        </w:tabs>
        <w:jc w:val="center"/>
        <w:rPr>
          <w:sz w:val="24"/>
          <w:szCs w:val="24"/>
        </w:rPr>
      </w:pPr>
      <w:r w:rsidRPr="006C40AB">
        <w:rPr>
          <w:b/>
          <w:bCs/>
          <w:sz w:val="24"/>
          <w:szCs w:val="24"/>
          <w:highlight w:val="yellow"/>
          <w:u w:val="single"/>
        </w:rPr>
        <w:t xml:space="preserve"> for the </w:t>
      </w:r>
      <w:r w:rsidR="00315799" w:rsidRPr="006C40AB">
        <w:rPr>
          <w:b/>
          <w:bCs/>
          <w:sz w:val="24"/>
          <w:szCs w:val="24"/>
          <w:highlight w:val="yellow"/>
          <w:u w:val="single"/>
        </w:rPr>
        <w:t>agenda and go to the item numbers</w:t>
      </w:r>
      <w:r w:rsidR="00F82BC0" w:rsidRPr="006C40AB">
        <w:rPr>
          <w:b/>
          <w:bCs/>
          <w:sz w:val="24"/>
          <w:szCs w:val="24"/>
          <w:highlight w:val="yellow"/>
          <w:u w:val="single"/>
        </w:rPr>
        <w:t xml:space="preserve"> for the </w:t>
      </w:r>
      <w:r w:rsidRPr="006C40AB">
        <w:rPr>
          <w:b/>
          <w:bCs/>
          <w:sz w:val="24"/>
          <w:szCs w:val="24"/>
          <w:highlight w:val="yellow"/>
          <w:u w:val="single"/>
        </w:rPr>
        <w:t>links</w:t>
      </w:r>
      <w:r w:rsidRPr="006C40AB">
        <w:rPr>
          <w:b/>
          <w:bCs/>
          <w:sz w:val="24"/>
          <w:szCs w:val="24"/>
          <w:highlight w:val="yellow"/>
        </w:rPr>
        <w:t>.</w:t>
      </w:r>
    </w:p>
    <w:p w:rsidR="009A4BE9" w:rsidRPr="005207FE" w:rsidRDefault="009A4BE9" w:rsidP="000A32EA">
      <w:pPr>
        <w:pStyle w:val="NoSpacing"/>
        <w:tabs>
          <w:tab w:val="left" w:pos="360"/>
        </w:tabs>
        <w:rPr>
          <w:sz w:val="24"/>
          <w:szCs w:val="24"/>
        </w:rPr>
      </w:pPr>
    </w:p>
    <w:p w:rsidR="00373320" w:rsidRPr="00373320" w:rsidRDefault="00B9130A" w:rsidP="00373320">
      <w:pPr>
        <w:pStyle w:val="NoSpacing"/>
        <w:tabs>
          <w:tab w:val="left" w:pos="360"/>
        </w:tabs>
      </w:pPr>
      <w:r w:rsidRPr="00373320">
        <w:t>PRESENT:</w:t>
      </w:r>
      <w:r w:rsidR="00373320" w:rsidRPr="00373320">
        <w:t xml:space="preserve">  Nicole Beatty, Carey Campbell, Kirk Hagen, Gary Johnson, Marek Matyjasik, </w:t>
      </w:r>
    </w:p>
    <w:p w:rsidR="00373320" w:rsidRPr="00373320" w:rsidRDefault="00373320" w:rsidP="00373320">
      <w:pPr>
        <w:pStyle w:val="NoSpacing"/>
        <w:tabs>
          <w:tab w:val="left" w:pos="360"/>
        </w:tabs>
      </w:pPr>
      <w:r w:rsidRPr="00373320">
        <w:t>Madonne Miner, Kathy Newton, Craig Oberg, Jenn Ostrowski, Doris Stevenson,  and Brenda Stockberger </w:t>
      </w:r>
    </w:p>
    <w:p w:rsidR="00B9130A" w:rsidRPr="00373320" w:rsidRDefault="00B9130A" w:rsidP="000A32EA">
      <w:pPr>
        <w:pStyle w:val="NoSpacing"/>
        <w:tabs>
          <w:tab w:val="left" w:pos="360"/>
        </w:tabs>
      </w:pPr>
    </w:p>
    <w:p w:rsidR="00B9130A" w:rsidRPr="00373320" w:rsidRDefault="00B9130A" w:rsidP="000A32EA">
      <w:pPr>
        <w:pStyle w:val="NoSpacing"/>
        <w:tabs>
          <w:tab w:val="left" w:pos="360"/>
        </w:tabs>
      </w:pPr>
      <w:r w:rsidRPr="00373320">
        <w:t>EXCUSED:</w:t>
      </w:r>
      <w:r w:rsidR="00373320" w:rsidRPr="00373320">
        <w:t xml:space="preserve">  Chuck Wight</w:t>
      </w:r>
    </w:p>
    <w:p w:rsidR="00373320" w:rsidRPr="00373320" w:rsidRDefault="00373320" w:rsidP="000A32EA">
      <w:pPr>
        <w:pStyle w:val="NoSpacing"/>
        <w:tabs>
          <w:tab w:val="left" w:pos="360"/>
        </w:tabs>
      </w:pPr>
    </w:p>
    <w:p w:rsidR="00B9130A" w:rsidRPr="00373320" w:rsidRDefault="00373320" w:rsidP="000A32EA">
      <w:pPr>
        <w:pStyle w:val="NoSpacing"/>
        <w:tabs>
          <w:tab w:val="left" w:pos="360"/>
        </w:tabs>
      </w:pPr>
      <w:r w:rsidRPr="00373320">
        <w:t>GUESTS:  Sally Cantwell, Russell Burrows, Melina Alexander, Stephen Francis, Cliff Nowell</w:t>
      </w:r>
    </w:p>
    <w:p w:rsidR="00373320" w:rsidRPr="00373320" w:rsidRDefault="00373320" w:rsidP="000A32EA">
      <w:pPr>
        <w:pStyle w:val="NoSpacing"/>
        <w:tabs>
          <w:tab w:val="left" w:pos="360"/>
        </w:tabs>
      </w:pPr>
    </w:p>
    <w:p w:rsidR="00AC0BE8" w:rsidRPr="00373320" w:rsidRDefault="009C3ACE" w:rsidP="000A32EA">
      <w:pPr>
        <w:pStyle w:val="NoSpacing"/>
        <w:tabs>
          <w:tab w:val="left" w:pos="360"/>
        </w:tabs>
      </w:pPr>
      <w:r w:rsidRPr="00373320">
        <w:t>1.</w:t>
      </w:r>
      <w:r w:rsidRPr="00373320">
        <w:tab/>
        <w:t xml:space="preserve">Approve the minutes from the </w:t>
      </w:r>
      <w:r w:rsidR="007B2356" w:rsidRPr="00373320">
        <w:t>1</w:t>
      </w:r>
      <w:r w:rsidR="00C046DB" w:rsidRPr="00373320">
        <w:t>1</w:t>
      </w:r>
      <w:r w:rsidR="007B2356" w:rsidRPr="00373320">
        <w:t xml:space="preserve"> </w:t>
      </w:r>
      <w:r w:rsidR="00C046DB" w:rsidRPr="00373320">
        <w:t>Febr</w:t>
      </w:r>
      <w:r w:rsidR="007B2356" w:rsidRPr="00373320">
        <w:t xml:space="preserve">uary </w:t>
      </w:r>
      <w:r w:rsidR="0063448C" w:rsidRPr="00373320">
        <w:t>201</w:t>
      </w:r>
      <w:r w:rsidR="007B2356" w:rsidRPr="00373320">
        <w:t>6</w:t>
      </w:r>
      <w:r w:rsidRPr="00373320">
        <w:t xml:space="preserve"> meeting</w:t>
      </w:r>
      <w:r w:rsidR="00664108" w:rsidRPr="00373320">
        <w:t>.</w:t>
      </w:r>
    </w:p>
    <w:p w:rsidR="00464E84" w:rsidRPr="00373320" w:rsidRDefault="00464E84" w:rsidP="000A32EA">
      <w:pPr>
        <w:pStyle w:val="NoSpacing"/>
        <w:tabs>
          <w:tab w:val="left" w:pos="360"/>
        </w:tabs>
      </w:pPr>
    </w:p>
    <w:p w:rsidR="00464E84" w:rsidRPr="00373320" w:rsidRDefault="00464E84" w:rsidP="000A32EA">
      <w:pPr>
        <w:pStyle w:val="NoSpacing"/>
        <w:tabs>
          <w:tab w:val="left" w:pos="360"/>
        </w:tabs>
      </w:pPr>
      <w:r w:rsidRPr="00373320">
        <w:t>MOTION</w:t>
      </w:r>
      <w:r w:rsidR="006D4C90" w:rsidRPr="00373320">
        <w:tab/>
        <w:t>Approve the minutes from the 11 February 2016 meeting</w:t>
      </w:r>
      <w:r w:rsidR="00B9130A" w:rsidRPr="00373320">
        <w:t xml:space="preserve"> by Kathy Newton.</w:t>
      </w:r>
    </w:p>
    <w:p w:rsidR="00464E84" w:rsidRPr="00373320" w:rsidRDefault="00464E84" w:rsidP="000A32EA">
      <w:pPr>
        <w:pStyle w:val="NoSpacing"/>
        <w:tabs>
          <w:tab w:val="left" w:pos="360"/>
        </w:tabs>
      </w:pPr>
      <w:r w:rsidRPr="00373320">
        <w:t>SECOND</w:t>
      </w:r>
      <w:r w:rsidR="00B9130A" w:rsidRPr="00373320">
        <w:tab/>
        <w:t>Nicole Beatty</w:t>
      </w:r>
    </w:p>
    <w:p w:rsidR="00464E84" w:rsidRPr="00373320" w:rsidRDefault="00464E84" w:rsidP="000A32EA">
      <w:pPr>
        <w:pStyle w:val="NoSpacing"/>
        <w:tabs>
          <w:tab w:val="left" w:pos="360"/>
        </w:tabs>
      </w:pPr>
      <w:r w:rsidRPr="00373320">
        <w:t>OUTCOME</w:t>
      </w:r>
      <w:r w:rsidR="00B9130A" w:rsidRPr="00373320">
        <w:tab/>
        <w:t xml:space="preserve">Unanimous </w:t>
      </w:r>
    </w:p>
    <w:p w:rsidR="00464E84" w:rsidRPr="00373320" w:rsidRDefault="00464E84" w:rsidP="000A32EA">
      <w:pPr>
        <w:pStyle w:val="NoSpacing"/>
        <w:tabs>
          <w:tab w:val="left" w:pos="360"/>
        </w:tabs>
      </w:pPr>
    </w:p>
    <w:p w:rsidR="00464E84" w:rsidRPr="00373320" w:rsidRDefault="00464E84" w:rsidP="000A32EA">
      <w:pPr>
        <w:pStyle w:val="NoSpacing"/>
        <w:tabs>
          <w:tab w:val="left" w:pos="360"/>
        </w:tabs>
      </w:pPr>
      <w:r w:rsidRPr="00373320">
        <w:t>DISCUSSION</w:t>
      </w:r>
      <w:r w:rsidR="00B9130A" w:rsidRPr="00373320">
        <w:t xml:space="preserve"> </w:t>
      </w:r>
      <w:r w:rsidR="00373320" w:rsidRPr="00373320">
        <w:t xml:space="preserve"> </w:t>
      </w:r>
      <w:r w:rsidR="00B9130A" w:rsidRPr="00373320">
        <w:t>No Discussion.</w:t>
      </w:r>
    </w:p>
    <w:p w:rsidR="00BA72BB" w:rsidRPr="006C40AB" w:rsidRDefault="00BA72BB" w:rsidP="000A32EA">
      <w:pPr>
        <w:pStyle w:val="NoSpacing"/>
        <w:tabs>
          <w:tab w:val="left" w:pos="360"/>
        </w:tabs>
        <w:rPr>
          <w:b/>
          <w:sz w:val="24"/>
          <w:szCs w:val="24"/>
        </w:rPr>
      </w:pPr>
    </w:p>
    <w:p w:rsidR="00C32DA1" w:rsidRPr="00373320" w:rsidRDefault="006540FD" w:rsidP="00C32DA1">
      <w:pPr>
        <w:pStyle w:val="NoSpacing"/>
        <w:tabs>
          <w:tab w:val="left" w:pos="360"/>
        </w:tabs>
      </w:pPr>
      <w:r w:rsidRPr="00373320">
        <w:t>2.</w:t>
      </w:r>
      <w:r w:rsidRPr="00373320">
        <w:tab/>
      </w:r>
      <w:r w:rsidR="001B2EE3" w:rsidRPr="00373320">
        <w:t>A</w:t>
      </w:r>
      <w:r w:rsidR="00C32DA1" w:rsidRPr="00373320">
        <w:t xml:space="preserve">ppointment, </w:t>
      </w:r>
      <w:r w:rsidR="001B2EE3" w:rsidRPr="00373320">
        <w:t>P</w:t>
      </w:r>
      <w:r w:rsidR="00C32DA1" w:rsidRPr="00373320">
        <w:t xml:space="preserve">romotion, </w:t>
      </w:r>
      <w:r w:rsidR="001B2EE3" w:rsidRPr="00373320">
        <w:t>A</w:t>
      </w:r>
      <w:r w:rsidR="00C32DA1" w:rsidRPr="00373320">
        <w:t xml:space="preserve">cademic </w:t>
      </w:r>
      <w:r w:rsidR="001B2EE3" w:rsidRPr="00373320">
        <w:t>F</w:t>
      </w:r>
      <w:r w:rsidR="00C32DA1" w:rsidRPr="00373320">
        <w:t xml:space="preserve">reedom and </w:t>
      </w:r>
      <w:r w:rsidR="001B2EE3" w:rsidRPr="00373320">
        <w:t>T</w:t>
      </w:r>
      <w:r w:rsidR="00C32DA1" w:rsidRPr="00373320">
        <w:t>enure</w:t>
      </w:r>
      <w:r w:rsidR="001B2EE3" w:rsidRPr="00373320">
        <w:t xml:space="preserve"> – Stephen Francis, Chair</w:t>
      </w:r>
    </w:p>
    <w:p w:rsidR="00C32DA1" w:rsidRPr="00373320" w:rsidRDefault="00C32DA1" w:rsidP="00C32DA1">
      <w:pPr>
        <w:pStyle w:val="NoSpacing"/>
        <w:tabs>
          <w:tab w:val="left" w:pos="360"/>
        </w:tabs>
        <w:ind w:left="360"/>
      </w:pPr>
      <w:r w:rsidRPr="00373320">
        <w:t>Recommendation on PPM 8-11 Evaluation of Faculty Members, Section III</w:t>
      </w:r>
      <w:r w:rsidR="005848FA" w:rsidRPr="00373320">
        <w:t>.</w:t>
      </w:r>
      <w:r w:rsidRPr="00373320">
        <w:t xml:space="preserve"> Tenure Review</w:t>
      </w:r>
      <w:r w:rsidR="004C5449" w:rsidRPr="00373320">
        <w:t>, added to Subsection D.</w:t>
      </w:r>
      <w:r w:rsidRPr="00373320">
        <w:t xml:space="preserve"> as follows:</w:t>
      </w:r>
    </w:p>
    <w:p w:rsidR="00017D3D" w:rsidRPr="00373320" w:rsidRDefault="00C32DA1" w:rsidP="00022B1C">
      <w:pPr>
        <w:ind w:left="720"/>
      </w:pPr>
      <w:r w:rsidRPr="00373320">
        <w:rPr>
          <w:color w:val="FF0000"/>
        </w:rPr>
        <w:t>Academic Units that wish to change these documents shall submit their documents in writing to their Tenure-Track and Tenured faculty for comments and a vote.  The outcome of the vote shall be reported to the faculty and the Academic Units and shall accompany the documents throughout the approval process.</w:t>
      </w:r>
      <w:r w:rsidRPr="00373320">
        <w:rPr>
          <w:color w:val="FF0000"/>
        </w:rPr>
        <w:tab/>
      </w:r>
      <w:r w:rsidRPr="00373320">
        <w:t xml:space="preserve"> </w:t>
      </w:r>
    </w:p>
    <w:p w:rsidR="00870F8E" w:rsidRPr="00373320" w:rsidRDefault="00870F8E" w:rsidP="00464E84">
      <w:pPr>
        <w:pStyle w:val="NoSpacing"/>
        <w:tabs>
          <w:tab w:val="left" w:pos="360"/>
        </w:tabs>
      </w:pPr>
      <w:r w:rsidRPr="00373320">
        <w:t xml:space="preserve">This is the same language that was put into the Post-Tenure Section so both sections have the same procedure.   Additional requests that were sent from the Provost, will be given to APAFT for Charges next year. </w:t>
      </w:r>
    </w:p>
    <w:p w:rsidR="00870F8E" w:rsidRPr="00373320" w:rsidRDefault="00870F8E" w:rsidP="00464E84">
      <w:pPr>
        <w:pStyle w:val="NoSpacing"/>
        <w:tabs>
          <w:tab w:val="left" w:pos="360"/>
        </w:tabs>
      </w:pPr>
    </w:p>
    <w:p w:rsidR="00464E84" w:rsidRPr="00373320" w:rsidRDefault="00464E84" w:rsidP="00464E84">
      <w:pPr>
        <w:pStyle w:val="NoSpacing"/>
        <w:tabs>
          <w:tab w:val="left" w:pos="360"/>
        </w:tabs>
      </w:pPr>
      <w:r w:rsidRPr="00373320">
        <w:t>MOTION</w:t>
      </w:r>
      <w:r w:rsidR="00B9130A" w:rsidRPr="00373320">
        <w:t xml:space="preserve">  </w:t>
      </w:r>
      <w:r w:rsidR="00B9130A" w:rsidRPr="00373320">
        <w:tab/>
        <w:t>Motion to move forward to Faculty Senate the recommendation on PPM 8-11 Evaluation of Faculty Members, Section III. Tenure Review, added to Subsection D from APAFT Committee by</w:t>
      </w:r>
      <w:r w:rsidR="00870F8E" w:rsidRPr="00373320">
        <w:t xml:space="preserve"> Kirk Hagen.</w:t>
      </w:r>
    </w:p>
    <w:p w:rsidR="00464E84" w:rsidRPr="00373320" w:rsidRDefault="00464E84" w:rsidP="00464E84">
      <w:pPr>
        <w:pStyle w:val="NoSpacing"/>
        <w:tabs>
          <w:tab w:val="left" w:pos="360"/>
        </w:tabs>
      </w:pPr>
      <w:r w:rsidRPr="00373320">
        <w:t>SECOND</w:t>
      </w:r>
      <w:r w:rsidR="00870F8E" w:rsidRPr="00373320">
        <w:tab/>
        <w:t>Doris Stevenson</w:t>
      </w:r>
    </w:p>
    <w:p w:rsidR="00464E84" w:rsidRDefault="00464E84" w:rsidP="00464E84">
      <w:pPr>
        <w:pStyle w:val="NoSpacing"/>
        <w:tabs>
          <w:tab w:val="left" w:pos="360"/>
        </w:tabs>
        <w:rPr>
          <w:sz w:val="24"/>
          <w:szCs w:val="24"/>
        </w:rPr>
      </w:pPr>
      <w:r w:rsidRPr="00373320">
        <w:t>OUTCOME</w:t>
      </w:r>
      <w:r w:rsidR="00870F8E" w:rsidRPr="00373320">
        <w:tab/>
        <w:t xml:space="preserve">Unanimous </w:t>
      </w:r>
    </w:p>
    <w:p w:rsidR="00464E84" w:rsidRDefault="00464E84" w:rsidP="00464E84">
      <w:pPr>
        <w:pStyle w:val="NoSpacing"/>
        <w:tabs>
          <w:tab w:val="left" w:pos="360"/>
        </w:tabs>
        <w:rPr>
          <w:sz w:val="24"/>
          <w:szCs w:val="24"/>
        </w:rPr>
      </w:pPr>
    </w:p>
    <w:p w:rsidR="0064135B" w:rsidRPr="006C40AB" w:rsidRDefault="00C046DB" w:rsidP="0063448C">
      <w:pPr>
        <w:pStyle w:val="NoSpacing"/>
        <w:tabs>
          <w:tab w:val="left" w:pos="360"/>
        </w:tabs>
        <w:rPr>
          <w:rStyle w:val="auto-style191"/>
          <w:sz w:val="24"/>
          <w:szCs w:val="24"/>
        </w:rPr>
      </w:pPr>
      <w:r w:rsidRPr="006C40AB">
        <w:rPr>
          <w:sz w:val="24"/>
          <w:szCs w:val="24"/>
        </w:rPr>
        <w:t>3.</w:t>
      </w:r>
      <w:r w:rsidR="00E47809" w:rsidRPr="006C40AB">
        <w:rPr>
          <w:sz w:val="24"/>
          <w:szCs w:val="24"/>
        </w:rPr>
        <w:tab/>
      </w:r>
      <w:r w:rsidR="006C7DAE" w:rsidRPr="006C40AB">
        <w:rPr>
          <w:sz w:val="24"/>
          <w:szCs w:val="24"/>
        </w:rPr>
        <w:t>University Curriculum Committee – Sally Cantwell, Chair</w:t>
      </w:r>
    </w:p>
    <w:p w:rsidR="006540FD" w:rsidRPr="006C40AB" w:rsidRDefault="006C7DAE" w:rsidP="006540FD">
      <w:pPr>
        <w:pStyle w:val="NoSpacing"/>
        <w:tabs>
          <w:tab w:val="left" w:pos="360"/>
        </w:tabs>
        <w:rPr>
          <w:b/>
          <w:sz w:val="24"/>
          <w:szCs w:val="24"/>
          <w:highlight w:val="yellow"/>
        </w:rPr>
      </w:pPr>
      <w:r w:rsidRPr="006C40AB">
        <w:rPr>
          <w:b/>
          <w:sz w:val="24"/>
          <w:szCs w:val="24"/>
          <w:highlight w:val="yellow"/>
        </w:rPr>
        <w:t xml:space="preserve">See </w:t>
      </w:r>
      <w:r w:rsidR="00F536C3" w:rsidRPr="006C40AB">
        <w:rPr>
          <w:b/>
          <w:sz w:val="24"/>
          <w:szCs w:val="24"/>
          <w:highlight w:val="yellow"/>
          <w:u w:val="single"/>
        </w:rPr>
        <w:t xml:space="preserve">3 March 16 Executive Comm </w:t>
      </w:r>
      <w:r w:rsidR="00263094" w:rsidRPr="006C40AB">
        <w:rPr>
          <w:b/>
          <w:sz w:val="24"/>
          <w:szCs w:val="24"/>
          <w:highlight w:val="yellow"/>
          <w:u w:val="single"/>
        </w:rPr>
        <w:t>Agenda</w:t>
      </w:r>
      <w:r w:rsidR="00BA3FA7" w:rsidRPr="006C40AB">
        <w:rPr>
          <w:b/>
          <w:sz w:val="24"/>
          <w:szCs w:val="24"/>
          <w:highlight w:val="yellow"/>
          <w:u w:val="single"/>
        </w:rPr>
        <w:t xml:space="preserve"> </w:t>
      </w:r>
      <w:r w:rsidR="00BA2A70" w:rsidRPr="006C40AB">
        <w:rPr>
          <w:b/>
          <w:sz w:val="24"/>
          <w:szCs w:val="24"/>
          <w:highlight w:val="yellow"/>
          <w:u w:val="single"/>
        </w:rPr>
        <w:t>in Curriculog</w:t>
      </w:r>
      <w:r w:rsidR="00263094" w:rsidRPr="006C40AB">
        <w:rPr>
          <w:b/>
          <w:sz w:val="24"/>
          <w:szCs w:val="24"/>
          <w:highlight w:val="yellow"/>
        </w:rPr>
        <w:t xml:space="preserve"> </w:t>
      </w:r>
      <w:r w:rsidR="00BA3FA7" w:rsidRPr="006C40AB">
        <w:rPr>
          <w:b/>
          <w:sz w:val="24"/>
          <w:szCs w:val="24"/>
          <w:highlight w:val="yellow"/>
        </w:rPr>
        <w:t>for Curriculum to be reviewed</w:t>
      </w:r>
      <w:r w:rsidRPr="006C40AB">
        <w:rPr>
          <w:b/>
          <w:sz w:val="24"/>
          <w:szCs w:val="24"/>
          <w:highlight w:val="yellow"/>
        </w:rPr>
        <w:t>.</w:t>
      </w:r>
      <w:r w:rsidR="00E47809" w:rsidRPr="006C40AB">
        <w:rPr>
          <w:b/>
          <w:sz w:val="24"/>
          <w:szCs w:val="24"/>
          <w:highlight w:val="yellow"/>
        </w:rPr>
        <w:t xml:space="preserve"> </w:t>
      </w:r>
      <w:r w:rsidR="00F84D1C" w:rsidRPr="006C40AB">
        <w:rPr>
          <w:b/>
          <w:sz w:val="24"/>
          <w:szCs w:val="24"/>
          <w:highlight w:val="yellow"/>
        </w:rPr>
        <w:t xml:space="preserve"> </w:t>
      </w:r>
      <w:r w:rsidRPr="006C40AB">
        <w:rPr>
          <w:b/>
          <w:sz w:val="24"/>
          <w:szCs w:val="24"/>
          <w:highlight w:val="yellow"/>
        </w:rPr>
        <w:t>If you need instructions on how to access Curriculog, please contact Brenda, 6233</w:t>
      </w:r>
    </w:p>
    <w:p w:rsidR="0080635D" w:rsidRDefault="0080635D" w:rsidP="00F536C3">
      <w:pPr>
        <w:pStyle w:val="NoSpacing"/>
        <w:rPr>
          <w:sz w:val="24"/>
          <w:szCs w:val="24"/>
          <w:u w:val="single"/>
        </w:rPr>
      </w:pPr>
    </w:p>
    <w:p w:rsidR="00C8434B" w:rsidRDefault="00C8434B" w:rsidP="00464E84">
      <w:pPr>
        <w:pStyle w:val="NoSpacing"/>
        <w:tabs>
          <w:tab w:val="left" w:pos="360"/>
        </w:tabs>
        <w:rPr>
          <w:sz w:val="24"/>
          <w:szCs w:val="24"/>
        </w:rPr>
      </w:pPr>
    </w:p>
    <w:p w:rsidR="00464E84" w:rsidRPr="00373320" w:rsidRDefault="00464E84" w:rsidP="00464E84">
      <w:pPr>
        <w:pStyle w:val="NoSpacing"/>
        <w:tabs>
          <w:tab w:val="left" w:pos="360"/>
        </w:tabs>
      </w:pPr>
      <w:r w:rsidRPr="00373320">
        <w:t>MOTION</w:t>
      </w:r>
      <w:r w:rsidR="00C8434B" w:rsidRPr="00373320">
        <w:t xml:space="preserve"> Motion to move the curriculum listed below as a package to Faculty Senate by Jenn Ostrowski.</w:t>
      </w:r>
    </w:p>
    <w:p w:rsidR="00464E84" w:rsidRPr="00373320" w:rsidRDefault="00464E84" w:rsidP="00464E84">
      <w:pPr>
        <w:pStyle w:val="NoSpacing"/>
        <w:tabs>
          <w:tab w:val="left" w:pos="360"/>
        </w:tabs>
      </w:pPr>
      <w:r w:rsidRPr="00373320">
        <w:t>SECOND</w:t>
      </w:r>
      <w:r w:rsidR="00C8434B" w:rsidRPr="00373320">
        <w:tab/>
        <w:t xml:space="preserve">Marek Matyjasik </w:t>
      </w:r>
    </w:p>
    <w:p w:rsidR="00464E84" w:rsidRPr="00373320" w:rsidRDefault="00464E84" w:rsidP="00464E84">
      <w:pPr>
        <w:pStyle w:val="NoSpacing"/>
        <w:tabs>
          <w:tab w:val="left" w:pos="360"/>
        </w:tabs>
      </w:pPr>
      <w:r w:rsidRPr="00373320">
        <w:t>OUTCOME</w:t>
      </w:r>
      <w:r w:rsidR="00C8434B" w:rsidRPr="00373320">
        <w:tab/>
        <w:t xml:space="preserve">Unanimous </w:t>
      </w:r>
    </w:p>
    <w:p w:rsidR="00C8434B" w:rsidRPr="00373320" w:rsidRDefault="00C8434B" w:rsidP="00464E84">
      <w:pPr>
        <w:pStyle w:val="NoSpacing"/>
        <w:tabs>
          <w:tab w:val="left" w:pos="360"/>
        </w:tabs>
      </w:pPr>
    </w:p>
    <w:p w:rsidR="00464E84" w:rsidRPr="00373320" w:rsidRDefault="00464E84" w:rsidP="00464E84">
      <w:pPr>
        <w:pStyle w:val="NoSpacing"/>
      </w:pPr>
      <w:r w:rsidRPr="00373320">
        <w:t>DISCUSSION</w:t>
      </w:r>
    </w:p>
    <w:p w:rsidR="00C8434B" w:rsidRDefault="00C8434B" w:rsidP="00464E84">
      <w:pPr>
        <w:pStyle w:val="NoSpacing"/>
        <w:rPr>
          <w:sz w:val="24"/>
          <w:szCs w:val="24"/>
        </w:rPr>
      </w:pPr>
      <w:r w:rsidRPr="00373320">
        <w:t>No problems with any of the proposals.  Interdisciplinary program has a lack of structure that involves crosslisting of curriculum.  A proposal has to be owned by a department and we are getting requests for Interdisciplinary College based program and we have no choice but to cross list them</w:t>
      </w:r>
      <w:r w:rsidR="001D58EE" w:rsidRPr="00373320">
        <w:t xml:space="preserve">. </w:t>
      </w:r>
      <w:r w:rsidRPr="00373320">
        <w:t xml:space="preserve"> See the Arts &amp; Humanities Leadership </w:t>
      </w:r>
      <w:r w:rsidRPr="00373320">
        <w:lastRenderedPageBreak/>
        <w:t xml:space="preserve">Lecture Series.  They had to be created in different disciplines so that each area would be covered.  Anytime you bring a required course through you have to have the program change also.  How will it look in the catalog?  How does Banner handle it?  They are the same </w:t>
      </w:r>
      <w:r w:rsidR="001D58EE" w:rsidRPr="00373320">
        <w:t xml:space="preserve">class with a different prefix. </w:t>
      </w:r>
      <w:r w:rsidR="001D58EE">
        <w:rPr>
          <w:sz w:val="24"/>
          <w:szCs w:val="24"/>
        </w:rPr>
        <w:t xml:space="preserve">  </w:t>
      </w:r>
    </w:p>
    <w:p w:rsidR="001D58EE" w:rsidRDefault="001D58EE" w:rsidP="00464E84">
      <w:pPr>
        <w:pStyle w:val="NoSpacing"/>
        <w:rPr>
          <w:sz w:val="24"/>
          <w:szCs w:val="24"/>
        </w:rPr>
      </w:pPr>
    </w:p>
    <w:p w:rsidR="001D58EE" w:rsidRPr="00373320" w:rsidRDefault="001D58EE" w:rsidP="00464E84">
      <w:pPr>
        <w:pStyle w:val="NoSpacing"/>
      </w:pPr>
      <w:r w:rsidRPr="00373320">
        <w:t xml:space="preserve">DIGARC Conference was this past week.  There were ideas and suggestions on Training and found that we have been quite successful in implementing Curriculog.  Sally will stay on as help and training support next Fall.  </w:t>
      </w:r>
    </w:p>
    <w:p w:rsidR="00464E84" w:rsidRPr="00373320" w:rsidRDefault="00464E84" w:rsidP="00F536C3">
      <w:pPr>
        <w:pStyle w:val="NoSpacing"/>
        <w:rPr>
          <w:u w:val="single"/>
        </w:rPr>
      </w:pPr>
    </w:p>
    <w:p w:rsidR="00A62778" w:rsidRPr="00373320" w:rsidRDefault="0080635D" w:rsidP="00F536C3">
      <w:pPr>
        <w:pStyle w:val="NoSpacing"/>
        <w:rPr>
          <w:u w:val="single"/>
        </w:rPr>
      </w:pPr>
      <w:r w:rsidRPr="00373320">
        <w:rPr>
          <w:u w:val="single"/>
        </w:rPr>
        <w:t>Please Note:  There are some proposals that cannot be linked to the Curriculog Agenda – These are</w:t>
      </w:r>
      <w:r w:rsidR="00022B1C" w:rsidRPr="00373320">
        <w:rPr>
          <w:u w:val="single"/>
        </w:rPr>
        <w:t xml:space="preserve"> designated with an asterisk (*)</w:t>
      </w:r>
    </w:p>
    <w:p w:rsidR="00F536C3" w:rsidRPr="00373320" w:rsidRDefault="00F536C3" w:rsidP="00F536C3">
      <w:pPr>
        <w:pStyle w:val="NoSpacing"/>
        <w:rPr>
          <w:b/>
        </w:rPr>
      </w:pPr>
      <w:r w:rsidRPr="00373320">
        <w:rPr>
          <w:u w:val="single"/>
        </w:rPr>
        <w:br/>
      </w:r>
      <w:r w:rsidRPr="00373320">
        <w:rPr>
          <w:b/>
        </w:rPr>
        <w:t xml:space="preserve">ARTS AND HUMANITIES </w:t>
      </w:r>
    </w:p>
    <w:p w:rsidR="00F536C3" w:rsidRPr="00373320" w:rsidRDefault="00F536C3" w:rsidP="00F536C3">
      <w:pPr>
        <w:pStyle w:val="NoSpacing"/>
        <w:rPr>
          <w:b/>
          <w:caps/>
        </w:rPr>
      </w:pPr>
      <w:r w:rsidRPr="00373320">
        <w:rPr>
          <w:b/>
        </w:rPr>
        <w:t>New Course proposals – Becky Jo Gesteland</w:t>
      </w:r>
    </w:p>
    <w:p w:rsidR="00F536C3" w:rsidRPr="00373320" w:rsidRDefault="00F536C3" w:rsidP="00F536C3">
      <w:pPr>
        <w:pStyle w:val="NoSpacing"/>
      </w:pPr>
      <w:r w:rsidRPr="00373320">
        <w:t>ART4801 Arts &amp; Humanities Leadership lecture Series</w:t>
      </w:r>
    </w:p>
    <w:p w:rsidR="00F536C3" w:rsidRPr="00373320" w:rsidRDefault="00F536C3" w:rsidP="00F536C3">
      <w:pPr>
        <w:pStyle w:val="NoSpacing"/>
      </w:pPr>
      <w:r w:rsidRPr="00373320">
        <w:t>COMM4801 Arts &amp; Humanities Leadership lecture Series</w:t>
      </w:r>
    </w:p>
    <w:p w:rsidR="00F536C3" w:rsidRPr="00373320" w:rsidRDefault="00F536C3" w:rsidP="00F536C3">
      <w:pPr>
        <w:pStyle w:val="NoSpacing"/>
      </w:pPr>
      <w:r w:rsidRPr="00373320">
        <w:t>DANC4801 Arts &amp; Humanities Leadership lecture Series</w:t>
      </w:r>
    </w:p>
    <w:p w:rsidR="00F536C3" w:rsidRPr="00373320" w:rsidRDefault="00F536C3" w:rsidP="00F536C3">
      <w:pPr>
        <w:pStyle w:val="NoSpacing"/>
      </w:pPr>
      <w:r w:rsidRPr="00373320">
        <w:t>ENGL4801 Arts &amp; Humanities Leadership lecture Series</w:t>
      </w:r>
    </w:p>
    <w:p w:rsidR="00F536C3" w:rsidRPr="00373320" w:rsidRDefault="00F536C3" w:rsidP="00F536C3">
      <w:pPr>
        <w:pStyle w:val="NoSpacing"/>
      </w:pPr>
      <w:r w:rsidRPr="00373320">
        <w:t>FL4801 Arts &amp; Humanities Leadership lecture Series</w:t>
      </w:r>
    </w:p>
    <w:p w:rsidR="00F536C3" w:rsidRPr="00373320" w:rsidRDefault="00F536C3" w:rsidP="00F536C3">
      <w:pPr>
        <w:pStyle w:val="NoSpacing"/>
      </w:pPr>
      <w:r w:rsidRPr="00373320">
        <w:t>MUSC4801 Arts &amp; Humanities Leadership lecture Series</w:t>
      </w:r>
    </w:p>
    <w:p w:rsidR="00F536C3" w:rsidRPr="00373320" w:rsidRDefault="00F536C3" w:rsidP="00F536C3">
      <w:pPr>
        <w:pStyle w:val="NoSpacing"/>
      </w:pPr>
      <w:r w:rsidRPr="00373320">
        <w:t>THEA4801 Arts &amp; Humanities Leadership lecture Series</w:t>
      </w:r>
    </w:p>
    <w:p w:rsidR="00DA7E3B" w:rsidRPr="00373320" w:rsidRDefault="00DA7E3B" w:rsidP="00F536C3">
      <w:pPr>
        <w:pStyle w:val="NoSpacing"/>
      </w:pPr>
    </w:p>
    <w:p w:rsidR="00DA7E3B" w:rsidRPr="00373320" w:rsidRDefault="00DA7E3B" w:rsidP="00F536C3">
      <w:pPr>
        <w:pStyle w:val="NoSpacing"/>
      </w:pPr>
      <w:r w:rsidRPr="00373320">
        <w:t>Visual Arts – K Stevenson</w:t>
      </w:r>
    </w:p>
    <w:p w:rsidR="00DA7E3B" w:rsidRPr="00373320" w:rsidRDefault="00DA7E3B" w:rsidP="00F536C3">
      <w:pPr>
        <w:pStyle w:val="NoSpacing"/>
      </w:pPr>
      <w:r w:rsidRPr="00373320">
        <w:t>Program Change Proposal</w:t>
      </w:r>
    </w:p>
    <w:p w:rsidR="00DA7E3B" w:rsidRPr="00373320" w:rsidRDefault="00DA7E3B" w:rsidP="00F536C3">
      <w:pPr>
        <w:pStyle w:val="NoSpacing"/>
      </w:pPr>
      <w:r w:rsidRPr="00373320">
        <w:t>Art (BFA) 2D Emphasis</w:t>
      </w:r>
    </w:p>
    <w:p w:rsidR="00DA7E3B" w:rsidRPr="00373320" w:rsidRDefault="00DA7E3B" w:rsidP="00F536C3">
      <w:pPr>
        <w:pStyle w:val="NoSpacing"/>
        <w:rPr>
          <w:b/>
        </w:rPr>
      </w:pPr>
      <w:r w:rsidRPr="00373320">
        <w:rPr>
          <w:b/>
        </w:rPr>
        <w:t>New Course Proposal</w:t>
      </w:r>
    </w:p>
    <w:p w:rsidR="00DA7E3B" w:rsidRPr="00373320" w:rsidRDefault="00DA7E3B" w:rsidP="00F536C3">
      <w:pPr>
        <w:pStyle w:val="NoSpacing"/>
      </w:pPr>
      <w:r w:rsidRPr="00373320">
        <w:t>ART3530 Art Methods and Resources for Elementary Art Teachers K-6</w:t>
      </w:r>
    </w:p>
    <w:p w:rsidR="00F536C3" w:rsidRPr="00373320" w:rsidRDefault="00F536C3" w:rsidP="00F536C3">
      <w:pPr>
        <w:pStyle w:val="NoSpacing"/>
        <w:rPr>
          <w:b/>
          <w:caps/>
        </w:rPr>
      </w:pPr>
    </w:p>
    <w:p w:rsidR="00F536C3" w:rsidRPr="00373320" w:rsidRDefault="00F536C3" w:rsidP="00F536C3">
      <w:pPr>
        <w:pStyle w:val="NoSpacing"/>
        <w:rPr>
          <w:b/>
          <w:caps/>
        </w:rPr>
      </w:pPr>
      <w:r w:rsidRPr="00373320">
        <w:rPr>
          <w:b/>
          <w:caps/>
        </w:rPr>
        <w:t>Business &amp; Economics</w:t>
      </w:r>
    </w:p>
    <w:p w:rsidR="00F536C3" w:rsidRPr="00373320" w:rsidRDefault="00F536C3" w:rsidP="00F536C3">
      <w:pPr>
        <w:pStyle w:val="NoSpacing"/>
      </w:pPr>
      <w:r w:rsidRPr="00373320">
        <w:t>Program Change – Wendy Fox-Kirk</w:t>
      </w:r>
    </w:p>
    <w:p w:rsidR="00DA7E3B" w:rsidRPr="00373320" w:rsidRDefault="00F536C3" w:rsidP="00373320">
      <w:pPr>
        <w:rPr>
          <w:rFonts w:cs="Times New Roman"/>
        </w:rPr>
      </w:pPr>
      <w:r w:rsidRPr="00373320">
        <w:rPr>
          <w:rFonts w:cs="Times New Roman"/>
        </w:rPr>
        <w:t>Business Adminis</w:t>
      </w:r>
      <w:r w:rsidR="00EA0946" w:rsidRPr="00373320">
        <w:rPr>
          <w:rFonts w:cs="Times New Roman"/>
        </w:rPr>
        <w:t>tration for Non-Business Majors, Minor</w:t>
      </w:r>
    </w:p>
    <w:p w:rsidR="00DA7E3B" w:rsidRPr="00373320" w:rsidRDefault="00DA7E3B" w:rsidP="00DA7E3B">
      <w:pPr>
        <w:pStyle w:val="NoSpacing"/>
        <w:rPr>
          <w:b/>
          <w:caps/>
        </w:rPr>
      </w:pPr>
      <w:r w:rsidRPr="00373320">
        <w:rPr>
          <w:b/>
          <w:caps/>
        </w:rPr>
        <w:t>Business &amp; Economics</w:t>
      </w:r>
    </w:p>
    <w:p w:rsidR="00DA7E3B" w:rsidRPr="00373320" w:rsidRDefault="00DA7E3B" w:rsidP="00DA7E3B">
      <w:pPr>
        <w:pStyle w:val="NoSpacing"/>
      </w:pPr>
      <w:r w:rsidRPr="00373320">
        <w:t>Business Administration – Randall Boyle</w:t>
      </w:r>
    </w:p>
    <w:p w:rsidR="00DA7E3B" w:rsidRPr="00373320" w:rsidRDefault="00DA7E3B" w:rsidP="00DA7E3B">
      <w:pPr>
        <w:pStyle w:val="NoSpacing"/>
      </w:pPr>
      <w:r w:rsidRPr="00373320">
        <w:t>Program Change Proposal</w:t>
      </w:r>
    </w:p>
    <w:p w:rsidR="00DA7E3B" w:rsidRPr="00373320" w:rsidRDefault="00DA7E3B" w:rsidP="00DA7E3B">
      <w:pPr>
        <w:pStyle w:val="NoSpacing"/>
      </w:pPr>
      <w:r w:rsidRPr="00373320">
        <w:t>Information Systems &amp; Technologies (AS)</w:t>
      </w:r>
    </w:p>
    <w:p w:rsidR="00DA7E3B" w:rsidRPr="00373320" w:rsidRDefault="00DA7E3B" w:rsidP="00DA7E3B">
      <w:pPr>
        <w:pStyle w:val="NoSpacing"/>
      </w:pPr>
      <w:r w:rsidRPr="00373320">
        <w:t>Information Systems &amp; Technologies (BIS)</w:t>
      </w:r>
    </w:p>
    <w:p w:rsidR="00DA7E3B" w:rsidRPr="00373320" w:rsidRDefault="00DA7E3B" w:rsidP="00DA7E3B">
      <w:pPr>
        <w:pStyle w:val="NoSpacing"/>
      </w:pPr>
      <w:r w:rsidRPr="00373320">
        <w:t>Information Systems &amp; Technologies (BS)</w:t>
      </w:r>
    </w:p>
    <w:p w:rsidR="00DA7E3B" w:rsidRPr="00373320" w:rsidRDefault="00DA7E3B" w:rsidP="00DA7E3B">
      <w:pPr>
        <w:pStyle w:val="NoSpacing"/>
      </w:pPr>
      <w:r w:rsidRPr="00373320">
        <w:t>Information Systems &amp; Technologies Minor</w:t>
      </w:r>
    </w:p>
    <w:p w:rsidR="00DA7E3B" w:rsidRPr="00373320" w:rsidRDefault="00DA7E3B" w:rsidP="00967DFE">
      <w:pPr>
        <w:pStyle w:val="NoSpacing"/>
        <w:rPr>
          <w:b/>
          <w:smallCaps/>
        </w:rPr>
      </w:pPr>
    </w:p>
    <w:p w:rsidR="00967DFE" w:rsidRPr="00373320" w:rsidRDefault="00967DFE" w:rsidP="00967DFE">
      <w:pPr>
        <w:pStyle w:val="NoSpacing"/>
        <w:rPr>
          <w:b/>
          <w:smallCaps/>
        </w:rPr>
      </w:pPr>
      <w:r w:rsidRPr="00373320">
        <w:rPr>
          <w:b/>
          <w:smallCaps/>
        </w:rPr>
        <w:t>Education</w:t>
      </w:r>
    </w:p>
    <w:p w:rsidR="005848FA" w:rsidRPr="00373320" w:rsidRDefault="00967DFE" w:rsidP="00967DFE">
      <w:pPr>
        <w:pStyle w:val="NoSpacing"/>
      </w:pPr>
      <w:r w:rsidRPr="00373320">
        <w:t xml:space="preserve">Child &amp; Family Studies </w:t>
      </w:r>
      <w:r w:rsidR="007E4FF2" w:rsidRPr="00373320">
        <w:t>–</w:t>
      </w:r>
      <w:r w:rsidRPr="00373320">
        <w:t xml:space="preserve"> Mark</w:t>
      </w:r>
      <w:r w:rsidR="007E4FF2" w:rsidRPr="00373320">
        <w:t xml:space="preserve"> S.</w:t>
      </w:r>
      <w:r w:rsidRPr="00373320">
        <w:t xml:space="preserve"> Adams</w:t>
      </w:r>
    </w:p>
    <w:p w:rsidR="00967DFE" w:rsidRPr="00373320" w:rsidRDefault="00967DFE" w:rsidP="00967DFE">
      <w:pPr>
        <w:pStyle w:val="NoSpacing"/>
      </w:pPr>
      <w:r w:rsidRPr="00373320">
        <w:t>Program Change</w:t>
      </w:r>
    </w:p>
    <w:p w:rsidR="00DA7E3B" w:rsidRPr="00373320" w:rsidRDefault="005848FA" w:rsidP="00967DFE">
      <w:pPr>
        <w:pStyle w:val="NoSpacing"/>
      </w:pPr>
      <w:r w:rsidRPr="00373320">
        <w:t>Family Studies</w:t>
      </w:r>
    </w:p>
    <w:p w:rsidR="004C5449" w:rsidRPr="00373320" w:rsidRDefault="007E4FF2" w:rsidP="00967DFE">
      <w:pPr>
        <w:pStyle w:val="NoSpacing"/>
        <w:rPr>
          <w:b/>
        </w:rPr>
      </w:pPr>
      <w:r w:rsidRPr="00373320">
        <w:rPr>
          <w:b/>
        </w:rPr>
        <w:t>New Course Proposal - Mark S. Adams</w:t>
      </w:r>
    </w:p>
    <w:p w:rsidR="00967DFE" w:rsidRPr="00373320" w:rsidRDefault="004C5449" w:rsidP="00967DFE">
      <w:pPr>
        <w:pStyle w:val="NoSpacing"/>
      </w:pPr>
      <w:r w:rsidRPr="00373320">
        <w:t>CHF3400 Development in Middle Adulthood</w:t>
      </w:r>
    </w:p>
    <w:p w:rsidR="00464E84" w:rsidRPr="00373320" w:rsidRDefault="00464E84" w:rsidP="00967DFE">
      <w:pPr>
        <w:pStyle w:val="NoSpacing"/>
        <w:rPr>
          <w:b/>
        </w:rPr>
      </w:pPr>
    </w:p>
    <w:p w:rsidR="00967DFE" w:rsidRPr="00373320" w:rsidRDefault="00967DFE" w:rsidP="00967DFE">
      <w:pPr>
        <w:pStyle w:val="NoSpacing"/>
        <w:rPr>
          <w:b/>
        </w:rPr>
      </w:pPr>
      <w:r w:rsidRPr="00373320">
        <w:rPr>
          <w:b/>
        </w:rPr>
        <w:t>HEALTH PROFESSIONS</w:t>
      </w:r>
    </w:p>
    <w:p w:rsidR="00967DFE" w:rsidRPr="00373320" w:rsidRDefault="00967DFE" w:rsidP="00967DFE">
      <w:pPr>
        <w:pStyle w:val="NoSpacing"/>
      </w:pPr>
      <w:r w:rsidRPr="00373320">
        <w:t>Health Admin Services – Miland Palmer</w:t>
      </w:r>
      <w:r w:rsidR="00626E52" w:rsidRPr="00373320">
        <w:t>/</w:t>
      </w:r>
      <w:r w:rsidRPr="00373320">
        <w:t>Pat Shaw</w:t>
      </w:r>
    </w:p>
    <w:p w:rsidR="00967DFE" w:rsidRPr="00373320" w:rsidRDefault="00967DFE" w:rsidP="00967DFE">
      <w:pPr>
        <w:pStyle w:val="NoSpacing"/>
      </w:pPr>
      <w:r w:rsidRPr="00373320">
        <w:rPr>
          <w:b/>
        </w:rPr>
        <w:t>New Program</w:t>
      </w:r>
      <w:r w:rsidRPr="00373320">
        <w:t xml:space="preserve"> </w:t>
      </w:r>
    </w:p>
    <w:p w:rsidR="00967DFE" w:rsidRPr="00373320" w:rsidRDefault="00967DFE" w:rsidP="00967DFE">
      <w:pPr>
        <w:pStyle w:val="NoSpacing"/>
      </w:pPr>
      <w:r w:rsidRPr="00373320">
        <w:t>Bachelors of Public Health</w:t>
      </w:r>
    </w:p>
    <w:p w:rsidR="00DA7E3B" w:rsidRPr="00373320" w:rsidRDefault="00DA7E3B" w:rsidP="00967DFE">
      <w:pPr>
        <w:pStyle w:val="NoSpacing"/>
      </w:pPr>
    </w:p>
    <w:p w:rsidR="00967DFE" w:rsidRPr="00373320" w:rsidRDefault="00967DFE" w:rsidP="00967DFE">
      <w:pPr>
        <w:pStyle w:val="NoSpacing"/>
        <w:rPr>
          <w:b/>
        </w:rPr>
      </w:pPr>
      <w:r w:rsidRPr="00373320">
        <w:rPr>
          <w:b/>
        </w:rPr>
        <w:t>New Course Proposals</w:t>
      </w:r>
    </w:p>
    <w:p w:rsidR="0080635D" w:rsidRPr="00373320" w:rsidRDefault="00967DFE" w:rsidP="00967DFE">
      <w:pPr>
        <w:pStyle w:val="NoSpacing"/>
      </w:pPr>
      <w:r w:rsidRPr="00373320">
        <w:t>HAS3</w:t>
      </w:r>
      <w:r w:rsidR="007E4FF2" w:rsidRPr="00373320">
        <w:t>7</w:t>
      </w:r>
      <w:r w:rsidRPr="00373320">
        <w:t xml:space="preserve">00 Public Health Finance   </w:t>
      </w:r>
    </w:p>
    <w:p w:rsidR="00967DFE" w:rsidRPr="00373320" w:rsidRDefault="00967DFE" w:rsidP="00967DFE">
      <w:pPr>
        <w:pStyle w:val="NoSpacing"/>
      </w:pPr>
      <w:r w:rsidRPr="00373320">
        <w:t>HAS4500 Grant Writing</w:t>
      </w:r>
    </w:p>
    <w:p w:rsidR="00967DFE" w:rsidRPr="00373320" w:rsidRDefault="00967DFE" w:rsidP="00967DFE">
      <w:pPr>
        <w:pStyle w:val="NoSpacing"/>
        <w:rPr>
          <w:b/>
        </w:rPr>
      </w:pPr>
      <w:r w:rsidRPr="00373320">
        <w:t>HAS4700 Public Health Capstone</w:t>
      </w:r>
      <w:r w:rsidRPr="00373320">
        <w:rPr>
          <w:b/>
        </w:rPr>
        <w:t xml:space="preserve"> </w:t>
      </w:r>
    </w:p>
    <w:p w:rsidR="00967DFE" w:rsidRPr="00373320" w:rsidRDefault="00967DFE" w:rsidP="00967DFE">
      <w:pPr>
        <w:pStyle w:val="NoSpacing"/>
      </w:pPr>
      <w:r w:rsidRPr="00373320">
        <w:t>HIM3210 Advanced Epidemiology &amp; Population Health</w:t>
      </w:r>
    </w:p>
    <w:p w:rsidR="00967DFE" w:rsidRPr="00373320" w:rsidRDefault="00967DFE" w:rsidP="00967DFE">
      <w:pPr>
        <w:pStyle w:val="NoSpacing"/>
      </w:pPr>
      <w:r w:rsidRPr="00373320">
        <w:t>HIM3550 Health Care Data Analytics</w:t>
      </w:r>
    </w:p>
    <w:p w:rsidR="00373320" w:rsidRDefault="00373320" w:rsidP="00967DFE">
      <w:pPr>
        <w:pStyle w:val="NoSpacing"/>
        <w:rPr>
          <w:b/>
        </w:rPr>
      </w:pPr>
    </w:p>
    <w:p w:rsidR="00373320" w:rsidRDefault="00373320" w:rsidP="00967DFE">
      <w:pPr>
        <w:pStyle w:val="NoSpacing"/>
        <w:rPr>
          <w:b/>
        </w:rPr>
      </w:pPr>
    </w:p>
    <w:p w:rsidR="00967DFE" w:rsidRPr="00373320" w:rsidRDefault="00967DFE" w:rsidP="00967DFE">
      <w:pPr>
        <w:pStyle w:val="NoSpacing"/>
        <w:rPr>
          <w:b/>
        </w:rPr>
      </w:pPr>
      <w:r w:rsidRPr="00373320">
        <w:rPr>
          <w:b/>
        </w:rPr>
        <w:t>SOCIAL &amp; BEHAVIORAL SCIENCES</w:t>
      </w:r>
    </w:p>
    <w:p w:rsidR="00967DFE" w:rsidRPr="00373320" w:rsidRDefault="00967DFE" w:rsidP="00967DFE">
      <w:pPr>
        <w:pStyle w:val="NoSpacing"/>
      </w:pPr>
      <w:r w:rsidRPr="00373320">
        <w:t>History – Susan Matt</w:t>
      </w:r>
    </w:p>
    <w:p w:rsidR="00967DFE" w:rsidRPr="00373320" w:rsidRDefault="00967DFE" w:rsidP="00967DFE">
      <w:pPr>
        <w:pStyle w:val="NoSpacing"/>
      </w:pPr>
      <w:r w:rsidRPr="00373320">
        <w:t>Program Changes</w:t>
      </w:r>
    </w:p>
    <w:p w:rsidR="00967DFE" w:rsidRPr="00373320" w:rsidRDefault="00967DFE" w:rsidP="00967DFE">
      <w:pPr>
        <w:pStyle w:val="NoSpacing"/>
      </w:pPr>
      <w:r w:rsidRPr="00373320">
        <w:t>History BA</w:t>
      </w:r>
    </w:p>
    <w:p w:rsidR="00967DFE" w:rsidRPr="00373320" w:rsidRDefault="00967DFE" w:rsidP="00967DFE">
      <w:pPr>
        <w:pStyle w:val="NoSpacing"/>
      </w:pPr>
      <w:r w:rsidRPr="00373320">
        <w:t>History Teaching BA</w:t>
      </w:r>
    </w:p>
    <w:p w:rsidR="00967DFE" w:rsidRPr="00373320" w:rsidRDefault="00967DFE" w:rsidP="00967DFE">
      <w:pPr>
        <w:pStyle w:val="NoSpacing"/>
      </w:pPr>
      <w:r w:rsidRPr="00373320">
        <w:rPr>
          <w:b/>
        </w:rPr>
        <w:t>New Course Proposal</w:t>
      </w:r>
      <w:r w:rsidRPr="00373320">
        <w:t xml:space="preserve"> – Susan Matt</w:t>
      </w:r>
    </w:p>
    <w:p w:rsidR="00967DFE" w:rsidRPr="00373320" w:rsidRDefault="00967DFE" w:rsidP="00967DFE">
      <w:pPr>
        <w:pStyle w:val="NoSpacing"/>
      </w:pPr>
      <w:r w:rsidRPr="00373320">
        <w:t>HIST2000 Introduction to the Craft of History</w:t>
      </w:r>
    </w:p>
    <w:p w:rsidR="00373320" w:rsidRDefault="00373320" w:rsidP="00967DFE">
      <w:pPr>
        <w:pStyle w:val="NoSpacing"/>
      </w:pPr>
    </w:p>
    <w:p w:rsidR="00967DFE" w:rsidRPr="00373320" w:rsidRDefault="00967DFE" w:rsidP="00967DFE">
      <w:pPr>
        <w:pStyle w:val="NoSpacing"/>
      </w:pPr>
      <w:r w:rsidRPr="00373320">
        <w:t>Criminal Justice – Brent Horn</w:t>
      </w:r>
    </w:p>
    <w:p w:rsidR="00967DFE" w:rsidRPr="00373320" w:rsidRDefault="00967DFE" w:rsidP="00967DFE">
      <w:pPr>
        <w:pStyle w:val="NoSpacing"/>
      </w:pPr>
      <w:r w:rsidRPr="00373320">
        <w:t>Course Revision Proposals</w:t>
      </w:r>
    </w:p>
    <w:p w:rsidR="00967DFE" w:rsidRPr="00373320" w:rsidRDefault="0080635D" w:rsidP="00967DFE">
      <w:pPr>
        <w:pStyle w:val="NoSpacing"/>
      </w:pPr>
      <w:r w:rsidRPr="00373320">
        <w:t>*</w:t>
      </w:r>
      <w:r w:rsidR="00967DFE" w:rsidRPr="00373320">
        <w:t>CJ1070 Law Enforcement/Corrections Academy Part I</w:t>
      </w:r>
    </w:p>
    <w:p w:rsidR="00967DFE" w:rsidRPr="00373320" w:rsidRDefault="0080635D" w:rsidP="00967DFE">
      <w:pPr>
        <w:pStyle w:val="NoSpacing"/>
      </w:pPr>
      <w:r w:rsidRPr="00373320">
        <w:t>*</w:t>
      </w:r>
      <w:r w:rsidR="00967DFE" w:rsidRPr="00373320">
        <w:t>CJ1080 Law Enforcement/Corrections Academy Part II</w:t>
      </w:r>
    </w:p>
    <w:p w:rsidR="00626E52" w:rsidRPr="00373320" w:rsidRDefault="00626E52" w:rsidP="00967DFE">
      <w:pPr>
        <w:pStyle w:val="NoSpacing"/>
      </w:pPr>
    </w:p>
    <w:p w:rsidR="00967DFE" w:rsidRPr="00373320" w:rsidRDefault="00967DFE" w:rsidP="00967DFE">
      <w:pPr>
        <w:pStyle w:val="NoSpacing"/>
        <w:rPr>
          <w:b/>
        </w:rPr>
      </w:pPr>
      <w:r w:rsidRPr="00373320">
        <w:rPr>
          <w:b/>
        </w:rPr>
        <w:t>SCIENCE</w:t>
      </w:r>
    </w:p>
    <w:p w:rsidR="00967DFE" w:rsidRPr="00373320" w:rsidRDefault="00967DFE" w:rsidP="00967DFE">
      <w:pPr>
        <w:pStyle w:val="NoSpacing"/>
      </w:pPr>
      <w:r w:rsidRPr="00373320">
        <w:t>Chemistry – Laine Berghout</w:t>
      </w:r>
    </w:p>
    <w:p w:rsidR="00967DFE" w:rsidRPr="00373320" w:rsidRDefault="00967DFE" w:rsidP="00967DFE">
      <w:pPr>
        <w:pStyle w:val="NoSpacing"/>
      </w:pPr>
      <w:r w:rsidRPr="00373320">
        <w:t>Course Revision Proposal</w:t>
      </w:r>
    </w:p>
    <w:p w:rsidR="00967DFE" w:rsidRPr="00373320" w:rsidRDefault="0080635D" w:rsidP="00967DFE">
      <w:pPr>
        <w:pStyle w:val="NoSpacing"/>
      </w:pPr>
      <w:r w:rsidRPr="00373320">
        <w:t>*</w:t>
      </w:r>
      <w:r w:rsidR="00967DFE" w:rsidRPr="00373320">
        <w:t>CHEM1210 Principles of Chemistry 1</w:t>
      </w:r>
    </w:p>
    <w:p w:rsidR="00967DFE" w:rsidRPr="00373320" w:rsidRDefault="0080635D" w:rsidP="00967DFE">
      <w:pPr>
        <w:pStyle w:val="NoSpacing"/>
      </w:pPr>
      <w:r w:rsidRPr="00373320">
        <w:t>*</w:t>
      </w:r>
      <w:r w:rsidR="00967DFE" w:rsidRPr="00373320">
        <w:t>CHEM1220 Principles of Chemistry 2</w:t>
      </w:r>
    </w:p>
    <w:p w:rsidR="00967DFE" w:rsidRPr="00373320" w:rsidRDefault="0080635D" w:rsidP="00967DFE">
      <w:pPr>
        <w:pStyle w:val="NoSpacing"/>
      </w:pPr>
      <w:r w:rsidRPr="00373320">
        <w:t>*</w:t>
      </w:r>
      <w:r w:rsidR="00967DFE" w:rsidRPr="00373320">
        <w:t>CHEM3070 Biochemistry I</w:t>
      </w:r>
    </w:p>
    <w:p w:rsidR="00DA7E3B" w:rsidRPr="00373320" w:rsidRDefault="00967DFE" w:rsidP="00967DFE">
      <w:pPr>
        <w:pStyle w:val="NoSpacing"/>
      </w:pPr>
      <w:r w:rsidRPr="00373320">
        <w:t>CHEM3075 Biochemistry I Lab</w:t>
      </w:r>
      <w:r w:rsidRPr="00373320">
        <w:br/>
      </w:r>
    </w:p>
    <w:p w:rsidR="00967DFE" w:rsidRPr="00373320" w:rsidRDefault="00967DFE" w:rsidP="00967DFE">
      <w:pPr>
        <w:pStyle w:val="NoSpacing"/>
      </w:pPr>
      <w:r w:rsidRPr="00373320">
        <w:t>Zoology – Christopher Hoagstrom and Michele Skopec</w:t>
      </w:r>
    </w:p>
    <w:p w:rsidR="00967DFE" w:rsidRPr="00373320" w:rsidRDefault="00967DFE" w:rsidP="00967DFE">
      <w:pPr>
        <w:pStyle w:val="NoSpacing"/>
      </w:pPr>
      <w:r w:rsidRPr="00373320">
        <w:t>General Education LS Course proposal</w:t>
      </w:r>
    </w:p>
    <w:p w:rsidR="00DA7E3B" w:rsidRPr="00373320" w:rsidRDefault="00DA7E3B" w:rsidP="00967DFE">
      <w:pPr>
        <w:pStyle w:val="NoSpacing"/>
      </w:pPr>
      <w:r w:rsidRPr="00373320">
        <w:t>Z</w:t>
      </w:r>
      <w:r w:rsidR="00967DFE" w:rsidRPr="00373320">
        <w:t>OOL1110 Principles of Zoology</w:t>
      </w:r>
    </w:p>
    <w:p w:rsidR="0080635D" w:rsidRPr="00373320" w:rsidRDefault="00967DFE" w:rsidP="00967DFE">
      <w:pPr>
        <w:pStyle w:val="NoSpacing"/>
      </w:pPr>
      <w:r w:rsidRPr="00373320">
        <w:t xml:space="preserve">Course Revision Proposal </w:t>
      </w:r>
    </w:p>
    <w:p w:rsidR="00967DFE" w:rsidRPr="00373320" w:rsidRDefault="00EA0946" w:rsidP="00967DFE">
      <w:pPr>
        <w:pStyle w:val="NoSpacing"/>
      </w:pPr>
      <w:r w:rsidRPr="00373320">
        <w:t>*</w:t>
      </w:r>
      <w:r w:rsidR="007E4FF2" w:rsidRPr="00373320">
        <w:t>ZOOL1110 Principles of Zoology</w:t>
      </w:r>
      <w:r w:rsidR="007E4FF2" w:rsidRPr="00373320">
        <w:br/>
      </w:r>
    </w:p>
    <w:p w:rsidR="00967DFE" w:rsidRPr="00373320" w:rsidRDefault="00967DFE" w:rsidP="00967DFE">
      <w:pPr>
        <w:pStyle w:val="NoSpacing"/>
      </w:pPr>
      <w:r w:rsidRPr="00373320">
        <w:t>General Education LS Course proposal</w:t>
      </w:r>
    </w:p>
    <w:p w:rsidR="00967DFE" w:rsidRPr="00373320" w:rsidRDefault="00967DFE" w:rsidP="00967DFE">
      <w:pPr>
        <w:pStyle w:val="NoSpacing"/>
      </w:pPr>
      <w:r w:rsidRPr="00373320">
        <w:t>ZOOL2200 Human Physiology</w:t>
      </w:r>
      <w:r w:rsidRPr="00373320">
        <w:br/>
        <w:t>Course Revisio</w:t>
      </w:r>
      <w:r w:rsidR="0080635D" w:rsidRPr="00373320">
        <w:t>n Proposal</w:t>
      </w:r>
    </w:p>
    <w:p w:rsidR="00967DFE" w:rsidRPr="00373320" w:rsidRDefault="00EA0946" w:rsidP="00967DFE">
      <w:pPr>
        <w:pStyle w:val="NoSpacing"/>
      </w:pPr>
      <w:r w:rsidRPr="00373320">
        <w:t>*</w:t>
      </w:r>
      <w:r w:rsidR="007E4FF2" w:rsidRPr="00373320">
        <w:t>ZOOL2200 Human Physiology</w:t>
      </w:r>
      <w:r w:rsidR="007E4FF2" w:rsidRPr="00373320">
        <w:br/>
      </w:r>
      <w:r w:rsidR="0080635D" w:rsidRPr="00373320">
        <w:t>&gt;&gt;</w:t>
      </w:r>
      <w:r w:rsidR="00967DFE" w:rsidRPr="00373320">
        <w:t>End of Proposals</w:t>
      </w:r>
      <w:r w:rsidR="0080635D" w:rsidRPr="00373320">
        <w:t>&lt;&lt;</w:t>
      </w:r>
    </w:p>
    <w:p w:rsidR="00626E52" w:rsidRPr="00373320" w:rsidRDefault="00626E52" w:rsidP="00967DFE">
      <w:pPr>
        <w:pStyle w:val="NoSpacing"/>
      </w:pPr>
    </w:p>
    <w:p w:rsidR="00643E03" w:rsidRPr="00373320" w:rsidRDefault="00C046DB" w:rsidP="00C046DB">
      <w:pPr>
        <w:pStyle w:val="NoSpacing"/>
        <w:tabs>
          <w:tab w:val="left" w:pos="360"/>
        </w:tabs>
      </w:pPr>
      <w:r w:rsidRPr="00373320">
        <w:t>4.</w:t>
      </w:r>
      <w:r w:rsidR="006E2B4D" w:rsidRPr="00373320">
        <w:tab/>
        <w:t>Constitutional Review, Apportionment and Organization – Melina Alexander, Chair</w:t>
      </w:r>
    </w:p>
    <w:p w:rsidR="006E2B4D" w:rsidRPr="00373320" w:rsidRDefault="00B6591B" w:rsidP="00C046DB">
      <w:pPr>
        <w:pStyle w:val="NoSpacing"/>
        <w:tabs>
          <w:tab w:val="left" w:pos="360"/>
        </w:tabs>
      </w:pPr>
      <w:r w:rsidRPr="00373320">
        <w:tab/>
      </w:r>
      <w:r w:rsidR="006E2B4D" w:rsidRPr="00373320">
        <w:tab/>
      </w:r>
      <w:r w:rsidR="000C0EFF" w:rsidRPr="00373320">
        <w:t xml:space="preserve">Update to PPM 1-18 Department </w:t>
      </w:r>
      <w:r w:rsidR="002578D5" w:rsidRPr="00373320">
        <w:t>Chairs -</w:t>
      </w:r>
      <w:r w:rsidR="000C0EFF" w:rsidRPr="00373320">
        <w:t xml:space="preserve"> Feedback from Department Chairs</w:t>
      </w:r>
      <w:r w:rsidRPr="00373320">
        <w:t xml:space="preserve"> and Deans</w:t>
      </w:r>
      <w:r w:rsidR="00643E03" w:rsidRPr="00373320">
        <w:t>.</w:t>
      </w:r>
    </w:p>
    <w:p w:rsidR="00B6591B" w:rsidRPr="00373320" w:rsidRDefault="00B6591B" w:rsidP="00C046DB">
      <w:pPr>
        <w:pStyle w:val="NoSpacing"/>
        <w:tabs>
          <w:tab w:val="left" w:pos="360"/>
        </w:tabs>
      </w:pPr>
      <w:r w:rsidRPr="00373320">
        <w:t>DISCUSSION</w:t>
      </w:r>
    </w:p>
    <w:p w:rsidR="00626E52" w:rsidRPr="00373320" w:rsidRDefault="00626E52" w:rsidP="00C046DB">
      <w:pPr>
        <w:pStyle w:val="NoSpacing"/>
        <w:tabs>
          <w:tab w:val="left" w:pos="360"/>
        </w:tabs>
      </w:pPr>
      <w:r w:rsidRPr="00373320">
        <w:t>Response to the update from Department Chairs.  There were 17 yes responses and 5 no responses.</w:t>
      </w:r>
      <w:r w:rsidR="009C60D1" w:rsidRPr="00373320">
        <w:t xml:space="preserve"> Those not responding were not counted.</w:t>
      </w:r>
      <w:r w:rsidRPr="00373320">
        <w:t xml:space="preserve">  </w:t>
      </w:r>
      <w:r w:rsidR="009C60D1" w:rsidRPr="00373320">
        <w:t>Sixty e</w:t>
      </w:r>
      <w:r w:rsidR="00E67718" w:rsidRPr="00373320">
        <w:t xml:space="preserve">mails were sent out.  Most of the no responses objected to not being included in the early stages of reviewing the policy.  The request to review this policy did come from the Chairs Retreat Last fall.  </w:t>
      </w:r>
    </w:p>
    <w:p w:rsidR="00B6591B" w:rsidRPr="00373320" w:rsidRDefault="00B6591B" w:rsidP="00C046DB">
      <w:pPr>
        <w:pStyle w:val="NoSpacing"/>
        <w:tabs>
          <w:tab w:val="left" w:pos="360"/>
        </w:tabs>
      </w:pPr>
    </w:p>
    <w:p w:rsidR="00B6591B" w:rsidRPr="00373320" w:rsidRDefault="00B6591B" w:rsidP="00C046DB">
      <w:pPr>
        <w:pStyle w:val="NoSpacing"/>
        <w:tabs>
          <w:tab w:val="left" w:pos="360"/>
        </w:tabs>
      </w:pPr>
      <w:r w:rsidRPr="00373320">
        <w:t>The statement “perform other such duties deemed necessary” is too vague.  Give some concrete suggestions and options to work with.</w:t>
      </w:r>
    </w:p>
    <w:p w:rsidR="00B6591B" w:rsidRPr="00373320" w:rsidRDefault="00B6591B" w:rsidP="00C046DB">
      <w:pPr>
        <w:pStyle w:val="NoSpacing"/>
        <w:tabs>
          <w:tab w:val="left" w:pos="360"/>
        </w:tabs>
      </w:pPr>
    </w:p>
    <w:p w:rsidR="00B6591B" w:rsidRPr="00373320" w:rsidRDefault="009D32A4" w:rsidP="00C046DB">
      <w:pPr>
        <w:pStyle w:val="NoSpacing"/>
        <w:tabs>
          <w:tab w:val="left" w:pos="360"/>
        </w:tabs>
      </w:pPr>
      <w:r w:rsidRPr="00373320">
        <w:t>The Executive Committee is asking to send this out again.</w:t>
      </w:r>
      <w:r w:rsidR="00B6591B" w:rsidRPr="00373320">
        <w:t xml:space="preserve">  </w:t>
      </w:r>
    </w:p>
    <w:p w:rsidR="00B6591B" w:rsidRPr="00373320" w:rsidRDefault="00B6591B" w:rsidP="00C046DB">
      <w:pPr>
        <w:pStyle w:val="NoSpacing"/>
        <w:tabs>
          <w:tab w:val="left" w:pos="360"/>
        </w:tabs>
      </w:pPr>
    </w:p>
    <w:p w:rsidR="00DC14CC" w:rsidRPr="00373320" w:rsidRDefault="00B6591B" w:rsidP="00C046DB">
      <w:pPr>
        <w:pStyle w:val="NoSpacing"/>
        <w:tabs>
          <w:tab w:val="left" w:pos="360"/>
        </w:tabs>
      </w:pPr>
      <w:r w:rsidRPr="00373320">
        <w:t xml:space="preserve">ACTION   Recommend to send back to committee with the suggestions from Executive Committee.   Send it out to be vetted again.  This may not come before the Executive Committee convenes again.  Possibly will wait until fall to bring this back.  </w:t>
      </w:r>
    </w:p>
    <w:p w:rsidR="00464E84" w:rsidRDefault="00464E84" w:rsidP="00464E84">
      <w:pPr>
        <w:pStyle w:val="NoSpacing"/>
        <w:tabs>
          <w:tab w:val="left" w:pos="360"/>
        </w:tabs>
        <w:rPr>
          <w:sz w:val="24"/>
          <w:szCs w:val="24"/>
        </w:rPr>
      </w:pPr>
    </w:p>
    <w:p w:rsidR="00373320" w:rsidRDefault="00373320" w:rsidP="00464E84">
      <w:pPr>
        <w:pStyle w:val="NoSpacing"/>
        <w:tabs>
          <w:tab w:val="left" w:pos="360"/>
        </w:tabs>
        <w:rPr>
          <w:sz w:val="24"/>
          <w:szCs w:val="24"/>
        </w:rPr>
      </w:pPr>
    </w:p>
    <w:p w:rsidR="00373320" w:rsidRDefault="00373320" w:rsidP="00464E84">
      <w:pPr>
        <w:pStyle w:val="NoSpacing"/>
        <w:tabs>
          <w:tab w:val="left" w:pos="360"/>
        </w:tabs>
        <w:rPr>
          <w:sz w:val="24"/>
          <w:szCs w:val="24"/>
        </w:rPr>
      </w:pPr>
    </w:p>
    <w:p w:rsidR="00373320" w:rsidRDefault="00373320" w:rsidP="00464E84">
      <w:pPr>
        <w:pStyle w:val="NoSpacing"/>
        <w:tabs>
          <w:tab w:val="left" w:pos="360"/>
        </w:tabs>
        <w:rPr>
          <w:sz w:val="24"/>
          <w:szCs w:val="24"/>
        </w:rPr>
      </w:pPr>
    </w:p>
    <w:p w:rsidR="00373320" w:rsidRDefault="00373320" w:rsidP="00464E84">
      <w:pPr>
        <w:pStyle w:val="NoSpacing"/>
        <w:tabs>
          <w:tab w:val="left" w:pos="360"/>
        </w:tabs>
        <w:rPr>
          <w:sz w:val="24"/>
          <w:szCs w:val="24"/>
        </w:rPr>
      </w:pPr>
    </w:p>
    <w:p w:rsidR="00373320" w:rsidRDefault="00373320" w:rsidP="00464E84">
      <w:pPr>
        <w:pStyle w:val="NoSpacing"/>
        <w:tabs>
          <w:tab w:val="left" w:pos="360"/>
        </w:tabs>
        <w:rPr>
          <w:sz w:val="24"/>
          <w:szCs w:val="24"/>
        </w:rPr>
      </w:pPr>
    </w:p>
    <w:p w:rsidR="00626E52" w:rsidRDefault="00626E52" w:rsidP="00C046DB">
      <w:pPr>
        <w:pStyle w:val="NoSpacing"/>
        <w:tabs>
          <w:tab w:val="left" w:pos="360"/>
        </w:tabs>
        <w:rPr>
          <w:sz w:val="24"/>
          <w:szCs w:val="24"/>
        </w:rPr>
      </w:pPr>
    </w:p>
    <w:p w:rsidR="006E2B4D" w:rsidRPr="00373320" w:rsidRDefault="00DC14CC" w:rsidP="00C046DB">
      <w:pPr>
        <w:pStyle w:val="NoSpacing"/>
        <w:tabs>
          <w:tab w:val="left" w:pos="360"/>
        </w:tabs>
      </w:pPr>
      <w:r w:rsidRPr="00373320">
        <w:t>5.</w:t>
      </w:r>
      <w:r w:rsidRPr="00373320">
        <w:tab/>
      </w:r>
      <w:r w:rsidR="005241B1" w:rsidRPr="00373320">
        <w:t xml:space="preserve">PPM 4-16 Textbooks </w:t>
      </w:r>
      <w:r w:rsidRPr="00373320">
        <w:t>Update</w:t>
      </w:r>
      <w:r w:rsidR="005241B1" w:rsidRPr="00373320">
        <w:t xml:space="preserve"> – Russell Burrows, Ad Hoc Committee Chair</w:t>
      </w:r>
    </w:p>
    <w:p w:rsidR="0048451A" w:rsidRPr="00373320" w:rsidRDefault="0048451A" w:rsidP="00C046DB">
      <w:pPr>
        <w:pStyle w:val="NoSpacing"/>
        <w:tabs>
          <w:tab w:val="left" w:pos="360"/>
        </w:tabs>
        <w:rPr>
          <w:u w:val="single"/>
        </w:rPr>
      </w:pPr>
      <w:r w:rsidRPr="00373320">
        <w:rPr>
          <w:u w:val="single"/>
        </w:rPr>
        <w:t xml:space="preserve">See the Faculty Senate Webpage for the document, Item 5. </w:t>
      </w:r>
    </w:p>
    <w:p w:rsidR="005241B1" w:rsidRPr="00373320" w:rsidRDefault="005241B1" w:rsidP="00C046DB">
      <w:pPr>
        <w:pStyle w:val="NoSpacing"/>
        <w:tabs>
          <w:tab w:val="left" w:pos="360"/>
        </w:tabs>
      </w:pPr>
    </w:p>
    <w:p w:rsidR="0048451A" w:rsidRPr="00373320" w:rsidRDefault="0048451A" w:rsidP="00C046DB">
      <w:pPr>
        <w:pStyle w:val="NoSpacing"/>
        <w:tabs>
          <w:tab w:val="left" w:pos="360"/>
        </w:tabs>
      </w:pPr>
      <w:r w:rsidRPr="00373320">
        <w:t>DISCUSSION The Textbook Ad</w:t>
      </w:r>
      <w:r w:rsidR="00373320">
        <w:t xml:space="preserve"> </w:t>
      </w:r>
      <w:r w:rsidRPr="00373320">
        <w:t>hoc Committee has met three times.  There are</w:t>
      </w:r>
      <w:r w:rsidR="00F27D97" w:rsidRPr="00373320">
        <w:t>16 members of the committee with representation from virtually all parts of campus.</w:t>
      </w:r>
      <w:r w:rsidRPr="00373320">
        <w:t xml:space="preserve">  This is the most recent version of the recommended changes to the policy.  </w:t>
      </w:r>
    </w:p>
    <w:p w:rsidR="0048451A" w:rsidRPr="00373320" w:rsidRDefault="0048451A" w:rsidP="00C046DB">
      <w:pPr>
        <w:pStyle w:val="NoSpacing"/>
        <w:tabs>
          <w:tab w:val="left" w:pos="360"/>
        </w:tabs>
      </w:pPr>
    </w:p>
    <w:p w:rsidR="0048451A" w:rsidRPr="00373320" w:rsidRDefault="00F27D97" w:rsidP="00C046DB">
      <w:pPr>
        <w:pStyle w:val="NoSpacing"/>
        <w:tabs>
          <w:tab w:val="left" w:pos="360"/>
        </w:tabs>
      </w:pPr>
      <w:r w:rsidRPr="00373320">
        <w:t>The title</w:t>
      </w:r>
      <w:r w:rsidR="0048451A" w:rsidRPr="00373320">
        <w:t xml:space="preserve"> of the policy was changed from “Textbooks” to “Course Materials”.  </w:t>
      </w:r>
      <w:r w:rsidRPr="00373320">
        <w:t>The policy hasn’t been updated since 1979, so the majority of the policy has been updated.  The Definition was updated to include the many types of material used in the classroom.</w:t>
      </w:r>
    </w:p>
    <w:p w:rsidR="00F27D97" w:rsidRPr="00373320" w:rsidRDefault="00F27D97" w:rsidP="00C046DB">
      <w:pPr>
        <w:pStyle w:val="NoSpacing"/>
        <w:tabs>
          <w:tab w:val="left" w:pos="360"/>
        </w:tabs>
      </w:pPr>
    </w:p>
    <w:p w:rsidR="00F27D97" w:rsidRPr="00373320" w:rsidRDefault="00F27D97" w:rsidP="00C046DB">
      <w:pPr>
        <w:pStyle w:val="NoSpacing"/>
        <w:tabs>
          <w:tab w:val="left" w:pos="360"/>
        </w:tabs>
        <w:rPr>
          <w:sz w:val="20"/>
          <w:szCs w:val="20"/>
        </w:rPr>
      </w:pPr>
      <w:r w:rsidRPr="00373320">
        <w:rPr>
          <w:sz w:val="20"/>
          <w:szCs w:val="20"/>
        </w:rPr>
        <w:t>A recommendation was made to change Section II POLICIES, Subsection B to read as follows:</w:t>
      </w:r>
    </w:p>
    <w:p w:rsidR="00202870" w:rsidRPr="00373320" w:rsidRDefault="00F27D97" w:rsidP="00F27D97">
      <w:pPr>
        <w:rPr>
          <w:rFonts w:ascii="inherit" w:eastAsia="Times New Roman" w:hAnsi="inherit" w:cs="Helvetica"/>
          <w:sz w:val="20"/>
          <w:szCs w:val="20"/>
          <w:lang w:val="en"/>
        </w:rPr>
      </w:pPr>
      <w:r w:rsidRPr="00373320">
        <w:rPr>
          <w:rFonts w:ascii="inherit" w:eastAsia="Times New Roman" w:hAnsi="inherit" w:cs="Helvetica"/>
          <w:sz w:val="20"/>
          <w:szCs w:val="20"/>
          <w:highlight w:val="yellow"/>
          <w:lang w:val="en"/>
        </w:rPr>
        <w:t xml:space="preserve">B. Faculty shall make their </w:t>
      </w:r>
      <w:r w:rsidRPr="00373320">
        <w:rPr>
          <w:rFonts w:ascii="inherit" w:eastAsia="Times New Roman" w:hAnsi="inherit" w:cs="Helvetica"/>
          <w:strike/>
          <w:sz w:val="20"/>
          <w:szCs w:val="20"/>
          <w:highlight w:val="yellow"/>
          <w:lang w:val="en"/>
        </w:rPr>
        <w:t>assigned</w:t>
      </w:r>
      <w:r w:rsidRPr="00373320">
        <w:rPr>
          <w:rFonts w:ascii="inherit" w:eastAsia="Times New Roman" w:hAnsi="inherit" w:cs="Helvetica"/>
          <w:sz w:val="20"/>
          <w:szCs w:val="20"/>
          <w:highlight w:val="yellow"/>
          <w:lang w:val="en"/>
        </w:rPr>
        <w:t xml:space="preserve"> “</w:t>
      </w:r>
      <w:r w:rsidRPr="00373320">
        <w:rPr>
          <w:rFonts w:ascii="inherit" w:eastAsia="Times New Roman" w:hAnsi="inherit" w:cs="Helvetica"/>
          <w:color w:val="FF0000"/>
          <w:sz w:val="20"/>
          <w:szCs w:val="20"/>
          <w:highlight w:val="yellow"/>
          <w:lang w:val="en"/>
        </w:rPr>
        <w:t>required</w:t>
      </w:r>
      <w:r w:rsidRPr="00373320">
        <w:rPr>
          <w:rFonts w:ascii="inherit" w:eastAsia="Times New Roman" w:hAnsi="inherit" w:cs="Helvetica"/>
          <w:sz w:val="20"/>
          <w:szCs w:val="20"/>
          <w:highlight w:val="yellow"/>
          <w:lang w:val="en"/>
        </w:rPr>
        <w:t xml:space="preserve">” course materials indispensable to the students’ successful class work. </w:t>
      </w:r>
      <w:r w:rsidR="00BA5E50" w:rsidRPr="00373320">
        <w:rPr>
          <w:rFonts w:ascii="inherit" w:eastAsia="Times New Roman" w:hAnsi="inherit" w:cs="Helvetica"/>
          <w:sz w:val="20"/>
          <w:szCs w:val="20"/>
          <w:highlight w:val="yellow"/>
          <w:lang w:val="en"/>
        </w:rPr>
        <w:t xml:space="preserve"> </w:t>
      </w:r>
      <w:r w:rsidR="00BA5E50" w:rsidRPr="00373320">
        <w:rPr>
          <w:rFonts w:ascii="inherit" w:eastAsia="Times New Roman" w:hAnsi="inherit" w:cs="Helvetica"/>
          <w:sz w:val="20"/>
          <w:szCs w:val="20"/>
          <w:lang w:val="en"/>
        </w:rPr>
        <w:t>Another change wo</w:t>
      </w:r>
      <w:r w:rsidR="009D7EAC" w:rsidRPr="00373320">
        <w:rPr>
          <w:rFonts w:ascii="inherit" w:eastAsia="Times New Roman" w:hAnsi="inherit" w:cs="Helvetica"/>
          <w:sz w:val="20"/>
          <w:szCs w:val="20"/>
          <w:lang w:val="en"/>
        </w:rPr>
        <w:t xml:space="preserve">uld be on the word indispensable, to see if another word better explains. </w:t>
      </w:r>
      <w:r w:rsidRPr="00373320">
        <w:rPr>
          <w:rFonts w:ascii="inherit" w:eastAsia="Times New Roman" w:hAnsi="inherit" w:cs="Helvetica"/>
          <w:sz w:val="20"/>
          <w:szCs w:val="20"/>
          <w:lang w:val="en"/>
        </w:rPr>
        <w:br/>
        <w:t xml:space="preserve">This standardizes the language to match the syllabus when referring to whether the text book is </w:t>
      </w:r>
      <w:r w:rsidR="00202870" w:rsidRPr="00373320">
        <w:rPr>
          <w:rFonts w:ascii="inherit" w:eastAsia="Times New Roman" w:hAnsi="inherit" w:cs="Helvetica"/>
          <w:sz w:val="20"/>
          <w:szCs w:val="20"/>
          <w:lang w:val="en"/>
        </w:rPr>
        <w:t>required or r</w:t>
      </w:r>
      <w:r w:rsidRPr="00373320">
        <w:rPr>
          <w:rFonts w:ascii="inherit" w:eastAsia="Times New Roman" w:hAnsi="inherit" w:cs="Helvetica"/>
          <w:sz w:val="20"/>
          <w:szCs w:val="20"/>
          <w:lang w:val="en"/>
        </w:rPr>
        <w:t xml:space="preserve">ecommended by faculty.  </w:t>
      </w:r>
    </w:p>
    <w:p w:rsidR="009D7EAC" w:rsidRPr="00373320" w:rsidRDefault="009D7EAC" w:rsidP="00F27D97">
      <w:pPr>
        <w:rPr>
          <w:rFonts w:ascii="inherit" w:eastAsia="Times New Roman" w:hAnsi="inherit" w:cs="Helvetica"/>
          <w:sz w:val="20"/>
          <w:szCs w:val="20"/>
          <w:lang w:val="en"/>
        </w:rPr>
      </w:pPr>
      <w:r w:rsidRPr="00373320">
        <w:rPr>
          <w:rFonts w:ascii="inherit" w:eastAsia="Times New Roman" w:hAnsi="inherit" w:cs="Helvetica"/>
          <w:sz w:val="20"/>
          <w:szCs w:val="20"/>
          <w:lang w:val="en"/>
        </w:rPr>
        <w:t>Subsection F.  Recommend removing the specific dates of when the textbooks are due so that if they do change, the policy will not have to be updated.   Faculty will notify the bookstore of their course material requests according to the dates scheduled by the bookstore.</w:t>
      </w:r>
    </w:p>
    <w:p w:rsidR="00097872" w:rsidRPr="00373320" w:rsidRDefault="009D7EAC" w:rsidP="00F27D97">
      <w:pPr>
        <w:rPr>
          <w:rFonts w:ascii="inherit" w:eastAsia="Times New Roman" w:hAnsi="inherit" w:cs="Helvetica"/>
          <w:sz w:val="20"/>
          <w:szCs w:val="20"/>
          <w:lang w:val="en"/>
        </w:rPr>
      </w:pPr>
      <w:r w:rsidRPr="00373320">
        <w:rPr>
          <w:rFonts w:ascii="inherit" w:eastAsia="Times New Roman" w:hAnsi="inherit" w:cs="Helvetica"/>
          <w:sz w:val="20"/>
          <w:szCs w:val="20"/>
          <w:lang w:val="en"/>
        </w:rPr>
        <w:t>Subsection G.  Recommendation was made to remove the word “Teach”</w:t>
      </w:r>
    </w:p>
    <w:p w:rsidR="00097872" w:rsidRPr="00373320" w:rsidRDefault="00097872" w:rsidP="00F27D97">
      <w:pPr>
        <w:rPr>
          <w:rFonts w:ascii="inherit" w:eastAsia="Times New Roman" w:hAnsi="inherit" w:cs="Helvetica"/>
          <w:sz w:val="20"/>
          <w:szCs w:val="20"/>
          <w:lang w:val="en"/>
        </w:rPr>
      </w:pPr>
      <w:r w:rsidRPr="00373320">
        <w:rPr>
          <w:rFonts w:ascii="inherit" w:eastAsia="Times New Roman" w:hAnsi="inherit" w:cs="Helvetica"/>
          <w:sz w:val="20"/>
          <w:szCs w:val="20"/>
          <w:lang w:val="en"/>
        </w:rPr>
        <w:t xml:space="preserve">Questions on this section:  What if the Chair is the author of the textbook?  Who would replace them on the committee?  How often would the committee meet?  What if the profits are donated back to the university?  </w:t>
      </w:r>
      <w:r w:rsidR="008B0052" w:rsidRPr="00373320">
        <w:rPr>
          <w:rFonts w:ascii="inherit" w:eastAsia="Times New Roman" w:hAnsi="inherit" w:cs="Helvetica"/>
          <w:sz w:val="20"/>
          <w:szCs w:val="20"/>
          <w:lang w:val="en"/>
        </w:rPr>
        <w:t xml:space="preserve">Refers to individual profit only?  There is a royalty on a textbook that goes to the department. So would that not fall into this section?  </w:t>
      </w:r>
    </w:p>
    <w:p w:rsidR="008B0052" w:rsidRPr="00373320" w:rsidRDefault="00097872" w:rsidP="008B0052">
      <w:pPr>
        <w:rPr>
          <w:rFonts w:ascii="inherit" w:eastAsia="Times New Roman" w:hAnsi="inherit" w:cs="Helvetica"/>
          <w:sz w:val="20"/>
          <w:szCs w:val="20"/>
          <w:lang w:val="en"/>
        </w:rPr>
      </w:pPr>
      <w:r w:rsidRPr="00373320">
        <w:rPr>
          <w:rFonts w:ascii="inherit" w:eastAsia="Times New Roman" w:hAnsi="inherit" w:cs="Helvetica"/>
          <w:sz w:val="20"/>
          <w:szCs w:val="20"/>
          <w:lang w:val="en"/>
        </w:rPr>
        <w:t xml:space="preserve">Include a stronger sentence on faculty being mindful of course material expenses for students.  Needs more Faculty will be cognizant </w:t>
      </w:r>
      <w:r w:rsidR="008B0052" w:rsidRPr="00373320">
        <w:rPr>
          <w:rFonts w:ascii="inherit" w:eastAsia="Times New Roman" w:hAnsi="inherit" w:cs="Helvetica"/>
          <w:sz w:val="20"/>
          <w:szCs w:val="20"/>
          <w:lang w:val="en"/>
        </w:rPr>
        <w:t>of the expense of course materials so that it isn’</w:t>
      </w:r>
      <w:r w:rsidR="00202870" w:rsidRPr="00373320">
        <w:rPr>
          <w:rFonts w:ascii="inherit" w:eastAsia="Times New Roman" w:hAnsi="inherit" w:cs="Helvetica"/>
          <w:sz w:val="20"/>
          <w:szCs w:val="20"/>
          <w:lang w:val="en"/>
        </w:rPr>
        <w:t>t a burden on the student.</w:t>
      </w:r>
      <w:r w:rsidR="009D32A4" w:rsidRPr="00373320">
        <w:rPr>
          <w:rFonts w:ascii="inherit" w:eastAsia="Times New Roman" w:hAnsi="inherit" w:cs="Helvetica"/>
          <w:sz w:val="20"/>
          <w:szCs w:val="20"/>
          <w:lang w:val="en"/>
        </w:rPr>
        <w:br/>
      </w:r>
      <w:r w:rsidR="00202870" w:rsidRPr="00373320">
        <w:rPr>
          <w:rFonts w:ascii="inherit" w:eastAsia="Times New Roman" w:hAnsi="inherit" w:cs="Helvetica"/>
          <w:sz w:val="20"/>
          <w:szCs w:val="20"/>
          <w:lang w:val="en"/>
        </w:rPr>
        <w:br/>
      </w:r>
      <w:r w:rsidR="008B0052" w:rsidRPr="00373320">
        <w:rPr>
          <w:rFonts w:ascii="inherit" w:eastAsia="Times New Roman" w:hAnsi="inherit" w:cs="Helvetica"/>
          <w:sz w:val="20"/>
          <w:szCs w:val="20"/>
          <w:lang w:val="en"/>
        </w:rPr>
        <w:t xml:space="preserve">Some departments </w:t>
      </w:r>
      <w:r w:rsidR="00202870" w:rsidRPr="00373320">
        <w:rPr>
          <w:rFonts w:ascii="inherit" w:eastAsia="Times New Roman" w:hAnsi="inherit" w:cs="Helvetica"/>
          <w:sz w:val="20"/>
          <w:szCs w:val="20"/>
          <w:lang w:val="en"/>
        </w:rPr>
        <w:t xml:space="preserve">require faculty to </w:t>
      </w:r>
      <w:r w:rsidR="008B0052" w:rsidRPr="00373320">
        <w:rPr>
          <w:rFonts w:ascii="inherit" w:eastAsia="Times New Roman" w:hAnsi="inherit" w:cs="Helvetica"/>
          <w:sz w:val="20"/>
          <w:szCs w:val="20"/>
          <w:lang w:val="en"/>
        </w:rPr>
        <w:t>use the same book for every section taught</w:t>
      </w:r>
      <w:r w:rsidR="00202870" w:rsidRPr="00373320">
        <w:rPr>
          <w:rFonts w:ascii="inherit" w:eastAsia="Times New Roman" w:hAnsi="inherit" w:cs="Helvetica"/>
          <w:sz w:val="20"/>
          <w:szCs w:val="20"/>
          <w:lang w:val="en"/>
        </w:rPr>
        <w:t xml:space="preserve"> other departments allow faculty to have a different book for each section.</w:t>
      </w:r>
    </w:p>
    <w:p w:rsidR="00A860E8" w:rsidRPr="00373320" w:rsidRDefault="00202870" w:rsidP="008B0052">
      <w:pPr>
        <w:rPr>
          <w:rFonts w:ascii="inherit" w:eastAsia="Times New Roman" w:hAnsi="inherit" w:cs="Helvetica"/>
          <w:sz w:val="20"/>
          <w:szCs w:val="20"/>
          <w:lang w:val="en"/>
        </w:rPr>
      </w:pPr>
      <w:r w:rsidRPr="00373320">
        <w:rPr>
          <w:rFonts w:ascii="inherit" w:eastAsia="Times New Roman" w:hAnsi="inherit" w:cs="Helvetica"/>
          <w:lang w:val="en"/>
        </w:rPr>
        <w:t xml:space="preserve">PPM 4-16a </w:t>
      </w:r>
      <w:r w:rsidR="00A860E8" w:rsidRPr="00373320">
        <w:rPr>
          <w:rFonts w:ascii="inherit" w:eastAsia="Times New Roman" w:hAnsi="inherit" w:cs="Helvetica"/>
          <w:lang w:val="en"/>
        </w:rPr>
        <w:t>Written Publications by Faculty</w:t>
      </w:r>
      <w:r w:rsidR="00A860E8" w:rsidRPr="00373320">
        <w:rPr>
          <w:rFonts w:ascii="inherit" w:eastAsia="Times New Roman" w:hAnsi="inherit" w:cs="Helvetica"/>
          <w:lang w:val="en"/>
        </w:rPr>
        <w:br/>
      </w:r>
      <w:r w:rsidRPr="00373320">
        <w:rPr>
          <w:rFonts w:ascii="inherit" w:eastAsia="Times New Roman" w:hAnsi="inherit" w:cs="Helvetica"/>
          <w:sz w:val="20"/>
          <w:szCs w:val="20"/>
          <w:lang w:val="en"/>
        </w:rPr>
        <w:t xml:space="preserve">Recommendations (for full document, go to the </w:t>
      </w:r>
      <w:r w:rsidR="00A860E8" w:rsidRPr="00373320">
        <w:rPr>
          <w:rFonts w:ascii="inherit" w:eastAsia="Times New Roman" w:hAnsi="inherit" w:cs="Helvetica"/>
          <w:sz w:val="20"/>
          <w:szCs w:val="20"/>
          <w:lang w:val="en"/>
        </w:rPr>
        <w:t>Faculty Senate Webpage, Item 5)</w:t>
      </w:r>
      <w:r w:rsidRPr="00373320">
        <w:rPr>
          <w:rFonts w:ascii="inherit" w:eastAsia="Times New Roman" w:hAnsi="inherit" w:cs="Helvetica"/>
          <w:sz w:val="20"/>
          <w:szCs w:val="20"/>
          <w:lang w:val="en"/>
        </w:rPr>
        <w:br/>
        <w:t xml:space="preserve">Changed the title of the policy to “Publications of Course Materials by Faculty for Students”.  </w:t>
      </w:r>
      <w:r w:rsidR="00A860E8" w:rsidRPr="00373320">
        <w:rPr>
          <w:rFonts w:ascii="inherit" w:eastAsia="Times New Roman" w:hAnsi="inherit" w:cs="Helvetica"/>
          <w:sz w:val="20"/>
          <w:szCs w:val="20"/>
          <w:lang w:val="en"/>
        </w:rPr>
        <w:t>Most of this policy was heavily rewritten.  Review further and make recommendations.</w:t>
      </w:r>
    </w:p>
    <w:p w:rsidR="009C0777" w:rsidRPr="00373320" w:rsidRDefault="00A860E8" w:rsidP="009C0777">
      <w:r w:rsidRPr="00373320">
        <w:rPr>
          <w:rFonts w:ascii="inherit" w:eastAsia="Times New Roman" w:hAnsi="inherit" w:cs="Helvetica"/>
          <w:lang w:val="en"/>
        </w:rPr>
        <w:t>PPM 5-5 Tuition, Student Fees and Course Fees</w:t>
      </w:r>
      <w:r w:rsidRPr="00373320">
        <w:rPr>
          <w:rFonts w:ascii="inherit" w:eastAsia="Times New Roman" w:hAnsi="inherit" w:cs="Helvetica"/>
          <w:lang w:val="en"/>
        </w:rPr>
        <w:br/>
      </w:r>
      <w:r w:rsidRPr="00373320">
        <w:rPr>
          <w:rFonts w:ascii="inherit" w:eastAsia="Times New Roman" w:hAnsi="inherit" w:cs="Helvetica"/>
          <w:sz w:val="20"/>
          <w:szCs w:val="20"/>
          <w:lang w:val="en"/>
        </w:rPr>
        <w:t xml:space="preserve">Section D Course Fees, Subsection 1.1 Policy, Changed ‘that’ to </w:t>
      </w:r>
      <w:r w:rsidRPr="00373320">
        <w:rPr>
          <w:rFonts w:ascii="inherit" w:eastAsia="Times New Roman" w:hAnsi="inherit" w:cs="Helvetica"/>
          <w:color w:val="FF0000"/>
          <w:sz w:val="20"/>
          <w:szCs w:val="20"/>
          <w:lang w:val="en"/>
        </w:rPr>
        <w:t>‘than’</w:t>
      </w:r>
      <w:r w:rsidRPr="00373320">
        <w:rPr>
          <w:rFonts w:ascii="inherit" w:eastAsia="Times New Roman" w:hAnsi="inherit" w:cs="Helvetica"/>
          <w:sz w:val="20"/>
          <w:szCs w:val="20"/>
          <w:lang w:val="en"/>
        </w:rPr>
        <w:t>, changed  ‘a period’ to ‘</w:t>
      </w:r>
      <w:r w:rsidRPr="00373320">
        <w:rPr>
          <w:rFonts w:ascii="inherit" w:eastAsia="Times New Roman" w:hAnsi="inherit" w:cs="Helvetica"/>
          <w:strike/>
          <w:sz w:val="20"/>
          <w:szCs w:val="20"/>
          <w:lang w:val="en"/>
        </w:rPr>
        <w:t>a</w:t>
      </w:r>
      <w:r w:rsidRPr="00373320">
        <w:rPr>
          <w:rFonts w:ascii="inherit" w:eastAsia="Times New Roman" w:hAnsi="inherit" w:cs="Helvetica"/>
          <w:sz w:val="20"/>
          <w:szCs w:val="20"/>
          <w:lang w:val="en"/>
        </w:rPr>
        <w:t xml:space="preserve"> </w:t>
      </w:r>
      <w:r w:rsidRPr="00373320">
        <w:rPr>
          <w:rFonts w:ascii="inherit" w:eastAsia="Times New Roman" w:hAnsi="inherit" w:cs="Helvetica"/>
          <w:color w:val="FF0000"/>
          <w:sz w:val="20"/>
          <w:szCs w:val="20"/>
          <w:lang w:val="en"/>
        </w:rPr>
        <w:t>periods’</w:t>
      </w:r>
      <w:r w:rsidR="004B3310" w:rsidRPr="00373320">
        <w:rPr>
          <w:rFonts w:ascii="inherit" w:eastAsia="Times New Roman" w:hAnsi="inherit" w:cs="Helvetica"/>
          <w:color w:val="FF0000"/>
          <w:sz w:val="20"/>
          <w:szCs w:val="20"/>
          <w:lang w:val="en"/>
        </w:rPr>
        <w:t>.</w:t>
      </w:r>
      <w:r w:rsidR="004B3310" w:rsidRPr="00373320">
        <w:rPr>
          <w:rFonts w:ascii="inherit" w:eastAsia="Times New Roman" w:hAnsi="inherit" w:cs="Helvetica"/>
          <w:sz w:val="20"/>
          <w:szCs w:val="20"/>
          <w:lang w:val="en"/>
        </w:rPr>
        <w:t xml:space="preserve">  Added sentence after …maintenance.  </w:t>
      </w:r>
      <w:r w:rsidR="004B3310" w:rsidRPr="00373320">
        <w:rPr>
          <w:rFonts w:ascii="inherit" w:eastAsia="Times New Roman" w:hAnsi="inherit" w:cs="Helvetica"/>
          <w:color w:val="FF0000"/>
          <w:sz w:val="20"/>
          <w:szCs w:val="20"/>
          <w:lang w:val="en"/>
        </w:rPr>
        <w:t>“Course fees assessed for e-tests may also be used to pay the primary author(s) royalties and to benefit students participating in specific events associated with that course.”</w:t>
      </w:r>
      <w:r w:rsidRPr="00373320">
        <w:rPr>
          <w:rFonts w:ascii="inherit" w:eastAsia="Times New Roman" w:hAnsi="inherit" w:cs="Helvetica"/>
          <w:color w:val="FF0000"/>
          <w:sz w:val="20"/>
          <w:szCs w:val="20"/>
          <w:lang w:val="en"/>
        </w:rPr>
        <w:br/>
      </w:r>
      <w:r w:rsidR="009D32A4" w:rsidRPr="00373320">
        <w:br/>
      </w:r>
      <w:r w:rsidR="009C0777" w:rsidRPr="00373320">
        <w:t>ACTION – Take the policies back to the committee with the recommendations from Executive Committee.  Executive Committee to review the policies further and m</w:t>
      </w:r>
      <w:r w:rsidR="009C0777" w:rsidRPr="00373320">
        <w:rPr>
          <w:rFonts w:ascii="inherit" w:eastAsia="Times New Roman" w:hAnsi="inherit" w:cs="Helvetica"/>
          <w:lang w:val="en"/>
        </w:rPr>
        <w:t>ake notes and send to Russell Burrows.  Look at other university policies (UU, UVU, USU) on Textbooks, possibly adopt language to insert into this policy.</w:t>
      </w:r>
    </w:p>
    <w:p w:rsidR="00C046DB" w:rsidRPr="00373320" w:rsidRDefault="00643E03" w:rsidP="00C046DB">
      <w:pPr>
        <w:pStyle w:val="NoSpacing"/>
        <w:tabs>
          <w:tab w:val="left" w:pos="360"/>
        </w:tabs>
      </w:pPr>
      <w:r w:rsidRPr="00373320">
        <w:t>6</w:t>
      </w:r>
      <w:r w:rsidR="006E2B4D" w:rsidRPr="00373320">
        <w:t>.</w:t>
      </w:r>
      <w:r w:rsidR="00C046DB" w:rsidRPr="00373320">
        <w:tab/>
        <w:t>Faculty Governance Award Nominations</w:t>
      </w:r>
      <w:r w:rsidR="009768A6" w:rsidRPr="00373320">
        <w:t xml:space="preserve"> - Selection of Nominee</w:t>
      </w:r>
    </w:p>
    <w:p w:rsidR="006C40AB" w:rsidRPr="00373320" w:rsidRDefault="006C40AB" w:rsidP="00C046DB">
      <w:pPr>
        <w:pStyle w:val="NoSpacing"/>
        <w:tabs>
          <w:tab w:val="left" w:pos="360"/>
        </w:tabs>
      </w:pPr>
      <w:r w:rsidRPr="00373320">
        <w:tab/>
        <w:t>(Submissions to be sent out on separate emails.)</w:t>
      </w:r>
    </w:p>
    <w:p w:rsidR="007770CD" w:rsidRPr="00373320" w:rsidRDefault="007770CD" w:rsidP="00C046DB">
      <w:pPr>
        <w:pStyle w:val="NoSpacing"/>
        <w:tabs>
          <w:tab w:val="left" w:pos="360"/>
        </w:tabs>
      </w:pPr>
      <w:r w:rsidRPr="00373320">
        <w:t>Sally is very deserving of this award.  She has implemented Curriculog very well and served as University Curriculum Chair</w:t>
      </w:r>
      <w:r w:rsidR="00B0404A" w:rsidRPr="00373320">
        <w:t>.  Has the ability to transcend faculty, staff and IT and bring it all together and make it work.</w:t>
      </w:r>
    </w:p>
    <w:p w:rsidR="007770CD" w:rsidRPr="00373320" w:rsidRDefault="007770CD" w:rsidP="00C046DB">
      <w:pPr>
        <w:pStyle w:val="NoSpacing"/>
        <w:tabs>
          <w:tab w:val="left" w:pos="360"/>
        </w:tabs>
      </w:pPr>
    </w:p>
    <w:p w:rsidR="007770CD" w:rsidRPr="00373320" w:rsidRDefault="00B0404A" w:rsidP="00C046DB">
      <w:pPr>
        <w:pStyle w:val="NoSpacing"/>
        <w:tabs>
          <w:tab w:val="left" w:pos="360"/>
        </w:tabs>
      </w:pPr>
      <w:r w:rsidRPr="00373320">
        <w:t>Craig has also made a lot of critical decisions and has put an enormous amount of time in as Faculty Senate Chair.  He is also deserving of the award.</w:t>
      </w:r>
    </w:p>
    <w:p w:rsidR="00626E52" w:rsidRPr="00373320" w:rsidRDefault="00626E52" w:rsidP="00C046DB">
      <w:pPr>
        <w:pStyle w:val="NoSpacing"/>
        <w:tabs>
          <w:tab w:val="left" w:pos="360"/>
        </w:tabs>
      </w:pPr>
    </w:p>
    <w:p w:rsidR="008E0EE7" w:rsidRPr="00373320" w:rsidRDefault="009D32A4" w:rsidP="007E4FF2">
      <w:pPr>
        <w:pStyle w:val="NoSpacing"/>
        <w:tabs>
          <w:tab w:val="left" w:pos="360"/>
        </w:tabs>
      </w:pPr>
      <w:r w:rsidRPr="00373320">
        <w:t xml:space="preserve">ACTION   </w:t>
      </w:r>
      <w:r w:rsidR="009C0777" w:rsidRPr="00373320">
        <w:t>Executive Committee unanimously selected Sally Cantwell and Craig Oberg to be recipients of the Faculty Governance Award.</w:t>
      </w:r>
    </w:p>
    <w:p w:rsidR="009C0777" w:rsidRPr="00373320" w:rsidRDefault="009C0777" w:rsidP="007E4FF2">
      <w:pPr>
        <w:pStyle w:val="NoSpacing"/>
        <w:tabs>
          <w:tab w:val="left" w:pos="360"/>
        </w:tabs>
      </w:pPr>
    </w:p>
    <w:p w:rsidR="009D32A4" w:rsidRPr="00373320" w:rsidRDefault="009C0777" w:rsidP="007E4FF2">
      <w:pPr>
        <w:pStyle w:val="NoSpacing"/>
        <w:tabs>
          <w:tab w:val="left" w:pos="360"/>
        </w:tabs>
      </w:pPr>
      <w:r w:rsidRPr="00373320">
        <w:t>MOTION</w:t>
      </w:r>
      <w:r w:rsidR="009D32A4" w:rsidRPr="00373320">
        <w:t xml:space="preserve">  </w:t>
      </w:r>
      <w:r w:rsidR="006C3DB3" w:rsidRPr="00373320">
        <w:t xml:space="preserve">   </w:t>
      </w:r>
      <w:r w:rsidR="009D32A4" w:rsidRPr="00373320">
        <w:t xml:space="preserve">Motion to select Sally Cantwell and Craig Oberg as </w:t>
      </w:r>
      <w:r w:rsidR="006C3DB3" w:rsidRPr="00373320">
        <w:t>recipients</w:t>
      </w:r>
      <w:r w:rsidR="009D32A4" w:rsidRPr="00373320">
        <w:t xml:space="preserve"> of the Faculty Governance Award by Gary Johnson. </w:t>
      </w:r>
    </w:p>
    <w:p w:rsidR="009C0777" w:rsidRPr="00373320" w:rsidRDefault="009D32A4" w:rsidP="007E4FF2">
      <w:pPr>
        <w:pStyle w:val="NoSpacing"/>
        <w:tabs>
          <w:tab w:val="left" w:pos="360"/>
        </w:tabs>
      </w:pPr>
      <w:r w:rsidRPr="00373320">
        <w:t>SECOND</w:t>
      </w:r>
      <w:r w:rsidRPr="00373320">
        <w:tab/>
        <w:t>Kathy Newton</w:t>
      </w:r>
    </w:p>
    <w:p w:rsidR="009C0777" w:rsidRPr="00373320" w:rsidRDefault="009C0777" w:rsidP="007E4FF2">
      <w:pPr>
        <w:pStyle w:val="NoSpacing"/>
        <w:tabs>
          <w:tab w:val="left" w:pos="360"/>
        </w:tabs>
      </w:pPr>
      <w:r w:rsidRPr="00373320">
        <w:t>OUTCOME</w:t>
      </w:r>
      <w:r w:rsidR="009D32A4" w:rsidRPr="00373320">
        <w:tab/>
        <w:t xml:space="preserve">Unanimous </w:t>
      </w:r>
    </w:p>
    <w:p w:rsidR="009C0777" w:rsidRPr="00373320" w:rsidRDefault="009C0777" w:rsidP="007E4FF2">
      <w:pPr>
        <w:pStyle w:val="NoSpacing"/>
        <w:tabs>
          <w:tab w:val="left" w:pos="360"/>
        </w:tabs>
      </w:pPr>
    </w:p>
    <w:p w:rsidR="00E51C3A" w:rsidRPr="00373320" w:rsidRDefault="00643E03" w:rsidP="00BA3FA7">
      <w:pPr>
        <w:pStyle w:val="NoSpacing"/>
        <w:tabs>
          <w:tab w:val="left" w:pos="360"/>
        </w:tabs>
      </w:pPr>
      <w:r w:rsidRPr="00373320">
        <w:t>7</w:t>
      </w:r>
      <w:r w:rsidR="006E2B4D" w:rsidRPr="00373320">
        <w:t>.</w:t>
      </w:r>
      <w:r w:rsidR="00BA3FA7" w:rsidRPr="00373320">
        <w:tab/>
        <w:t xml:space="preserve">Other Items </w:t>
      </w:r>
      <w:r w:rsidR="00E51C3A" w:rsidRPr="00373320">
        <w:t>–</w:t>
      </w:r>
    </w:p>
    <w:p w:rsidR="00BA3FA7" w:rsidRPr="00373320" w:rsidRDefault="00BA3FA7" w:rsidP="00BA3FA7">
      <w:pPr>
        <w:pStyle w:val="NoSpacing"/>
        <w:tabs>
          <w:tab w:val="left" w:pos="360"/>
        </w:tabs>
      </w:pPr>
    </w:p>
    <w:p w:rsidR="00181F1E" w:rsidRPr="00373320" w:rsidRDefault="007869E0" w:rsidP="00BA3FA7">
      <w:pPr>
        <w:pStyle w:val="NoSpacing"/>
        <w:tabs>
          <w:tab w:val="left" w:pos="360"/>
        </w:tabs>
      </w:pPr>
      <w:r w:rsidRPr="00373320">
        <w:t>Internationalization of Weber State</w:t>
      </w:r>
      <w:r w:rsidR="00537716" w:rsidRPr="00373320">
        <w:t xml:space="preserve"> - Update</w:t>
      </w:r>
      <w:r w:rsidRPr="00373320">
        <w:t xml:space="preserve"> – Cliff Nowell</w:t>
      </w:r>
      <w:r w:rsidR="00537716" w:rsidRPr="00373320">
        <w:t>, Dean, Office of International Programs</w:t>
      </w:r>
    </w:p>
    <w:p w:rsidR="00C046DB" w:rsidRPr="00373320" w:rsidRDefault="009D32A4" w:rsidP="001B0A46">
      <w:pPr>
        <w:pStyle w:val="NoSpacing"/>
        <w:tabs>
          <w:tab w:val="left" w:pos="360"/>
        </w:tabs>
      </w:pPr>
      <w:r w:rsidRPr="00373320">
        <w:t>Would like the opportunity to tell the Faculty Senate about this information.  See what their feedback is about it.</w:t>
      </w:r>
    </w:p>
    <w:p w:rsidR="009D32A4" w:rsidRPr="00373320" w:rsidRDefault="009D32A4" w:rsidP="001B0A46">
      <w:pPr>
        <w:pStyle w:val="NoSpacing"/>
        <w:tabs>
          <w:tab w:val="left" w:pos="360"/>
        </w:tabs>
      </w:pPr>
    </w:p>
    <w:p w:rsidR="009D32A4" w:rsidRPr="00373320" w:rsidRDefault="00373320" w:rsidP="001B0A46">
      <w:pPr>
        <w:pStyle w:val="NoSpacing"/>
        <w:tabs>
          <w:tab w:val="left" w:pos="360"/>
        </w:tabs>
      </w:pPr>
      <w:r>
        <w:t xml:space="preserve">MOTION    </w:t>
      </w:r>
      <w:r w:rsidR="009D32A4" w:rsidRPr="00373320">
        <w:t>Motion to move this item forward as an information item to the Faculty Senate by Carey Campbell.</w:t>
      </w:r>
    </w:p>
    <w:p w:rsidR="009D32A4" w:rsidRPr="00373320" w:rsidRDefault="009D32A4" w:rsidP="001B0A46">
      <w:pPr>
        <w:pStyle w:val="NoSpacing"/>
        <w:tabs>
          <w:tab w:val="left" w:pos="360"/>
        </w:tabs>
      </w:pPr>
      <w:r w:rsidRPr="00373320">
        <w:t>SECOND   Kathy</w:t>
      </w:r>
    </w:p>
    <w:p w:rsidR="009D32A4" w:rsidRDefault="009D32A4" w:rsidP="001B0A46">
      <w:pPr>
        <w:pStyle w:val="NoSpacing"/>
        <w:tabs>
          <w:tab w:val="left" w:pos="360"/>
        </w:tabs>
        <w:rPr>
          <w:sz w:val="24"/>
          <w:szCs w:val="24"/>
        </w:rPr>
      </w:pPr>
      <w:r w:rsidRPr="00373320">
        <w:t>OUTCOME</w:t>
      </w:r>
      <w:r w:rsidR="00373320">
        <w:t xml:space="preserve"> </w:t>
      </w:r>
      <w:r w:rsidRPr="00373320">
        <w:t xml:space="preserve">  Unanimous </w:t>
      </w:r>
    </w:p>
    <w:p w:rsidR="009D32A4" w:rsidRDefault="009D32A4" w:rsidP="001B0A46">
      <w:pPr>
        <w:pStyle w:val="NoSpacing"/>
        <w:tabs>
          <w:tab w:val="left" w:pos="360"/>
        </w:tabs>
        <w:rPr>
          <w:sz w:val="24"/>
          <w:szCs w:val="24"/>
        </w:rPr>
      </w:pPr>
    </w:p>
    <w:p w:rsidR="009D32A4" w:rsidRPr="00373320" w:rsidRDefault="009D32A4" w:rsidP="001B0A46">
      <w:pPr>
        <w:pStyle w:val="NoSpacing"/>
        <w:tabs>
          <w:tab w:val="left" w:pos="360"/>
        </w:tabs>
      </w:pPr>
      <w:r w:rsidRPr="00373320">
        <w:t xml:space="preserve">PPM-8-6  </w:t>
      </w:r>
      <w:r w:rsidR="006C3DB3" w:rsidRPr="00373320">
        <w:t xml:space="preserve"> </w:t>
      </w:r>
      <w:r w:rsidRPr="00373320">
        <w:t>Faculty Appointments</w:t>
      </w:r>
      <w:r w:rsidR="006C3DB3" w:rsidRPr="00373320">
        <w:t xml:space="preserve"> – Craig Oberg, Chair</w:t>
      </w:r>
    </w:p>
    <w:p w:rsidR="006C3DB3" w:rsidRPr="00373320" w:rsidRDefault="009D32A4" w:rsidP="001B0A46">
      <w:pPr>
        <w:pStyle w:val="NoSpacing"/>
        <w:tabs>
          <w:tab w:val="left" w:pos="360"/>
        </w:tabs>
      </w:pPr>
      <w:r w:rsidRPr="00373320">
        <w:t>What is the follow-up on Faculty Appointments</w:t>
      </w:r>
      <w:r w:rsidR="006C3DB3" w:rsidRPr="00373320">
        <w:t>?  S</w:t>
      </w:r>
      <w:r w:rsidRPr="00373320">
        <w:t xml:space="preserve">pecifically, Deans changing the qualifications of hiring qualifications and the department not agreeing with the qualifications that have changed.  There should be a place in the policy for adjudication or appeal in this situation.  </w:t>
      </w:r>
      <w:r w:rsidR="006C3DB3" w:rsidRPr="00373320">
        <w:t xml:space="preserve">If the negotiation is unsatisfactory to either party, then they have the opportunity to go to the Provost to help them work it out. </w:t>
      </w:r>
    </w:p>
    <w:p w:rsidR="006C3DB3" w:rsidRPr="00373320" w:rsidRDefault="006C3DB3" w:rsidP="001B0A46">
      <w:pPr>
        <w:pStyle w:val="NoSpacing"/>
        <w:tabs>
          <w:tab w:val="left" w:pos="360"/>
        </w:tabs>
      </w:pPr>
    </w:p>
    <w:p w:rsidR="009D32A4" w:rsidRPr="00373320" w:rsidRDefault="006C3DB3" w:rsidP="001B0A46">
      <w:pPr>
        <w:pStyle w:val="NoSpacing"/>
        <w:tabs>
          <w:tab w:val="left" w:pos="360"/>
        </w:tabs>
      </w:pPr>
      <w:r w:rsidRPr="00373320">
        <w:t>ACTION Craig Oberg will craft the sentence to add to this policy.  This will be an Action Item at Faculty Senate on 17 March 16.</w:t>
      </w:r>
    </w:p>
    <w:p w:rsidR="006C3DB3" w:rsidRPr="00373320" w:rsidRDefault="006C3DB3" w:rsidP="001B0A46">
      <w:pPr>
        <w:pStyle w:val="NoSpacing"/>
        <w:tabs>
          <w:tab w:val="left" w:pos="360"/>
        </w:tabs>
      </w:pPr>
    </w:p>
    <w:p w:rsidR="006C3DB3" w:rsidRPr="00373320" w:rsidRDefault="006C3DB3" w:rsidP="001B0A46">
      <w:pPr>
        <w:pStyle w:val="NoSpacing"/>
        <w:tabs>
          <w:tab w:val="left" w:pos="360"/>
        </w:tabs>
      </w:pPr>
      <w:r w:rsidRPr="00373320">
        <w:t>MOTION    Motion to make a change to PPM 8-6 Faculty Appointments, to include when there is a disagreement in the position qualifications, then there is reason to have negotiations with the Provost by Craig Oberg.</w:t>
      </w:r>
    </w:p>
    <w:p w:rsidR="006C3DB3" w:rsidRPr="00373320" w:rsidRDefault="006C3DB3" w:rsidP="001B0A46">
      <w:pPr>
        <w:pStyle w:val="NoSpacing"/>
        <w:tabs>
          <w:tab w:val="left" w:pos="360"/>
        </w:tabs>
      </w:pPr>
      <w:r w:rsidRPr="00373320">
        <w:t>SECOND Gary Johnson</w:t>
      </w:r>
    </w:p>
    <w:p w:rsidR="006C3DB3" w:rsidRPr="00373320" w:rsidRDefault="006C3DB3" w:rsidP="001B0A46">
      <w:pPr>
        <w:pStyle w:val="NoSpacing"/>
        <w:tabs>
          <w:tab w:val="left" w:pos="360"/>
        </w:tabs>
      </w:pPr>
      <w:r w:rsidRPr="00373320">
        <w:t>OUTCOME</w:t>
      </w:r>
      <w:r w:rsidRPr="00373320">
        <w:tab/>
        <w:t xml:space="preserve">Unanimous </w:t>
      </w:r>
    </w:p>
    <w:p w:rsidR="009D32A4" w:rsidRPr="00373320" w:rsidRDefault="009D32A4" w:rsidP="001B0A46">
      <w:pPr>
        <w:pStyle w:val="NoSpacing"/>
        <w:tabs>
          <w:tab w:val="left" w:pos="360"/>
        </w:tabs>
      </w:pPr>
    </w:p>
    <w:p w:rsidR="006C3DB3" w:rsidRPr="00373320" w:rsidRDefault="006C3DB3" w:rsidP="001B0A46">
      <w:pPr>
        <w:pStyle w:val="NoSpacing"/>
        <w:tabs>
          <w:tab w:val="left" w:pos="360"/>
        </w:tabs>
      </w:pPr>
      <w:r w:rsidRPr="00373320">
        <w:t xml:space="preserve">Meeting Completed at </w:t>
      </w:r>
      <w:r w:rsidR="00802587" w:rsidRPr="00373320">
        <w:t>3:40 pm</w:t>
      </w:r>
    </w:p>
    <w:p w:rsidR="006C3DB3" w:rsidRPr="00373320" w:rsidRDefault="006C3DB3" w:rsidP="001B0A46">
      <w:pPr>
        <w:pStyle w:val="NoSpacing"/>
        <w:tabs>
          <w:tab w:val="left" w:pos="360"/>
        </w:tabs>
      </w:pPr>
    </w:p>
    <w:p w:rsidR="00C046DB" w:rsidRPr="00373320" w:rsidRDefault="00C046DB" w:rsidP="001B0A46">
      <w:pPr>
        <w:pStyle w:val="NoSpacing"/>
        <w:tabs>
          <w:tab w:val="left" w:pos="360"/>
        </w:tabs>
        <w:rPr>
          <w:sz w:val="24"/>
          <w:szCs w:val="24"/>
        </w:rPr>
      </w:pPr>
      <w:r w:rsidRPr="00373320">
        <w:rPr>
          <w:sz w:val="24"/>
          <w:szCs w:val="24"/>
        </w:rPr>
        <w:t>Faculty Senate Ch</w:t>
      </w:r>
      <w:r w:rsidR="006C40AB" w:rsidRPr="00373320">
        <w:rPr>
          <w:sz w:val="24"/>
          <w:szCs w:val="24"/>
        </w:rPr>
        <w:t>air and Vice Chair will be elected</w:t>
      </w:r>
      <w:r w:rsidRPr="00373320">
        <w:rPr>
          <w:sz w:val="24"/>
          <w:szCs w:val="24"/>
        </w:rPr>
        <w:t xml:space="preserve"> at Faculty Senate on</w:t>
      </w:r>
      <w:r w:rsidR="006C40AB" w:rsidRPr="00373320">
        <w:rPr>
          <w:sz w:val="24"/>
          <w:szCs w:val="24"/>
        </w:rPr>
        <w:t xml:space="preserve"> Thursday,</w:t>
      </w:r>
      <w:r w:rsidRPr="00373320">
        <w:rPr>
          <w:sz w:val="24"/>
          <w:szCs w:val="24"/>
        </w:rPr>
        <w:t xml:space="preserve"> 17 March 16</w:t>
      </w:r>
      <w:r w:rsidR="006C40AB" w:rsidRPr="00373320">
        <w:rPr>
          <w:sz w:val="24"/>
          <w:szCs w:val="24"/>
        </w:rPr>
        <w:t>.</w:t>
      </w:r>
    </w:p>
    <w:p w:rsidR="001C758D" w:rsidRPr="00373320" w:rsidRDefault="001C758D" w:rsidP="001B0A46">
      <w:pPr>
        <w:pStyle w:val="NoSpacing"/>
        <w:tabs>
          <w:tab w:val="left" w:pos="360"/>
        </w:tabs>
        <w:rPr>
          <w:sz w:val="24"/>
          <w:szCs w:val="24"/>
        </w:rPr>
      </w:pPr>
    </w:p>
    <w:p w:rsidR="00C046DB" w:rsidRPr="00C046DB" w:rsidRDefault="00C046DB" w:rsidP="00C046DB">
      <w:pPr>
        <w:pStyle w:val="NoSpacing"/>
        <w:jc w:val="center"/>
        <w:rPr>
          <w:b/>
          <w:sz w:val="32"/>
          <w:szCs w:val="32"/>
          <w:u w:val="single"/>
        </w:rPr>
      </w:pPr>
      <w:r w:rsidRPr="00C046DB">
        <w:rPr>
          <w:b/>
          <w:sz w:val="32"/>
          <w:szCs w:val="32"/>
          <w:u w:val="single"/>
        </w:rPr>
        <w:t>Have a great Spring Break</w:t>
      </w:r>
    </w:p>
    <w:p w:rsidR="00C046DB" w:rsidRDefault="00C046DB" w:rsidP="001B0A46">
      <w:pPr>
        <w:pStyle w:val="NoSpacing"/>
        <w:tabs>
          <w:tab w:val="left" w:pos="360"/>
        </w:tabs>
        <w:rPr>
          <w:sz w:val="24"/>
          <w:szCs w:val="24"/>
        </w:rPr>
      </w:pPr>
    </w:p>
    <w:p w:rsidR="001B0A46" w:rsidRPr="005207FE" w:rsidRDefault="001B0A46" w:rsidP="009A4BE9">
      <w:pPr>
        <w:pStyle w:val="NoSpacing"/>
        <w:rPr>
          <w:b/>
          <w:sz w:val="24"/>
          <w:szCs w:val="24"/>
          <w:u w:val="single"/>
        </w:rPr>
      </w:pPr>
    </w:p>
    <w:p w:rsidR="000A32EA" w:rsidRPr="00373320" w:rsidRDefault="005362B5" w:rsidP="009A4BE9">
      <w:pPr>
        <w:pStyle w:val="NoSpacing"/>
        <w:rPr>
          <w:b/>
          <w:sz w:val="24"/>
          <w:szCs w:val="24"/>
          <w:u w:val="single"/>
        </w:rPr>
      </w:pPr>
      <w:r w:rsidRPr="00373320">
        <w:rPr>
          <w:b/>
          <w:sz w:val="24"/>
          <w:szCs w:val="24"/>
          <w:u w:val="single"/>
        </w:rPr>
        <w:t>Faculty Senate</w:t>
      </w:r>
      <w:r w:rsidR="009A4BE9" w:rsidRPr="00373320">
        <w:rPr>
          <w:b/>
          <w:sz w:val="24"/>
          <w:szCs w:val="24"/>
          <w:u w:val="single"/>
        </w:rPr>
        <w:t xml:space="preserve"> Meeting:  Thursday</w:t>
      </w:r>
      <w:r w:rsidR="005207FE" w:rsidRPr="00373320">
        <w:rPr>
          <w:b/>
          <w:sz w:val="24"/>
          <w:szCs w:val="24"/>
          <w:u w:val="single"/>
        </w:rPr>
        <w:t xml:space="preserve">, </w:t>
      </w:r>
      <w:r w:rsidR="007B2356" w:rsidRPr="00373320">
        <w:rPr>
          <w:b/>
          <w:sz w:val="24"/>
          <w:szCs w:val="24"/>
          <w:u w:val="single"/>
        </w:rPr>
        <w:t>1</w:t>
      </w:r>
      <w:r w:rsidR="00C046DB" w:rsidRPr="00373320">
        <w:rPr>
          <w:b/>
          <w:sz w:val="24"/>
          <w:szCs w:val="24"/>
          <w:u w:val="single"/>
        </w:rPr>
        <w:t>7 March</w:t>
      </w:r>
      <w:r w:rsidR="00BA3FA7" w:rsidRPr="00373320">
        <w:rPr>
          <w:b/>
          <w:sz w:val="24"/>
          <w:szCs w:val="24"/>
          <w:u w:val="single"/>
        </w:rPr>
        <w:t xml:space="preserve"> </w:t>
      </w:r>
      <w:r w:rsidR="00E47809" w:rsidRPr="00373320">
        <w:rPr>
          <w:b/>
          <w:sz w:val="24"/>
          <w:szCs w:val="24"/>
          <w:u w:val="single"/>
        </w:rPr>
        <w:t>20</w:t>
      </w:r>
      <w:r w:rsidRPr="00373320">
        <w:rPr>
          <w:b/>
          <w:sz w:val="24"/>
          <w:szCs w:val="24"/>
          <w:u w:val="single"/>
        </w:rPr>
        <w:t>1</w:t>
      </w:r>
      <w:r w:rsidR="00BA3FA7" w:rsidRPr="00373320">
        <w:rPr>
          <w:b/>
          <w:sz w:val="24"/>
          <w:szCs w:val="24"/>
          <w:u w:val="single"/>
        </w:rPr>
        <w:t>6</w:t>
      </w:r>
      <w:r w:rsidR="009A4BE9" w:rsidRPr="00373320">
        <w:rPr>
          <w:b/>
          <w:sz w:val="24"/>
          <w:szCs w:val="24"/>
          <w:u w:val="single"/>
        </w:rPr>
        <w:t>, 3 PM, Smith Lecture Hall, WB206-207</w:t>
      </w:r>
    </w:p>
    <w:p w:rsidR="00C046DB" w:rsidRPr="00373320" w:rsidRDefault="00C046DB" w:rsidP="009A4BE9">
      <w:pPr>
        <w:pStyle w:val="NoSpacing"/>
        <w:rPr>
          <w:b/>
          <w:sz w:val="24"/>
          <w:szCs w:val="24"/>
          <w:u w:val="single"/>
        </w:rPr>
      </w:pPr>
    </w:p>
    <w:p w:rsidR="003665EF" w:rsidRDefault="003665EF" w:rsidP="009A4BE9">
      <w:pPr>
        <w:pStyle w:val="NoSpacing"/>
        <w:rPr>
          <w:b/>
          <w:sz w:val="24"/>
          <w:szCs w:val="24"/>
          <w:u w:val="single"/>
        </w:rPr>
      </w:pPr>
    </w:p>
    <w:p w:rsidR="00C046DB" w:rsidRPr="00373320" w:rsidRDefault="006C40AB" w:rsidP="009A4BE9">
      <w:pPr>
        <w:pStyle w:val="NoSpacing"/>
        <w:rPr>
          <w:b/>
          <w:i/>
          <w:sz w:val="24"/>
          <w:szCs w:val="24"/>
          <w:u w:val="double"/>
        </w:rPr>
      </w:pPr>
      <w:r w:rsidRPr="00373320">
        <w:rPr>
          <w:b/>
          <w:i/>
          <w:sz w:val="24"/>
          <w:szCs w:val="24"/>
          <w:u w:val="double"/>
        </w:rPr>
        <w:t xml:space="preserve">Please send in items from your Committee that need to be reviewed by the Faculty Senate in April.  This is the final meeting until next Fall.  </w:t>
      </w:r>
    </w:p>
    <w:p w:rsidR="006C40AB" w:rsidRDefault="006C40AB" w:rsidP="009A4BE9">
      <w:pPr>
        <w:pStyle w:val="NoSpacing"/>
        <w:rPr>
          <w:b/>
          <w:i/>
          <w:sz w:val="28"/>
          <w:szCs w:val="28"/>
          <w:u w:val="double"/>
        </w:rPr>
      </w:pPr>
    </w:p>
    <w:p w:rsidR="006C40AB" w:rsidRDefault="006C40AB" w:rsidP="009A4BE9">
      <w:pPr>
        <w:pStyle w:val="NoSpacing"/>
        <w:rPr>
          <w:b/>
          <w:i/>
          <w:sz w:val="28"/>
          <w:szCs w:val="28"/>
          <w:u w:val="double"/>
        </w:rPr>
      </w:pPr>
    </w:p>
    <w:p w:rsidR="00BE3386" w:rsidRPr="00373320" w:rsidRDefault="00BE3386" w:rsidP="00373320">
      <w:pPr>
        <w:pStyle w:val="NoSpacing"/>
        <w:jc w:val="center"/>
        <w:rPr>
          <w:b/>
          <w:i/>
          <w:sz w:val="28"/>
          <w:szCs w:val="28"/>
          <w:u w:val="double"/>
        </w:rPr>
      </w:pPr>
      <w:r w:rsidRPr="00373320">
        <w:rPr>
          <w:b/>
          <w:i/>
          <w:sz w:val="28"/>
          <w:szCs w:val="28"/>
          <w:u w:val="double"/>
        </w:rPr>
        <w:t>Next Executive C</w:t>
      </w:r>
      <w:r w:rsidR="007B2356" w:rsidRPr="00373320">
        <w:rPr>
          <w:b/>
          <w:i/>
          <w:sz w:val="28"/>
          <w:szCs w:val="28"/>
          <w:u w:val="double"/>
        </w:rPr>
        <w:t xml:space="preserve">ommittee Meeting:  Thursday, </w:t>
      </w:r>
      <w:r w:rsidR="00C046DB" w:rsidRPr="00373320">
        <w:rPr>
          <w:b/>
          <w:i/>
          <w:sz w:val="28"/>
          <w:szCs w:val="28"/>
          <w:u w:val="double"/>
        </w:rPr>
        <w:t>7 April</w:t>
      </w:r>
      <w:r w:rsidRPr="00373320">
        <w:rPr>
          <w:b/>
          <w:i/>
          <w:sz w:val="28"/>
          <w:szCs w:val="28"/>
          <w:u w:val="double"/>
        </w:rPr>
        <w:t xml:space="preserve"> 2016, 2 pm, MA211K</w:t>
      </w:r>
    </w:p>
    <w:p w:rsidR="006C40AB" w:rsidRDefault="006C40AB" w:rsidP="009A4BE9">
      <w:pPr>
        <w:pStyle w:val="NoSpacing"/>
        <w:rPr>
          <w:b/>
          <w:i/>
          <w:sz w:val="28"/>
          <w:szCs w:val="28"/>
          <w:u w:val="double"/>
        </w:rPr>
      </w:pPr>
    </w:p>
    <w:p w:rsidR="006C40AB" w:rsidRDefault="006C40AB" w:rsidP="009A4BE9">
      <w:pPr>
        <w:pStyle w:val="NoSpacing"/>
        <w:rPr>
          <w:b/>
          <w:i/>
          <w:sz w:val="28"/>
          <w:szCs w:val="28"/>
          <w:u w:val="double"/>
        </w:rPr>
      </w:pPr>
    </w:p>
    <w:p w:rsidR="006C40AB" w:rsidRPr="00306421" w:rsidRDefault="006C40AB" w:rsidP="00306421">
      <w:pPr>
        <w:pStyle w:val="NoSpacing"/>
        <w:jc w:val="center"/>
        <w:rPr>
          <w:b/>
          <w:sz w:val="24"/>
          <w:szCs w:val="24"/>
          <w:u w:val="double"/>
        </w:rPr>
      </w:pPr>
      <w:r w:rsidRPr="00306421">
        <w:rPr>
          <w:b/>
          <w:sz w:val="24"/>
          <w:szCs w:val="24"/>
          <w:u w:val="double"/>
        </w:rPr>
        <w:t>APRIL Faculty Senate Meeting:  Thursday, 14 April 2016, 3pm, Smith Lecture Hall, WB206-207</w:t>
      </w:r>
    </w:p>
    <w:p w:rsidR="006C40AB" w:rsidRPr="006C40AB" w:rsidRDefault="006C40AB" w:rsidP="009A4BE9">
      <w:pPr>
        <w:pStyle w:val="NoSpacing"/>
        <w:rPr>
          <w:b/>
          <w:sz w:val="28"/>
          <w:szCs w:val="28"/>
          <w:u w:val="double"/>
        </w:rPr>
      </w:pPr>
      <w:r w:rsidRPr="006C40AB">
        <w:rPr>
          <w:b/>
          <w:sz w:val="28"/>
          <w:szCs w:val="28"/>
          <w:u w:val="double"/>
        </w:rPr>
        <w:t xml:space="preserve"> </w:t>
      </w:r>
    </w:p>
    <w:sectPr w:rsidR="006C40AB" w:rsidRPr="006C40AB" w:rsidSect="00B41D7B">
      <w:footerReference w:type="default" r:id="rId10"/>
      <w:pgSz w:w="12240" w:h="15840"/>
      <w:pgMar w:top="540" w:right="630" w:bottom="81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44" w:rsidRDefault="002B5144" w:rsidP="00D01581">
      <w:pPr>
        <w:spacing w:after="0" w:line="240" w:lineRule="auto"/>
      </w:pPr>
      <w:r>
        <w:separator/>
      </w:r>
    </w:p>
  </w:endnote>
  <w:endnote w:type="continuationSeparator" w:id="0">
    <w:p w:rsidR="002B5144" w:rsidRDefault="002B5144" w:rsidP="00D0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32332"/>
      <w:docPartObj>
        <w:docPartGallery w:val="Page Numbers (Bottom of Page)"/>
        <w:docPartUnique/>
      </w:docPartObj>
    </w:sdtPr>
    <w:sdtEndPr>
      <w:rPr>
        <w:b/>
      </w:rPr>
    </w:sdtEndPr>
    <w:sdtContent>
      <w:sdt>
        <w:sdtPr>
          <w:rPr>
            <w:b/>
          </w:rPr>
          <w:id w:val="-1779864435"/>
          <w:docPartObj>
            <w:docPartGallery w:val="Page Numbers (Top of Page)"/>
            <w:docPartUnique/>
          </w:docPartObj>
        </w:sdtPr>
        <w:sdtEndPr/>
        <w:sdtContent>
          <w:p w:rsidR="00AC2EEC" w:rsidRPr="003345A8" w:rsidRDefault="00AC2EEC">
            <w:pPr>
              <w:pStyle w:val="Footer"/>
              <w:jc w:val="right"/>
              <w:rPr>
                <w:b/>
              </w:rPr>
            </w:pPr>
            <w:r w:rsidRPr="003345A8">
              <w:rPr>
                <w:b/>
              </w:rPr>
              <w:t xml:space="preserve">Page </w:t>
            </w:r>
            <w:r w:rsidRPr="003345A8">
              <w:rPr>
                <w:b/>
                <w:bCs/>
                <w:sz w:val="24"/>
                <w:szCs w:val="24"/>
              </w:rPr>
              <w:fldChar w:fldCharType="begin"/>
            </w:r>
            <w:r w:rsidRPr="003345A8">
              <w:rPr>
                <w:b/>
                <w:bCs/>
              </w:rPr>
              <w:instrText xml:space="preserve"> PAGE </w:instrText>
            </w:r>
            <w:r w:rsidRPr="003345A8">
              <w:rPr>
                <w:b/>
                <w:bCs/>
                <w:sz w:val="24"/>
                <w:szCs w:val="24"/>
              </w:rPr>
              <w:fldChar w:fldCharType="separate"/>
            </w:r>
            <w:r w:rsidR="002B5144">
              <w:rPr>
                <w:b/>
                <w:bCs/>
                <w:noProof/>
              </w:rPr>
              <w:t>1</w:t>
            </w:r>
            <w:r w:rsidRPr="003345A8">
              <w:rPr>
                <w:b/>
                <w:bCs/>
                <w:sz w:val="24"/>
                <w:szCs w:val="24"/>
              </w:rPr>
              <w:fldChar w:fldCharType="end"/>
            </w:r>
            <w:r w:rsidRPr="003345A8">
              <w:rPr>
                <w:b/>
              </w:rPr>
              <w:t xml:space="preserve"> of </w:t>
            </w:r>
            <w:r w:rsidRPr="003345A8">
              <w:rPr>
                <w:b/>
                <w:bCs/>
                <w:sz w:val="24"/>
                <w:szCs w:val="24"/>
              </w:rPr>
              <w:fldChar w:fldCharType="begin"/>
            </w:r>
            <w:r w:rsidRPr="003345A8">
              <w:rPr>
                <w:b/>
                <w:bCs/>
              </w:rPr>
              <w:instrText xml:space="preserve"> NUMPAGES  </w:instrText>
            </w:r>
            <w:r w:rsidRPr="003345A8">
              <w:rPr>
                <w:b/>
                <w:bCs/>
                <w:sz w:val="24"/>
                <w:szCs w:val="24"/>
              </w:rPr>
              <w:fldChar w:fldCharType="separate"/>
            </w:r>
            <w:r w:rsidR="002B5144">
              <w:rPr>
                <w:b/>
                <w:bCs/>
                <w:noProof/>
              </w:rPr>
              <w:t>1</w:t>
            </w:r>
            <w:r w:rsidRPr="003345A8">
              <w:rPr>
                <w:b/>
                <w:bCs/>
                <w:sz w:val="24"/>
                <w:szCs w:val="24"/>
              </w:rPr>
              <w:fldChar w:fldCharType="end"/>
            </w:r>
          </w:p>
        </w:sdtContent>
      </w:sdt>
    </w:sdtContent>
  </w:sdt>
  <w:p w:rsidR="00AC2EEC" w:rsidRPr="00A203C6" w:rsidRDefault="00AC2EE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44" w:rsidRDefault="002B5144" w:rsidP="00D01581">
      <w:pPr>
        <w:spacing w:after="0" w:line="240" w:lineRule="auto"/>
      </w:pPr>
      <w:r>
        <w:separator/>
      </w:r>
    </w:p>
  </w:footnote>
  <w:footnote w:type="continuationSeparator" w:id="0">
    <w:p w:rsidR="002B5144" w:rsidRDefault="002B5144" w:rsidP="00D0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3AD"/>
    <w:multiLevelType w:val="multilevel"/>
    <w:tmpl w:val="4DA05F5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2CAD11B8"/>
    <w:multiLevelType w:val="multilevel"/>
    <w:tmpl w:val="F25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D6F7B"/>
    <w:multiLevelType w:val="hybridMultilevel"/>
    <w:tmpl w:val="F118EA0A"/>
    <w:lvl w:ilvl="0" w:tplc="F1D41816">
      <w:start w:val="1"/>
      <w:numFmt w:val="decimal"/>
      <w:lvlText w:val="%1."/>
      <w:lvlJc w:val="left"/>
      <w:pPr>
        <w:ind w:left="360" w:hanging="360"/>
      </w:pPr>
      <w:rPr>
        <w:rFonts w:ascii="Times New Roman" w:hAnsi="Times New Roman" w:cs="Times New Roman" w:hint="default"/>
      </w:rPr>
    </w:lvl>
    <w:lvl w:ilvl="1" w:tplc="05A271CC">
      <w:start w:val="1"/>
      <w:numFmt w:val="lowerLetter"/>
      <w:lvlText w:val="%2."/>
      <w:lvlJc w:val="left"/>
      <w:pPr>
        <w:ind w:left="1080" w:hanging="360"/>
      </w:pPr>
      <w:rPr>
        <w:strike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72779A"/>
    <w:multiLevelType w:val="hybridMultilevel"/>
    <w:tmpl w:val="5E9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9"/>
    <w:rsid w:val="00004FD5"/>
    <w:rsid w:val="0000511D"/>
    <w:rsid w:val="00005DDD"/>
    <w:rsid w:val="000125A2"/>
    <w:rsid w:val="00017D3D"/>
    <w:rsid w:val="00021E5A"/>
    <w:rsid w:val="00022B1C"/>
    <w:rsid w:val="00022D49"/>
    <w:rsid w:val="00035F31"/>
    <w:rsid w:val="0004059D"/>
    <w:rsid w:val="00040E66"/>
    <w:rsid w:val="00050D33"/>
    <w:rsid w:val="00053BA7"/>
    <w:rsid w:val="000623FD"/>
    <w:rsid w:val="0006704A"/>
    <w:rsid w:val="00067860"/>
    <w:rsid w:val="00071F5D"/>
    <w:rsid w:val="00087367"/>
    <w:rsid w:val="00087ABD"/>
    <w:rsid w:val="00090398"/>
    <w:rsid w:val="00097872"/>
    <w:rsid w:val="000A32EA"/>
    <w:rsid w:val="000A6663"/>
    <w:rsid w:val="000B0D22"/>
    <w:rsid w:val="000B25A7"/>
    <w:rsid w:val="000C0EFF"/>
    <w:rsid w:val="000C4716"/>
    <w:rsid w:val="000C6F52"/>
    <w:rsid w:val="000D2189"/>
    <w:rsid w:val="000D3277"/>
    <w:rsid w:val="000E7114"/>
    <w:rsid w:val="000F0E98"/>
    <w:rsid w:val="000F59B7"/>
    <w:rsid w:val="001041E7"/>
    <w:rsid w:val="00104965"/>
    <w:rsid w:val="00123290"/>
    <w:rsid w:val="00123DAE"/>
    <w:rsid w:val="00130BB0"/>
    <w:rsid w:val="001411D1"/>
    <w:rsid w:val="00143EC4"/>
    <w:rsid w:val="00146AE4"/>
    <w:rsid w:val="00146C62"/>
    <w:rsid w:val="00154A04"/>
    <w:rsid w:val="00160CE6"/>
    <w:rsid w:val="001775CA"/>
    <w:rsid w:val="0018007F"/>
    <w:rsid w:val="00181F1E"/>
    <w:rsid w:val="00184BE5"/>
    <w:rsid w:val="00185086"/>
    <w:rsid w:val="00190C3E"/>
    <w:rsid w:val="00191459"/>
    <w:rsid w:val="001919F2"/>
    <w:rsid w:val="00197050"/>
    <w:rsid w:val="001A4C43"/>
    <w:rsid w:val="001B0A46"/>
    <w:rsid w:val="001B2EE3"/>
    <w:rsid w:val="001C38D7"/>
    <w:rsid w:val="001C3A37"/>
    <w:rsid w:val="001C66B2"/>
    <w:rsid w:val="001C758D"/>
    <w:rsid w:val="001D58EE"/>
    <w:rsid w:val="001E3D99"/>
    <w:rsid w:val="001F3755"/>
    <w:rsid w:val="001F6452"/>
    <w:rsid w:val="001F658B"/>
    <w:rsid w:val="00202870"/>
    <w:rsid w:val="002047B7"/>
    <w:rsid w:val="00206B28"/>
    <w:rsid w:val="00211C52"/>
    <w:rsid w:val="00217E0F"/>
    <w:rsid w:val="00222E8D"/>
    <w:rsid w:val="002260DB"/>
    <w:rsid w:val="00231CBA"/>
    <w:rsid w:val="0023679F"/>
    <w:rsid w:val="00243025"/>
    <w:rsid w:val="00244CE1"/>
    <w:rsid w:val="00251560"/>
    <w:rsid w:val="002578D5"/>
    <w:rsid w:val="00263094"/>
    <w:rsid w:val="002723A3"/>
    <w:rsid w:val="002809EF"/>
    <w:rsid w:val="00286E28"/>
    <w:rsid w:val="00291335"/>
    <w:rsid w:val="002A7039"/>
    <w:rsid w:val="002A7370"/>
    <w:rsid w:val="002B04AD"/>
    <w:rsid w:val="002B466A"/>
    <w:rsid w:val="002B5144"/>
    <w:rsid w:val="002D1052"/>
    <w:rsid w:val="002D11E0"/>
    <w:rsid w:val="002D5FDE"/>
    <w:rsid w:val="002E1271"/>
    <w:rsid w:val="002E2628"/>
    <w:rsid w:val="002E5CBE"/>
    <w:rsid w:val="002F284B"/>
    <w:rsid w:val="003009A4"/>
    <w:rsid w:val="00301F77"/>
    <w:rsid w:val="00304F74"/>
    <w:rsid w:val="00306421"/>
    <w:rsid w:val="0031143D"/>
    <w:rsid w:val="003130C8"/>
    <w:rsid w:val="00315799"/>
    <w:rsid w:val="0032145D"/>
    <w:rsid w:val="00321802"/>
    <w:rsid w:val="00323D87"/>
    <w:rsid w:val="00325A8D"/>
    <w:rsid w:val="00333E81"/>
    <w:rsid w:val="003345A8"/>
    <w:rsid w:val="003416B2"/>
    <w:rsid w:val="003418A7"/>
    <w:rsid w:val="003506E2"/>
    <w:rsid w:val="00352422"/>
    <w:rsid w:val="00357C50"/>
    <w:rsid w:val="00364AE2"/>
    <w:rsid w:val="003665EF"/>
    <w:rsid w:val="0036778C"/>
    <w:rsid w:val="003717E1"/>
    <w:rsid w:val="00373320"/>
    <w:rsid w:val="00380903"/>
    <w:rsid w:val="0038326D"/>
    <w:rsid w:val="00390B44"/>
    <w:rsid w:val="00391683"/>
    <w:rsid w:val="003927F3"/>
    <w:rsid w:val="003A3086"/>
    <w:rsid w:val="003A4B75"/>
    <w:rsid w:val="003C089F"/>
    <w:rsid w:val="003C2EF1"/>
    <w:rsid w:val="003C7965"/>
    <w:rsid w:val="003D191A"/>
    <w:rsid w:val="003D7721"/>
    <w:rsid w:val="003E30F1"/>
    <w:rsid w:val="003E395D"/>
    <w:rsid w:val="003E72DB"/>
    <w:rsid w:val="00413FDC"/>
    <w:rsid w:val="00415731"/>
    <w:rsid w:val="004219B6"/>
    <w:rsid w:val="0043027C"/>
    <w:rsid w:val="004372DE"/>
    <w:rsid w:val="00444A16"/>
    <w:rsid w:val="00445F4B"/>
    <w:rsid w:val="00457A1A"/>
    <w:rsid w:val="00464E84"/>
    <w:rsid w:val="0046596A"/>
    <w:rsid w:val="00466383"/>
    <w:rsid w:val="00466483"/>
    <w:rsid w:val="0047062E"/>
    <w:rsid w:val="00473413"/>
    <w:rsid w:val="00475AFD"/>
    <w:rsid w:val="0048451A"/>
    <w:rsid w:val="00493E6A"/>
    <w:rsid w:val="004A020D"/>
    <w:rsid w:val="004B2C53"/>
    <w:rsid w:val="004B3310"/>
    <w:rsid w:val="004C40C0"/>
    <w:rsid w:val="004C5449"/>
    <w:rsid w:val="004D09B3"/>
    <w:rsid w:val="004D778E"/>
    <w:rsid w:val="004E40FF"/>
    <w:rsid w:val="004F3518"/>
    <w:rsid w:val="004F6793"/>
    <w:rsid w:val="0050142B"/>
    <w:rsid w:val="005100E8"/>
    <w:rsid w:val="0051018F"/>
    <w:rsid w:val="00513381"/>
    <w:rsid w:val="005207FE"/>
    <w:rsid w:val="00522BFC"/>
    <w:rsid w:val="005241B1"/>
    <w:rsid w:val="00524570"/>
    <w:rsid w:val="005333EE"/>
    <w:rsid w:val="00535FC4"/>
    <w:rsid w:val="005362B5"/>
    <w:rsid w:val="00537716"/>
    <w:rsid w:val="00540E63"/>
    <w:rsid w:val="00541BF1"/>
    <w:rsid w:val="00543B32"/>
    <w:rsid w:val="005455CD"/>
    <w:rsid w:val="00550CCF"/>
    <w:rsid w:val="00554DD9"/>
    <w:rsid w:val="00562CC9"/>
    <w:rsid w:val="005677DF"/>
    <w:rsid w:val="00570FC8"/>
    <w:rsid w:val="00583019"/>
    <w:rsid w:val="005848FA"/>
    <w:rsid w:val="00586D35"/>
    <w:rsid w:val="005877B3"/>
    <w:rsid w:val="00594428"/>
    <w:rsid w:val="005A0A3C"/>
    <w:rsid w:val="005A1FDC"/>
    <w:rsid w:val="005A5D79"/>
    <w:rsid w:val="005B2EDD"/>
    <w:rsid w:val="005B5AC1"/>
    <w:rsid w:val="005C057E"/>
    <w:rsid w:val="005C4916"/>
    <w:rsid w:val="005C613F"/>
    <w:rsid w:val="005E3781"/>
    <w:rsid w:val="005E759B"/>
    <w:rsid w:val="005F5C62"/>
    <w:rsid w:val="005F5D90"/>
    <w:rsid w:val="006009EE"/>
    <w:rsid w:val="00600B05"/>
    <w:rsid w:val="00626E52"/>
    <w:rsid w:val="0063168E"/>
    <w:rsid w:val="00632F73"/>
    <w:rsid w:val="0063448C"/>
    <w:rsid w:val="00637A05"/>
    <w:rsid w:val="0064135B"/>
    <w:rsid w:val="0064371A"/>
    <w:rsid w:val="00643E03"/>
    <w:rsid w:val="00650A7E"/>
    <w:rsid w:val="00652F44"/>
    <w:rsid w:val="006540FD"/>
    <w:rsid w:val="00654985"/>
    <w:rsid w:val="00654A07"/>
    <w:rsid w:val="00662B23"/>
    <w:rsid w:val="00664108"/>
    <w:rsid w:val="0066481C"/>
    <w:rsid w:val="00667AD9"/>
    <w:rsid w:val="006745EB"/>
    <w:rsid w:val="0067736B"/>
    <w:rsid w:val="0068419E"/>
    <w:rsid w:val="00691C80"/>
    <w:rsid w:val="00694CE6"/>
    <w:rsid w:val="006A28B1"/>
    <w:rsid w:val="006A4F10"/>
    <w:rsid w:val="006A7A99"/>
    <w:rsid w:val="006A7EEB"/>
    <w:rsid w:val="006B39AF"/>
    <w:rsid w:val="006B3D01"/>
    <w:rsid w:val="006B3E71"/>
    <w:rsid w:val="006C3DB3"/>
    <w:rsid w:val="006C40AB"/>
    <w:rsid w:val="006C701D"/>
    <w:rsid w:val="006C7D16"/>
    <w:rsid w:val="006C7DAE"/>
    <w:rsid w:val="006D4C90"/>
    <w:rsid w:val="006D502D"/>
    <w:rsid w:val="006E081C"/>
    <w:rsid w:val="006E0B0A"/>
    <w:rsid w:val="006E2B4D"/>
    <w:rsid w:val="006E2C95"/>
    <w:rsid w:val="006E6B49"/>
    <w:rsid w:val="006F0736"/>
    <w:rsid w:val="006F558A"/>
    <w:rsid w:val="006F584A"/>
    <w:rsid w:val="00710571"/>
    <w:rsid w:val="0071458E"/>
    <w:rsid w:val="00715E5C"/>
    <w:rsid w:val="00720DDF"/>
    <w:rsid w:val="00721C8D"/>
    <w:rsid w:val="00726F2A"/>
    <w:rsid w:val="0073602B"/>
    <w:rsid w:val="007511A0"/>
    <w:rsid w:val="00751555"/>
    <w:rsid w:val="00755D5F"/>
    <w:rsid w:val="007562F5"/>
    <w:rsid w:val="007573AD"/>
    <w:rsid w:val="007607AC"/>
    <w:rsid w:val="00761E8F"/>
    <w:rsid w:val="007637B3"/>
    <w:rsid w:val="0077351A"/>
    <w:rsid w:val="007770CD"/>
    <w:rsid w:val="00781197"/>
    <w:rsid w:val="007869E0"/>
    <w:rsid w:val="007903F0"/>
    <w:rsid w:val="00794258"/>
    <w:rsid w:val="007A28ED"/>
    <w:rsid w:val="007A39AC"/>
    <w:rsid w:val="007A4E0A"/>
    <w:rsid w:val="007A5777"/>
    <w:rsid w:val="007B133B"/>
    <w:rsid w:val="007B2356"/>
    <w:rsid w:val="007B4016"/>
    <w:rsid w:val="007B5C53"/>
    <w:rsid w:val="007C7329"/>
    <w:rsid w:val="007D7EFF"/>
    <w:rsid w:val="007E130A"/>
    <w:rsid w:val="007E4FF2"/>
    <w:rsid w:val="007F6DE7"/>
    <w:rsid w:val="00801499"/>
    <w:rsid w:val="00802587"/>
    <w:rsid w:val="0080635D"/>
    <w:rsid w:val="0080740D"/>
    <w:rsid w:val="00825579"/>
    <w:rsid w:val="00827686"/>
    <w:rsid w:val="00837011"/>
    <w:rsid w:val="0083713E"/>
    <w:rsid w:val="00842169"/>
    <w:rsid w:val="008453A1"/>
    <w:rsid w:val="008643EA"/>
    <w:rsid w:val="0086675F"/>
    <w:rsid w:val="00870F8E"/>
    <w:rsid w:val="00873CAE"/>
    <w:rsid w:val="008860A3"/>
    <w:rsid w:val="008926C4"/>
    <w:rsid w:val="00894C0E"/>
    <w:rsid w:val="00895753"/>
    <w:rsid w:val="008A1442"/>
    <w:rsid w:val="008A1B30"/>
    <w:rsid w:val="008A7F44"/>
    <w:rsid w:val="008B0052"/>
    <w:rsid w:val="008B1F97"/>
    <w:rsid w:val="008B3ADD"/>
    <w:rsid w:val="008C05C1"/>
    <w:rsid w:val="008C551D"/>
    <w:rsid w:val="008C5713"/>
    <w:rsid w:val="008D0EFB"/>
    <w:rsid w:val="008D29F6"/>
    <w:rsid w:val="008D3046"/>
    <w:rsid w:val="008D6C8C"/>
    <w:rsid w:val="008D783C"/>
    <w:rsid w:val="008E0EE7"/>
    <w:rsid w:val="008E1729"/>
    <w:rsid w:val="008E2316"/>
    <w:rsid w:val="008F1EF5"/>
    <w:rsid w:val="0090409C"/>
    <w:rsid w:val="00915616"/>
    <w:rsid w:val="00915F39"/>
    <w:rsid w:val="0091631C"/>
    <w:rsid w:val="009220E1"/>
    <w:rsid w:val="00922702"/>
    <w:rsid w:val="00922786"/>
    <w:rsid w:val="00924DCC"/>
    <w:rsid w:val="0092531C"/>
    <w:rsid w:val="0093201C"/>
    <w:rsid w:val="009427D1"/>
    <w:rsid w:val="009452EE"/>
    <w:rsid w:val="00955F4C"/>
    <w:rsid w:val="00960813"/>
    <w:rsid w:val="00967DFE"/>
    <w:rsid w:val="00971118"/>
    <w:rsid w:val="00975187"/>
    <w:rsid w:val="009768A6"/>
    <w:rsid w:val="00995486"/>
    <w:rsid w:val="009A4BE9"/>
    <w:rsid w:val="009A4DD2"/>
    <w:rsid w:val="009B1DBF"/>
    <w:rsid w:val="009C0777"/>
    <w:rsid w:val="009C3ACE"/>
    <w:rsid w:val="009C60D1"/>
    <w:rsid w:val="009C61D5"/>
    <w:rsid w:val="009D27FB"/>
    <w:rsid w:val="009D32A4"/>
    <w:rsid w:val="009D7EAC"/>
    <w:rsid w:val="009E16CE"/>
    <w:rsid w:val="009E5ED5"/>
    <w:rsid w:val="00A0202D"/>
    <w:rsid w:val="00A203C6"/>
    <w:rsid w:val="00A270EC"/>
    <w:rsid w:val="00A27BE2"/>
    <w:rsid w:val="00A41656"/>
    <w:rsid w:val="00A4687D"/>
    <w:rsid w:val="00A47E41"/>
    <w:rsid w:val="00A509F4"/>
    <w:rsid w:val="00A54CAC"/>
    <w:rsid w:val="00A55FF6"/>
    <w:rsid w:val="00A57753"/>
    <w:rsid w:val="00A62778"/>
    <w:rsid w:val="00A716F6"/>
    <w:rsid w:val="00A76E84"/>
    <w:rsid w:val="00A8072C"/>
    <w:rsid w:val="00A860E8"/>
    <w:rsid w:val="00A907B2"/>
    <w:rsid w:val="00A94D1F"/>
    <w:rsid w:val="00AA5647"/>
    <w:rsid w:val="00AA6CA6"/>
    <w:rsid w:val="00AB2580"/>
    <w:rsid w:val="00AC0BE8"/>
    <w:rsid w:val="00AC10B3"/>
    <w:rsid w:val="00AC158B"/>
    <w:rsid w:val="00AC189E"/>
    <w:rsid w:val="00AC2EEC"/>
    <w:rsid w:val="00AC452F"/>
    <w:rsid w:val="00AC46D2"/>
    <w:rsid w:val="00AC7AAA"/>
    <w:rsid w:val="00AD3D94"/>
    <w:rsid w:val="00AE2303"/>
    <w:rsid w:val="00AE25CF"/>
    <w:rsid w:val="00AF0B39"/>
    <w:rsid w:val="00AF46EA"/>
    <w:rsid w:val="00AF71A8"/>
    <w:rsid w:val="00B0404A"/>
    <w:rsid w:val="00B1296F"/>
    <w:rsid w:val="00B140D3"/>
    <w:rsid w:val="00B156EF"/>
    <w:rsid w:val="00B1670C"/>
    <w:rsid w:val="00B16AA7"/>
    <w:rsid w:val="00B21BA7"/>
    <w:rsid w:val="00B22ADA"/>
    <w:rsid w:val="00B31462"/>
    <w:rsid w:val="00B32DB7"/>
    <w:rsid w:val="00B34126"/>
    <w:rsid w:val="00B41D7B"/>
    <w:rsid w:val="00B41FD3"/>
    <w:rsid w:val="00B45945"/>
    <w:rsid w:val="00B60E98"/>
    <w:rsid w:val="00B6591B"/>
    <w:rsid w:val="00B73CC0"/>
    <w:rsid w:val="00B85D65"/>
    <w:rsid w:val="00B862D4"/>
    <w:rsid w:val="00B8721C"/>
    <w:rsid w:val="00B87747"/>
    <w:rsid w:val="00B9000B"/>
    <w:rsid w:val="00B9130A"/>
    <w:rsid w:val="00B91BAE"/>
    <w:rsid w:val="00BA2A70"/>
    <w:rsid w:val="00BA3A11"/>
    <w:rsid w:val="00BA3FA7"/>
    <w:rsid w:val="00BA4E35"/>
    <w:rsid w:val="00BA5E50"/>
    <w:rsid w:val="00BA72BB"/>
    <w:rsid w:val="00BB05CC"/>
    <w:rsid w:val="00BC4121"/>
    <w:rsid w:val="00BC572E"/>
    <w:rsid w:val="00BD6BFA"/>
    <w:rsid w:val="00BD750D"/>
    <w:rsid w:val="00BE22E4"/>
    <w:rsid w:val="00BE3386"/>
    <w:rsid w:val="00BF3585"/>
    <w:rsid w:val="00C00483"/>
    <w:rsid w:val="00C029F8"/>
    <w:rsid w:val="00C03A1C"/>
    <w:rsid w:val="00C046DB"/>
    <w:rsid w:val="00C13CFC"/>
    <w:rsid w:val="00C15A87"/>
    <w:rsid w:val="00C231A9"/>
    <w:rsid w:val="00C234FF"/>
    <w:rsid w:val="00C32DA1"/>
    <w:rsid w:val="00C3396D"/>
    <w:rsid w:val="00C40F8C"/>
    <w:rsid w:val="00C417E1"/>
    <w:rsid w:val="00C42FAC"/>
    <w:rsid w:val="00C44F77"/>
    <w:rsid w:val="00C476F6"/>
    <w:rsid w:val="00C56C08"/>
    <w:rsid w:val="00C60585"/>
    <w:rsid w:val="00C64E98"/>
    <w:rsid w:val="00C70B96"/>
    <w:rsid w:val="00C72466"/>
    <w:rsid w:val="00C8434B"/>
    <w:rsid w:val="00C85447"/>
    <w:rsid w:val="00C867AE"/>
    <w:rsid w:val="00C93E7B"/>
    <w:rsid w:val="00CA1682"/>
    <w:rsid w:val="00CA4819"/>
    <w:rsid w:val="00CB5580"/>
    <w:rsid w:val="00CD0139"/>
    <w:rsid w:val="00CD5C79"/>
    <w:rsid w:val="00CE09C0"/>
    <w:rsid w:val="00D01581"/>
    <w:rsid w:val="00D03FF6"/>
    <w:rsid w:val="00D056F9"/>
    <w:rsid w:val="00D12127"/>
    <w:rsid w:val="00D125A1"/>
    <w:rsid w:val="00D16D39"/>
    <w:rsid w:val="00D17629"/>
    <w:rsid w:val="00D23346"/>
    <w:rsid w:val="00D23ACE"/>
    <w:rsid w:val="00D321CB"/>
    <w:rsid w:val="00D340D9"/>
    <w:rsid w:val="00D34683"/>
    <w:rsid w:val="00D46B1F"/>
    <w:rsid w:val="00D55A08"/>
    <w:rsid w:val="00D63751"/>
    <w:rsid w:val="00D638F9"/>
    <w:rsid w:val="00D668F2"/>
    <w:rsid w:val="00D72EC6"/>
    <w:rsid w:val="00D74251"/>
    <w:rsid w:val="00D75D5D"/>
    <w:rsid w:val="00D800AC"/>
    <w:rsid w:val="00D81683"/>
    <w:rsid w:val="00D85B87"/>
    <w:rsid w:val="00D97763"/>
    <w:rsid w:val="00DA055E"/>
    <w:rsid w:val="00DA468C"/>
    <w:rsid w:val="00DA78D7"/>
    <w:rsid w:val="00DA7E3B"/>
    <w:rsid w:val="00DB45B3"/>
    <w:rsid w:val="00DC14CC"/>
    <w:rsid w:val="00DC6263"/>
    <w:rsid w:val="00DD0EB5"/>
    <w:rsid w:val="00DD155F"/>
    <w:rsid w:val="00DD20AB"/>
    <w:rsid w:val="00DD2FB1"/>
    <w:rsid w:val="00DD3EBF"/>
    <w:rsid w:val="00DE0D0C"/>
    <w:rsid w:val="00DF216F"/>
    <w:rsid w:val="00DF4465"/>
    <w:rsid w:val="00E12411"/>
    <w:rsid w:val="00E31DBF"/>
    <w:rsid w:val="00E35375"/>
    <w:rsid w:val="00E47809"/>
    <w:rsid w:val="00E51C3A"/>
    <w:rsid w:val="00E5362A"/>
    <w:rsid w:val="00E64530"/>
    <w:rsid w:val="00E665B2"/>
    <w:rsid w:val="00E67718"/>
    <w:rsid w:val="00E708C1"/>
    <w:rsid w:val="00E724BA"/>
    <w:rsid w:val="00E74D12"/>
    <w:rsid w:val="00E75635"/>
    <w:rsid w:val="00E774AB"/>
    <w:rsid w:val="00E801E9"/>
    <w:rsid w:val="00E8030C"/>
    <w:rsid w:val="00E810F6"/>
    <w:rsid w:val="00E90FAE"/>
    <w:rsid w:val="00EA0946"/>
    <w:rsid w:val="00EA6F0A"/>
    <w:rsid w:val="00EC3130"/>
    <w:rsid w:val="00EC36AD"/>
    <w:rsid w:val="00ED11CD"/>
    <w:rsid w:val="00ED455F"/>
    <w:rsid w:val="00EE2A2D"/>
    <w:rsid w:val="00EF41A3"/>
    <w:rsid w:val="00EF7D1D"/>
    <w:rsid w:val="00F01CAF"/>
    <w:rsid w:val="00F028B5"/>
    <w:rsid w:val="00F0301B"/>
    <w:rsid w:val="00F0543B"/>
    <w:rsid w:val="00F05C0D"/>
    <w:rsid w:val="00F10654"/>
    <w:rsid w:val="00F13E7E"/>
    <w:rsid w:val="00F178A9"/>
    <w:rsid w:val="00F22EA1"/>
    <w:rsid w:val="00F26B7E"/>
    <w:rsid w:val="00F2769E"/>
    <w:rsid w:val="00F27D97"/>
    <w:rsid w:val="00F315E5"/>
    <w:rsid w:val="00F3220A"/>
    <w:rsid w:val="00F33627"/>
    <w:rsid w:val="00F37D26"/>
    <w:rsid w:val="00F45A04"/>
    <w:rsid w:val="00F50908"/>
    <w:rsid w:val="00F536C3"/>
    <w:rsid w:val="00F55C15"/>
    <w:rsid w:val="00F56863"/>
    <w:rsid w:val="00F63781"/>
    <w:rsid w:val="00F66EE0"/>
    <w:rsid w:val="00F803B6"/>
    <w:rsid w:val="00F81985"/>
    <w:rsid w:val="00F81B90"/>
    <w:rsid w:val="00F82BC0"/>
    <w:rsid w:val="00F84D1C"/>
    <w:rsid w:val="00F87D68"/>
    <w:rsid w:val="00FA0150"/>
    <w:rsid w:val="00FA4100"/>
    <w:rsid w:val="00FA5168"/>
    <w:rsid w:val="00FB0634"/>
    <w:rsid w:val="00FB632C"/>
    <w:rsid w:val="00FC0AFD"/>
    <w:rsid w:val="00FC1879"/>
    <w:rsid w:val="00FC6EBE"/>
    <w:rsid w:val="00FD0E1B"/>
    <w:rsid w:val="00FD1B04"/>
    <w:rsid w:val="00FD542E"/>
    <w:rsid w:val="00FE5CC6"/>
    <w:rsid w:val="00FE7551"/>
    <w:rsid w:val="00FF0E05"/>
    <w:rsid w:val="00FF10AA"/>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FCFD4-19C6-47E9-8F39-33D19A2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pPr>
      <w:spacing w:after="0" w:line="240" w:lineRule="auto"/>
    </w:pPr>
    <w:rPr>
      <w:rFonts w:eastAsia="Calibri" w:cs="Times New Roman"/>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D0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81"/>
  </w:style>
  <w:style w:type="paragraph" w:styleId="Footer">
    <w:name w:val="footer"/>
    <w:basedOn w:val="Normal"/>
    <w:link w:val="FooterChar"/>
    <w:uiPriority w:val="99"/>
    <w:unhideWhenUsed/>
    <w:rsid w:val="00D0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81"/>
  </w:style>
  <w:style w:type="character" w:styleId="Strong">
    <w:name w:val="Strong"/>
    <w:basedOn w:val="DefaultParagraphFont"/>
    <w:uiPriority w:val="22"/>
    <w:qFormat/>
    <w:rsid w:val="00C40F8C"/>
    <w:rPr>
      <w:b/>
      <w:bCs/>
    </w:rPr>
  </w:style>
  <w:style w:type="character" w:customStyle="1" w:styleId="auto-style191">
    <w:name w:val="auto-style191"/>
    <w:basedOn w:val="DefaultParagraphFont"/>
    <w:rsid w:val="00C40F8C"/>
    <w:rPr>
      <w:sz w:val="20"/>
      <w:szCs w:val="20"/>
    </w:rPr>
  </w:style>
  <w:style w:type="paragraph" w:styleId="NormalWeb">
    <w:name w:val="Normal (Web)"/>
    <w:basedOn w:val="Normal"/>
    <w:uiPriority w:val="99"/>
    <w:semiHidden/>
    <w:unhideWhenUsed/>
    <w:rsid w:val="006C7DA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B3310"/>
    <w:pPr>
      <w:ind w:left="720"/>
      <w:contextualSpacing/>
    </w:pPr>
  </w:style>
  <w:style w:type="character" w:customStyle="1" w:styleId="tx">
    <w:name w:val="tx"/>
    <w:basedOn w:val="DefaultParagraphFont"/>
    <w:rsid w:val="0037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26">
      <w:bodyDiv w:val="1"/>
      <w:marLeft w:val="0"/>
      <w:marRight w:val="0"/>
      <w:marTop w:val="0"/>
      <w:marBottom w:val="0"/>
      <w:divBdr>
        <w:top w:val="none" w:sz="0" w:space="0" w:color="auto"/>
        <w:left w:val="none" w:sz="0" w:space="0" w:color="auto"/>
        <w:bottom w:val="none" w:sz="0" w:space="0" w:color="auto"/>
        <w:right w:val="none" w:sz="0" w:space="0" w:color="auto"/>
      </w:divBdr>
    </w:div>
    <w:div w:id="287054658">
      <w:bodyDiv w:val="1"/>
      <w:marLeft w:val="0"/>
      <w:marRight w:val="0"/>
      <w:marTop w:val="0"/>
      <w:marBottom w:val="0"/>
      <w:divBdr>
        <w:top w:val="none" w:sz="0" w:space="0" w:color="auto"/>
        <w:left w:val="none" w:sz="0" w:space="0" w:color="auto"/>
        <w:bottom w:val="none" w:sz="0" w:space="0" w:color="auto"/>
        <w:right w:val="none" w:sz="0" w:space="0" w:color="auto"/>
      </w:divBdr>
    </w:div>
    <w:div w:id="384063406">
      <w:bodyDiv w:val="1"/>
      <w:marLeft w:val="0"/>
      <w:marRight w:val="0"/>
      <w:marTop w:val="0"/>
      <w:marBottom w:val="0"/>
      <w:divBdr>
        <w:top w:val="none" w:sz="0" w:space="0" w:color="auto"/>
        <w:left w:val="none" w:sz="0" w:space="0" w:color="auto"/>
        <w:bottom w:val="none" w:sz="0" w:space="0" w:color="auto"/>
        <w:right w:val="none" w:sz="0" w:space="0" w:color="auto"/>
      </w:divBdr>
    </w:div>
    <w:div w:id="738290956">
      <w:bodyDiv w:val="1"/>
      <w:marLeft w:val="0"/>
      <w:marRight w:val="0"/>
      <w:marTop w:val="0"/>
      <w:marBottom w:val="0"/>
      <w:divBdr>
        <w:top w:val="none" w:sz="0" w:space="0" w:color="auto"/>
        <w:left w:val="none" w:sz="0" w:space="0" w:color="auto"/>
        <w:bottom w:val="none" w:sz="0" w:space="0" w:color="auto"/>
        <w:right w:val="none" w:sz="0" w:space="0" w:color="auto"/>
      </w:divBdr>
    </w:div>
    <w:div w:id="966663540">
      <w:bodyDiv w:val="1"/>
      <w:marLeft w:val="0"/>
      <w:marRight w:val="0"/>
      <w:marTop w:val="0"/>
      <w:marBottom w:val="0"/>
      <w:divBdr>
        <w:top w:val="none" w:sz="0" w:space="0" w:color="auto"/>
        <w:left w:val="none" w:sz="0" w:space="0" w:color="auto"/>
        <w:bottom w:val="none" w:sz="0" w:space="0" w:color="auto"/>
        <w:right w:val="none" w:sz="0" w:space="0" w:color="auto"/>
      </w:divBdr>
      <w:divsChild>
        <w:div w:id="198431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786121451">
              <w:marLeft w:val="0"/>
              <w:marRight w:val="0"/>
              <w:marTop w:val="0"/>
              <w:marBottom w:val="0"/>
              <w:divBdr>
                <w:top w:val="none" w:sz="0" w:space="0" w:color="auto"/>
                <w:left w:val="none" w:sz="0" w:space="0" w:color="auto"/>
                <w:bottom w:val="none" w:sz="0" w:space="0" w:color="auto"/>
                <w:right w:val="none" w:sz="0" w:space="0" w:color="auto"/>
              </w:divBdr>
            </w:div>
            <w:div w:id="1216966520">
              <w:marLeft w:val="0"/>
              <w:marRight w:val="0"/>
              <w:marTop w:val="0"/>
              <w:marBottom w:val="0"/>
              <w:divBdr>
                <w:top w:val="none" w:sz="0" w:space="0" w:color="auto"/>
                <w:left w:val="none" w:sz="0" w:space="0" w:color="auto"/>
                <w:bottom w:val="none" w:sz="0" w:space="0" w:color="auto"/>
                <w:right w:val="none" w:sz="0" w:space="0" w:color="auto"/>
              </w:divBdr>
            </w:div>
          </w:divsChild>
        </w:div>
        <w:div w:id="2081635353">
          <w:marLeft w:val="0"/>
          <w:marRight w:val="0"/>
          <w:marTop w:val="0"/>
          <w:marBottom w:val="0"/>
          <w:divBdr>
            <w:top w:val="none" w:sz="0" w:space="0" w:color="auto"/>
            <w:left w:val="none" w:sz="0" w:space="0" w:color="auto"/>
            <w:bottom w:val="none" w:sz="0" w:space="0" w:color="auto"/>
            <w:right w:val="none" w:sz="0" w:space="0" w:color="auto"/>
          </w:divBdr>
        </w:div>
        <w:div w:id="1874415566">
          <w:marLeft w:val="0"/>
          <w:marRight w:val="0"/>
          <w:marTop w:val="0"/>
          <w:marBottom w:val="0"/>
          <w:divBdr>
            <w:top w:val="none" w:sz="0" w:space="0" w:color="auto"/>
            <w:left w:val="none" w:sz="0" w:space="0" w:color="auto"/>
            <w:bottom w:val="none" w:sz="0" w:space="0" w:color="auto"/>
            <w:right w:val="none" w:sz="0" w:space="0" w:color="auto"/>
          </w:divBdr>
        </w:div>
      </w:divsChild>
    </w:div>
    <w:div w:id="1221287387">
      <w:bodyDiv w:val="1"/>
      <w:marLeft w:val="0"/>
      <w:marRight w:val="0"/>
      <w:marTop w:val="0"/>
      <w:marBottom w:val="0"/>
      <w:divBdr>
        <w:top w:val="none" w:sz="0" w:space="0" w:color="auto"/>
        <w:left w:val="none" w:sz="0" w:space="0" w:color="auto"/>
        <w:bottom w:val="none" w:sz="0" w:space="0" w:color="auto"/>
        <w:right w:val="none" w:sz="0" w:space="0" w:color="auto"/>
      </w:divBdr>
    </w:div>
    <w:div w:id="1397237070">
      <w:bodyDiv w:val="1"/>
      <w:marLeft w:val="0"/>
      <w:marRight w:val="0"/>
      <w:marTop w:val="0"/>
      <w:marBottom w:val="0"/>
      <w:divBdr>
        <w:top w:val="none" w:sz="0" w:space="0" w:color="auto"/>
        <w:left w:val="none" w:sz="0" w:space="0" w:color="auto"/>
        <w:bottom w:val="none" w:sz="0" w:space="0" w:color="auto"/>
        <w:right w:val="none" w:sz="0" w:space="0" w:color="auto"/>
      </w:divBdr>
      <w:divsChild>
        <w:div w:id="576210633">
          <w:marLeft w:val="0"/>
          <w:marRight w:val="0"/>
          <w:marTop w:val="0"/>
          <w:marBottom w:val="0"/>
          <w:divBdr>
            <w:top w:val="none" w:sz="0" w:space="0" w:color="auto"/>
            <w:left w:val="none" w:sz="0" w:space="0" w:color="auto"/>
            <w:bottom w:val="none" w:sz="0" w:space="0" w:color="auto"/>
            <w:right w:val="none" w:sz="0" w:space="0" w:color="auto"/>
          </w:divBdr>
        </w:div>
        <w:div w:id="534580914">
          <w:marLeft w:val="0"/>
          <w:marRight w:val="0"/>
          <w:marTop w:val="0"/>
          <w:marBottom w:val="0"/>
          <w:divBdr>
            <w:top w:val="none" w:sz="0" w:space="0" w:color="auto"/>
            <w:left w:val="none" w:sz="0" w:space="0" w:color="auto"/>
            <w:bottom w:val="none" w:sz="0" w:space="0" w:color="auto"/>
            <w:right w:val="none" w:sz="0" w:space="0" w:color="auto"/>
          </w:divBdr>
        </w:div>
      </w:divsChild>
    </w:div>
    <w:div w:id="1576355456">
      <w:bodyDiv w:val="1"/>
      <w:marLeft w:val="0"/>
      <w:marRight w:val="0"/>
      <w:marTop w:val="0"/>
      <w:marBottom w:val="0"/>
      <w:divBdr>
        <w:top w:val="none" w:sz="0" w:space="0" w:color="auto"/>
        <w:left w:val="none" w:sz="0" w:space="0" w:color="auto"/>
        <w:bottom w:val="none" w:sz="0" w:space="0" w:color="auto"/>
        <w:right w:val="none" w:sz="0" w:space="0" w:color="auto"/>
      </w:divBdr>
      <w:divsChild>
        <w:div w:id="28998760">
          <w:marLeft w:val="0"/>
          <w:marRight w:val="0"/>
          <w:marTop w:val="0"/>
          <w:marBottom w:val="0"/>
          <w:divBdr>
            <w:top w:val="none" w:sz="0" w:space="0" w:color="auto"/>
            <w:left w:val="none" w:sz="0" w:space="0" w:color="auto"/>
            <w:bottom w:val="none" w:sz="0" w:space="0" w:color="auto"/>
            <w:right w:val="none" w:sz="0" w:space="0" w:color="auto"/>
          </w:divBdr>
        </w:div>
        <w:div w:id="1055205825">
          <w:marLeft w:val="0"/>
          <w:marRight w:val="0"/>
          <w:marTop w:val="0"/>
          <w:marBottom w:val="0"/>
          <w:divBdr>
            <w:top w:val="none" w:sz="0" w:space="0" w:color="auto"/>
            <w:left w:val="none" w:sz="0" w:space="0" w:color="auto"/>
            <w:bottom w:val="none" w:sz="0" w:space="0" w:color="auto"/>
            <w:right w:val="none" w:sz="0" w:space="0" w:color="auto"/>
          </w:divBdr>
        </w:div>
      </w:divsChild>
    </w:div>
    <w:div w:id="1603144953">
      <w:bodyDiv w:val="1"/>
      <w:marLeft w:val="0"/>
      <w:marRight w:val="0"/>
      <w:marTop w:val="0"/>
      <w:marBottom w:val="0"/>
      <w:divBdr>
        <w:top w:val="none" w:sz="0" w:space="0" w:color="auto"/>
        <w:left w:val="none" w:sz="0" w:space="0" w:color="auto"/>
        <w:bottom w:val="none" w:sz="0" w:space="0" w:color="auto"/>
        <w:right w:val="none" w:sz="0" w:space="0" w:color="auto"/>
      </w:divBdr>
    </w:div>
    <w:div w:id="1663973476">
      <w:bodyDiv w:val="1"/>
      <w:marLeft w:val="0"/>
      <w:marRight w:val="0"/>
      <w:marTop w:val="0"/>
      <w:marBottom w:val="0"/>
      <w:divBdr>
        <w:top w:val="none" w:sz="0" w:space="0" w:color="auto"/>
        <w:left w:val="none" w:sz="0" w:space="0" w:color="auto"/>
        <w:bottom w:val="none" w:sz="0" w:space="0" w:color="auto"/>
        <w:right w:val="none" w:sz="0" w:space="0" w:color="auto"/>
      </w:divBdr>
      <w:divsChild>
        <w:div w:id="349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590891">
              <w:marLeft w:val="0"/>
              <w:marRight w:val="0"/>
              <w:marTop w:val="0"/>
              <w:marBottom w:val="0"/>
              <w:divBdr>
                <w:top w:val="none" w:sz="0" w:space="0" w:color="auto"/>
                <w:left w:val="none" w:sz="0" w:space="0" w:color="auto"/>
                <w:bottom w:val="none" w:sz="0" w:space="0" w:color="auto"/>
                <w:right w:val="none" w:sz="0" w:space="0" w:color="auto"/>
              </w:divBdr>
            </w:div>
            <w:div w:id="1409495905">
              <w:marLeft w:val="0"/>
              <w:marRight w:val="0"/>
              <w:marTop w:val="0"/>
              <w:marBottom w:val="0"/>
              <w:divBdr>
                <w:top w:val="none" w:sz="0" w:space="0" w:color="auto"/>
                <w:left w:val="none" w:sz="0" w:space="0" w:color="auto"/>
                <w:bottom w:val="none" w:sz="0" w:space="0" w:color="auto"/>
                <w:right w:val="none" w:sz="0" w:space="0" w:color="auto"/>
              </w:divBdr>
            </w:div>
          </w:divsChild>
        </w:div>
        <w:div w:id="344132239">
          <w:marLeft w:val="0"/>
          <w:marRight w:val="0"/>
          <w:marTop w:val="0"/>
          <w:marBottom w:val="0"/>
          <w:divBdr>
            <w:top w:val="none" w:sz="0" w:space="0" w:color="auto"/>
            <w:left w:val="none" w:sz="0" w:space="0" w:color="auto"/>
            <w:bottom w:val="none" w:sz="0" w:space="0" w:color="auto"/>
            <w:right w:val="none" w:sz="0" w:space="0" w:color="auto"/>
          </w:divBdr>
        </w:div>
        <w:div w:id="544486756">
          <w:marLeft w:val="0"/>
          <w:marRight w:val="0"/>
          <w:marTop w:val="0"/>
          <w:marBottom w:val="0"/>
          <w:divBdr>
            <w:top w:val="none" w:sz="0" w:space="0" w:color="auto"/>
            <w:left w:val="none" w:sz="0" w:space="0" w:color="auto"/>
            <w:bottom w:val="none" w:sz="0" w:space="0" w:color="auto"/>
            <w:right w:val="none" w:sz="0" w:space="0" w:color="auto"/>
          </w:divBdr>
        </w:div>
      </w:divsChild>
    </w:div>
    <w:div w:id="1678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edu/facultysenat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D468-2A25-47B6-9F53-5101FA9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Brenda Stockberger</cp:lastModifiedBy>
  <cp:revision>2</cp:revision>
  <cp:lastPrinted>2016-03-02T16:06:00Z</cp:lastPrinted>
  <dcterms:created xsi:type="dcterms:W3CDTF">2016-03-31T21:08:00Z</dcterms:created>
  <dcterms:modified xsi:type="dcterms:W3CDTF">2016-03-31T21:08:00Z</dcterms:modified>
</cp:coreProperties>
</file>