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bookmarkStart w:id="0" w:name="_GoBack"/>
      <w:bookmarkEnd w:id="0"/>
      <w:r w:rsidRPr="007A18AC">
        <w:rPr>
          <w:rFonts w:ascii="inherit" w:eastAsia="Times New Roman" w:hAnsi="inherit" w:cs="Arial"/>
          <w:color w:val="575047"/>
          <w:sz w:val="24"/>
          <w:szCs w:val="24"/>
        </w:rPr>
        <w:t>Course Name: Secondary Mathematics: Evaluation, Remediation and Supports</w:t>
      </w:r>
      <w:r w:rsidRPr="007A18AC">
        <w:rPr>
          <w:rFonts w:ascii="inherit" w:eastAsia="Times New Roman" w:hAnsi="inherit" w:cs="Arial"/>
          <w:color w:val="575047"/>
          <w:sz w:val="24"/>
          <w:szCs w:val="24"/>
        </w:rPr>
        <w:br/>
        <w:t>Course Prefix: </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br/>
        <w:t>Course Number: 4575</w:t>
      </w:r>
      <w:r w:rsidRPr="007A18AC">
        <w:rPr>
          <w:rFonts w:ascii="inherit" w:eastAsia="Times New Roman" w:hAnsi="inherit" w:cs="Arial"/>
          <w:color w:val="575047"/>
          <w:sz w:val="24"/>
          <w:szCs w:val="24"/>
        </w:rPr>
        <w:br/>
        <w:t>Submitted by: David Byrd, davidbyrd@weber.edu</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Current Date: 9/30/2014 College: Education</w:t>
      </w:r>
      <w:r w:rsidRPr="007A18AC">
        <w:rPr>
          <w:rFonts w:ascii="inherit" w:eastAsia="Times New Roman" w:hAnsi="inherit" w:cs="Arial"/>
          <w:color w:val="575047"/>
          <w:sz w:val="24"/>
          <w:szCs w:val="24"/>
        </w:rPr>
        <w:br/>
        <w:t>Department: Teacher Education</w:t>
      </w:r>
      <w:r w:rsidRPr="007A18AC">
        <w:rPr>
          <w:rFonts w:ascii="inherit" w:eastAsia="Times New Roman" w:hAnsi="inherit" w:cs="Arial"/>
          <w:color w:val="575047"/>
          <w:sz w:val="24"/>
          <w:szCs w:val="24"/>
        </w:rPr>
        <w:br/>
        <w:t>From Term: Fall 2015</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t>Substantive</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pict>
          <v:rect id="_x0000_i1025" style="width:0;height:0" o:hralign="center" o:hrstd="t" o:hr="t" fillcolor="#a0a0a0" stroked="f"/>
        </w:pic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new </w:t>
      </w:r>
      <w:r w:rsidRPr="007A18AC">
        <w:rPr>
          <w:rFonts w:ascii="inherit" w:eastAsia="Times New Roman" w:hAnsi="inherit" w:cs="Arial"/>
          <w:color w:val="575047"/>
          <w:sz w:val="24"/>
          <w:szCs w:val="24"/>
        </w:rPr>
        <w:br/>
        <w:t>Current Course Subject: N/A</w:t>
      </w:r>
      <w:r w:rsidRPr="007A18AC">
        <w:rPr>
          <w:rFonts w:ascii="inherit" w:eastAsia="Times New Roman" w:hAnsi="inherit" w:cs="Arial"/>
          <w:color w:val="575047"/>
          <w:sz w:val="24"/>
          <w:szCs w:val="24"/>
        </w:rPr>
        <w:br/>
        <w:t>Current Course Number:</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pict>
          <v:rect id="_x0000_i1026" style="width:0;height:0" o:hralign="center" o:hrstd="t" o:hr="t" fillcolor="#a0a0a0" stroked="f"/>
        </w:pict>
      </w:r>
    </w:p>
    <w:p w:rsidR="007A18AC" w:rsidRPr="007A18AC" w:rsidRDefault="007A18AC" w:rsidP="007A18AC">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7A18AC">
        <w:rPr>
          <w:rFonts w:ascii="Arial" w:eastAsia="Times New Roman" w:hAnsi="Arial" w:cs="Arial"/>
          <w:color w:val="492365"/>
          <w:sz w:val="27"/>
          <w:szCs w:val="27"/>
        </w:rPr>
        <w:t>New/Revised Course Information:</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Subject: EDUC</w:t>
      </w:r>
      <w:r w:rsidRPr="007A18AC">
        <w:rPr>
          <w:rFonts w:ascii="inherit" w:eastAsia="Times New Roman" w:hAnsi="inherit" w:cs="Arial"/>
          <w:color w:val="575047"/>
          <w:sz w:val="24"/>
          <w:szCs w:val="24"/>
        </w:rPr>
        <w:br/>
        <w:t>Course Number: 4575</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t xml:space="preserve">Check all that </w:t>
      </w:r>
      <w:proofErr w:type="spellStart"/>
      <w:r w:rsidRPr="007A18AC">
        <w:rPr>
          <w:rFonts w:ascii="Arial" w:eastAsia="Times New Roman" w:hAnsi="Arial" w:cs="Arial"/>
          <w:color w:val="575047"/>
          <w:sz w:val="24"/>
          <w:szCs w:val="24"/>
        </w:rPr>
        <w:t>apply:</w:t>
      </w:r>
      <w:r w:rsidRPr="007A18AC">
        <w:rPr>
          <w:rFonts w:ascii="Arial" w:eastAsia="Times New Roman" w:hAnsi="Arial" w:cs="Arial"/>
          <w:i/>
          <w:iCs/>
          <w:color w:val="575047"/>
          <w:sz w:val="24"/>
          <w:szCs w:val="24"/>
        </w:rPr>
        <w:t>This</w:t>
      </w:r>
      <w:proofErr w:type="spellEnd"/>
      <w:r w:rsidRPr="007A18AC">
        <w:rPr>
          <w:rFonts w:ascii="Arial" w:eastAsia="Times New Roman" w:hAnsi="Arial" w:cs="Arial"/>
          <w:i/>
          <w:iCs/>
          <w:color w:val="575047"/>
          <w:sz w:val="24"/>
          <w:szCs w:val="24"/>
        </w:rPr>
        <w:t xml:space="preserve"> is for courses already approved for gen ed. Use a </w:t>
      </w:r>
      <w:hyperlink r:id="rId6" w:tgtFrame="_blank" w:history="1">
        <w:r w:rsidRPr="007A18AC">
          <w:rPr>
            <w:rFonts w:ascii="Arial" w:eastAsia="Times New Roman" w:hAnsi="Arial" w:cs="Arial"/>
            <w:i/>
            <w:iCs/>
            <w:color w:val="7F56C5"/>
            <w:sz w:val="24"/>
            <w:szCs w:val="24"/>
          </w:rPr>
          <w:t>different form</w:t>
        </w:r>
      </w:hyperlink>
      <w:r w:rsidRPr="007A18AC">
        <w:rPr>
          <w:rFonts w:ascii="Arial" w:eastAsia="Times New Roman" w:hAnsi="Arial" w:cs="Arial"/>
          <w:i/>
          <w:iCs/>
          <w:color w:val="575047"/>
          <w:sz w:val="24"/>
          <w:szCs w:val="24"/>
        </w:rPr>
        <w:t xml:space="preserve"> for proposing a new gen </w:t>
      </w:r>
      <w:proofErr w:type="spellStart"/>
      <w:r w:rsidRPr="007A18AC">
        <w:rPr>
          <w:rFonts w:ascii="Arial" w:eastAsia="Times New Roman" w:hAnsi="Arial" w:cs="Arial"/>
          <w:i/>
          <w:iCs/>
          <w:color w:val="575047"/>
          <w:sz w:val="24"/>
          <w:szCs w:val="24"/>
        </w:rPr>
        <w:t>ed</w:t>
      </w:r>
      <w:proofErr w:type="spellEnd"/>
      <w:r w:rsidRPr="007A18AC">
        <w:rPr>
          <w:rFonts w:ascii="Arial" w:eastAsia="Times New Roman" w:hAnsi="Arial" w:cs="Arial"/>
          <w:i/>
          <w:iCs/>
          <w:color w:val="575047"/>
          <w:sz w:val="24"/>
          <w:szCs w:val="24"/>
        </w:rPr>
        <w:t xml:space="preserve"> designation.</w:t>
      </w:r>
      <w:r w:rsidRPr="007A18AC">
        <w:rPr>
          <w:rFonts w:ascii="Arial" w:eastAsia="Times New Roman" w:hAnsi="Arial" w:cs="Arial"/>
          <w:color w:val="575047"/>
          <w:sz w:val="24"/>
          <w:szCs w:val="24"/>
        </w:rPr>
        <w:br/>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7A18AC">
        <w:rPr>
          <w:rFonts w:ascii="inherit" w:eastAsia="Times New Roman" w:hAnsi="inherit" w:cs="Arial"/>
          <w:color w:val="575047"/>
          <w:sz w:val="24"/>
          <w:szCs w:val="24"/>
        </w:rPr>
        <w:t>DV</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7A18AC">
        <w:rPr>
          <w:rFonts w:ascii="inherit" w:eastAsia="Times New Roman" w:hAnsi="inherit" w:cs="Arial"/>
          <w:color w:val="575047"/>
          <w:sz w:val="24"/>
          <w:szCs w:val="24"/>
        </w:rPr>
        <w:t>CA</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7A18AC">
        <w:rPr>
          <w:rFonts w:ascii="inherit" w:eastAsia="Times New Roman" w:hAnsi="inherit" w:cs="Arial"/>
          <w:color w:val="575047"/>
          <w:sz w:val="24"/>
          <w:szCs w:val="24"/>
        </w:rPr>
        <w:t>HU</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7A18AC">
        <w:rPr>
          <w:rFonts w:ascii="inherit" w:eastAsia="Times New Roman" w:hAnsi="inherit" w:cs="Arial"/>
          <w:color w:val="575047"/>
          <w:sz w:val="24"/>
          <w:szCs w:val="24"/>
        </w:rPr>
        <w:t>LS</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7A18AC">
        <w:rPr>
          <w:rFonts w:ascii="inherit" w:eastAsia="Times New Roman" w:hAnsi="inherit" w:cs="Arial"/>
          <w:color w:val="575047"/>
          <w:sz w:val="24"/>
          <w:szCs w:val="24"/>
        </w:rPr>
        <w:t>PS</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7A18AC">
        <w:rPr>
          <w:rFonts w:ascii="inherit" w:eastAsia="Times New Roman" w:hAnsi="inherit" w:cs="Arial"/>
          <w:color w:val="575047"/>
          <w:sz w:val="24"/>
          <w:szCs w:val="24"/>
        </w:rPr>
        <w:t>SS</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7A18AC">
        <w:rPr>
          <w:rFonts w:ascii="inherit" w:eastAsia="Times New Roman" w:hAnsi="inherit" w:cs="Arial"/>
          <w:color w:val="575047"/>
          <w:sz w:val="24"/>
          <w:szCs w:val="24"/>
        </w:rPr>
        <w:t>EN</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7A18AC">
        <w:rPr>
          <w:rFonts w:ascii="inherit" w:eastAsia="Times New Roman" w:hAnsi="inherit" w:cs="Arial"/>
          <w:color w:val="575047"/>
          <w:sz w:val="24"/>
          <w:szCs w:val="24"/>
        </w:rPr>
        <w:t>AI</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7A18AC">
        <w:rPr>
          <w:rFonts w:ascii="inherit" w:eastAsia="Times New Roman" w:hAnsi="inherit" w:cs="Arial"/>
          <w:color w:val="575047"/>
          <w:sz w:val="24"/>
          <w:szCs w:val="24"/>
        </w:rPr>
        <w:t>QL</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7A18AC">
        <w:rPr>
          <w:rFonts w:ascii="inherit" w:eastAsia="Times New Roman" w:hAnsi="inherit" w:cs="Arial"/>
          <w:color w:val="575047"/>
          <w:sz w:val="24"/>
          <w:szCs w:val="24"/>
        </w:rPr>
        <w:t>TA</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7A18AC">
        <w:rPr>
          <w:rFonts w:ascii="inherit" w:eastAsia="Times New Roman" w:hAnsi="inherit" w:cs="Arial"/>
          <w:color w:val="575047"/>
          <w:sz w:val="24"/>
          <w:szCs w:val="24"/>
        </w:rPr>
        <w:t>TB</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7A18AC">
        <w:rPr>
          <w:rFonts w:ascii="inherit" w:eastAsia="Times New Roman" w:hAnsi="inherit" w:cs="Arial"/>
          <w:color w:val="575047"/>
          <w:sz w:val="24"/>
          <w:szCs w:val="24"/>
        </w:rPr>
        <w:t>TC</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7A18AC">
        <w:rPr>
          <w:rFonts w:ascii="inherit" w:eastAsia="Times New Roman" w:hAnsi="inherit" w:cs="Arial"/>
          <w:color w:val="575047"/>
          <w:sz w:val="24"/>
          <w:szCs w:val="24"/>
        </w:rPr>
        <w:t>TD</w:t>
      </w:r>
    </w:p>
    <w:p w:rsidR="007A18AC" w:rsidRPr="007A18AC" w:rsidRDefault="007A18AC" w:rsidP="007A18AC">
      <w:pPr>
        <w:numPr>
          <w:ilvl w:val="0"/>
          <w:numId w:val="1"/>
        </w:numPr>
        <w:shd w:val="clear" w:color="auto" w:fill="FFFFFF"/>
        <w:spacing w:after="0"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7A18AC">
        <w:rPr>
          <w:rFonts w:ascii="inherit" w:eastAsia="Times New Roman" w:hAnsi="inherit" w:cs="Arial"/>
          <w:color w:val="575047"/>
          <w:sz w:val="24"/>
          <w:szCs w:val="24"/>
        </w:rPr>
        <w:t>TE</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pict>
          <v:rect id="_x0000_i1027" style="width:0;height:0" o:hralign="center" o:hrstd="t" o:hr="t" fillcolor="#a0a0a0" stroked="f"/>
        </w:pic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lastRenderedPageBreak/>
        <w:t>Course Title: Secondary Mathematics: Evaluation, Remediation and Supports</w:t>
      </w:r>
      <w:r w:rsidRPr="007A18AC">
        <w:rPr>
          <w:rFonts w:ascii="inherit" w:eastAsia="Times New Roman" w:hAnsi="inherit" w:cs="Arial"/>
          <w:color w:val="575047"/>
          <w:sz w:val="24"/>
          <w:szCs w:val="24"/>
        </w:rPr>
        <w:br/>
        <w:t>Abbreviated Course Title: Secondary Math ERS</w:t>
      </w:r>
      <w:r w:rsidRPr="007A18AC">
        <w:rPr>
          <w:rFonts w:ascii="inherit" w:eastAsia="Times New Roman" w:hAnsi="inherit" w:cs="Arial"/>
          <w:color w:val="575047"/>
          <w:sz w:val="24"/>
          <w:szCs w:val="24"/>
        </w:rPr>
        <w:br/>
        <w:t>Course Type: LEC</w:t>
      </w:r>
      <w:r w:rsidRPr="007A18AC">
        <w:rPr>
          <w:rFonts w:ascii="inherit" w:eastAsia="Times New Roman" w:hAnsi="inherit" w:cs="Arial"/>
          <w:color w:val="575047"/>
          <w:sz w:val="24"/>
          <w:szCs w:val="24"/>
        </w:rPr>
        <w:br/>
        <w:t>Credit Hours: 2</w:t>
      </w:r>
      <w:r w:rsidRPr="007A18AC">
        <w:rPr>
          <w:rFonts w:ascii="inherit" w:eastAsia="Times New Roman" w:hAnsi="inherit" w:cs="Arial"/>
          <w:color w:val="575047"/>
          <w:sz w:val="24"/>
          <w:szCs w:val="24"/>
        </w:rPr>
        <w:br/>
      </w:r>
      <w:r w:rsidRPr="007A18AC">
        <w:rPr>
          <w:rFonts w:ascii="Times New Roman" w:eastAsia="Times New Roman" w:hAnsi="Times New Roman" w:cs="Times New Roman"/>
          <w:color w:val="575047"/>
          <w:sz w:val="24"/>
          <w:szCs w:val="24"/>
          <w:u w:val="single"/>
        </w:rPr>
        <w:t>or </w:t>
      </w:r>
      <w:r w:rsidRPr="007A18AC">
        <w:rPr>
          <w:rFonts w:ascii="inherit" w:eastAsia="Times New Roman" w:hAnsi="inherit" w:cs="Arial"/>
          <w:color w:val="575047"/>
          <w:sz w:val="24"/>
          <w:szCs w:val="24"/>
        </w:rPr>
        <w:t>if variable hours: to</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pict>
          <v:rect id="_x0000_i1028" style="width:0;height:0" o:hralign="center" o:hrstd="t" o:hr="t" fillcolor="#a0a0a0" stroked="f"/>
        </w:pic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 xml:space="preserve">Contact </w:t>
      </w:r>
      <w:proofErr w:type="spellStart"/>
      <w:r w:rsidRPr="007A18AC">
        <w:rPr>
          <w:rFonts w:ascii="inherit" w:eastAsia="Times New Roman" w:hAnsi="inherit" w:cs="Arial"/>
          <w:color w:val="575047"/>
          <w:sz w:val="24"/>
          <w:szCs w:val="24"/>
        </w:rPr>
        <w:t>Hours:Lecture</w:t>
      </w:r>
      <w:proofErr w:type="spellEnd"/>
      <w:r w:rsidRPr="007A18AC">
        <w:rPr>
          <w:rFonts w:ascii="inherit" w:eastAsia="Times New Roman" w:hAnsi="inherit" w:cs="Arial"/>
          <w:color w:val="575047"/>
          <w:sz w:val="24"/>
          <w:szCs w:val="24"/>
        </w:rPr>
        <w:t>: 30</w:t>
      </w:r>
      <w:r w:rsidRPr="007A18AC">
        <w:rPr>
          <w:rFonts w:ascii="inherit" w:eastAsia="Times New Roman" w:hAnsi="inherit" w:cs="Arial"/>
          <w:color w:val="575047"/>
          <w:sz w:val="24"/>
          <w:szCs w:val="24"/>
        </w:rPr>
        <w:br/>
        <w:t>Lab: </w:t>
      </w:r>
      <w:r w:rsidRPr="007A18AC">
        <w:rPr>
          <w:rFonts w:ascii="inherit" w:eastAsia="Times New Roman" w:hAnsi="inherit" w:cs="Arial"/>
          <w:color w:val="575047"/>
          <w:sz w:val="24"/>
          <w:szCs w:val="24"/>
        </w:rPr>
        <w:br/>
        <w:t>Other:</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 xml:space="preserve">Repeat </w:t>
      </w:r>
      <w:proofErr w:type="spellStart"/>
      <w:r w:rsidRPr="007A18AC">
        <w:rPr>
          <w:rFonts w:ascii="inherit" w:eastAsia="Times New Roman" w:hAnsi="inherit" w:cs="Arial"/>
          <w:color w:val="575047"/>
          <w:sz w:val="24"/>
          <w:szCs w:val="24"/>
        </w:rPr>
        <w:t>Information:Limit</w:t>
      </w:r>
      <w:proofErr w:type="spellEnd"/>
      <w:r w:rsidRPr="007A18AC">
        <w:rPr>
          <w:rFonts w:ascii="inherit" w:eastAsia="Times New Roman" w:hAnsi="inherit" w:cs="Arial"/>
          <w:color w:val="575047"/>
          <w:sz w:val="24"/>
          <w:szCs w:val="24"/>
        </w:rPr>
        <w:t>: 0</w:t>
      </w:r>
      <w:r w:rsidRPr="007A18AC">
        <w:rPr>
          <w:rFonts w:ascii="inherit" w:eastAsia="Times New Roman" w:hAnsi="inherit" w:cs="Arial"/>
          <w:color w:val="575047"/>
          <w:sz w:val="24"/>
          <w:szCs w:val="24"/>
        </w:rPr>
        <w:br/>
        <w:t xml:space="preserve">Max </w:t>
      </w:r>
      <w:proofErr w:type="spellStart"/>
      <w:r w:rsidRPr="007A18AC">
        <w:rPr>
          <w:rFonts w:ascii="inherit" w:eastAsia="Times New Roman" w:hAnsi="inherit" w:cs="Arial"/>
          <w:color w:val="575047"/>
          <w:sz w:val="24"/>
          <w:szCs w:val="24"/>
        </w:rPr>
        <w:t>Hrs</w:t>
      </w:r>
      <w:proofErr w:type="spellEnd"/>
      <w:r w:rsidRPr="007A18AC">
        <w:rPr>
          <w:rFonts w:ascii="inherit" w:eastAsia="Times New Roman" w:hAnsi="inherit" w:cs="Arial"/>
          <w:color w:val="575047"/>
          <w:sz w:val="24"/>
          <w:szCs w:val="24"/>
        </w:rPr>
        <w:t>: 0</w:t>
      </w:r>
      <w:r w:rsidRPr="007A18AC">
        <w:rPr>
          <w:rFonts w:ascii="inherit" w:eastAsia="Times New Roman" w:hAnsi="inherit" w:cs="Arial"/>
          <w:color w:val="575047"/>
          <w:sz w:val="24"/>
          <w:szCs w:val="24"/>
        </w:rPr>
        <w:br/>
        <w:t>Grading Mode: standard</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pict>
          <v:rect id="_x0000_i1029" style="width:0;height:0" o:hralign="center" o:hrstd="t" o:hr="t" fillcolor="#a0a0a0" stroked="f"/>
        </w:pic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t>This course is/will be:</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7A18AC">
        <w:rPr>
          <w:rFonts w:ascii="Arial" w:eastAsia="Times New Roman" w:hAnsi="Arial" w:cs="Arial"/>
          <w:color w:val="575047"/>
          <w:sz w:val="24"/>
          <w:szCs w:val="24"/>
        </w:rPr>
        <w:t>a required course in a major program</w:t>
      </w:r>
      <w:r w:rsidRPr="007A18AC">
        <w:rPr>
          <w:rFonts w:ascii="Arial" w:eastAsia="Times New Roman" w:hAnsi="Arial" w:cs="Arial"/>
          <w:color w:val="575047"/>
          <w:sz w:val="24"/>
          <w:szCs w:val="24"/>
        </w:rPr>
        <w:br/>
      </w:r>
      <w:r w:rsidRPr="007A18AC">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7A18AC">
        <w:rPr>
          <w:rFonts w:ascii="Arial" w:eastAsia="Times New Roman" w:hAnsi="Arial" w:cs="Arial"/>
          <w:color w:val="575047"/>
          <w:sz w:val="24"/>
          <w:szCs w:val="24"/>
        </w:rPr>
        <w:t>a required course in a minor program</w:t>
      </w:r>
      <w:r w:rsidRPr="007A18AC">
        <w:rPr>
          <w:rFonts w:ascii="Arial" w:eastAsia="Times New Roman" w:hAnsi="Arial" w:cs="Arial"/>
          <w:color w:val="575047"/>
          <w:sz w:val="24"/>
          <w:szCs w:val="24"/>
        </w:rPr>
        <w:br/>
      </w:r>
      <w:r w:rsidRPr="007A18AC">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7A18AC">
        <w:rPr>
          <w:rFonts w:ascii="Arial" w:eastAsia="Times New Roman" w:hAnsi="Arial" w:cs="Arial"/>
          <w:color w:val="575047"/>
          <w:sz w:val="24"/>
          <w:szCs w:val="24"/>
        </w:rPr>
        <w:t>a required course in a 1- or 2- year program</w:t>
      </w:r>
      <w:r w:rsidRPr="007A18AC">
        <w:rPr>
          <w:rFonts w:ascii="Arial" w:eastAsia="Times New Roman" w:hAnsi="Arial" w:cs="Arial"/>
          <w:color w:val="575047"/>
          <w:sz w:val="24"/>
          <w:szCs w:val="24"/>
        </w:rPr>
        <w:br/>
      </w:r>
      <w:r w:rsidRPr="007A18AC">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7A18AC">
        <w:rPr>
          <w:rFonts w:ascii="Arial" w:eastAsia="Times New Roman" w:hAnsi="Arial" w:cs="Arial"/>
          <w:color w:val="575047"/>
          <w:sz w:val="24"/>
          <w:szCs w:val="24"/>
        </w:rPr>
        <w:t>elective</w:t>
      </w:r>
    </w:p>
    <w:p w:rsidR="007A18AC" w:rsidRPr="007A18AC" w:rsidRDefault="007A18AC" w:rsidP="007A18AC">
      <w:pPr>
        <w:shd w:val="clear" w:color="auto" w:fill="FFFFFF"/>
        <w:spacing w:after="0" w:line="360" w:lineRule="atLeast"/>
        <w:rPr>
          <w:rFonts w:ascii="Arial" w:eastAsia="Times New Roman" w:hAnsi="Arial" w:cs="Arial"/>
          <w:color w:val="575047"/>
          <w:sz w:val="24"/>
          <w:szCs w:val="24"/>
        </w:rPr>
      </w:pPr>
      <w:r w:rsidRPr="007A18AC">
        <w:rPr>
          <w:rFonts w:ascii="Arial" w:eastAsia="Times New Roman" w:hAnsi="Arial" w:cs="Arial"/>
          <w:color w:val="575047"/>
          <w:sz w:val="24"/>
          <w:szCs w:val="24"/>
        </w:rPr>
        <w:pict>
          <v:rect id="_x0000_i1030" style="width:0;height:0" o:hralign="center" o:hrstd="t" o:hr="t" fillcolor="#a0a0a0" stroked="f"/>
        </w:pic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Prerequisites/</w:t>
      </w:r>
      <w:proofErr w:type="spellStart"/>
      <w:r w:rsidRPr="007A18AC">
        <w:rPr>
          <w:rFonts w:ascii="inherit" w:eastAsia="Times New Roman" w:hAnsi="inherit" w:cs="Arial"/>
          <w:color w:val="575047"/>
          <w:sz w:val="24"/>
          <w:szCs w:val="24"/>
        </w:rPr>
        <w:t>Co-requisites:Prerequisites</w:t>
      </w:r>
      <w:proofErr w:type="spellEnd"/>
      <w:r w:rsidRPr="007A18AC">
        <w:rPr>
          <w:rFonts w:ascii="inherit" w:eastAsia="Times New Roman" w:hAnsi="inherit" w:cs="Arial"/>
          <w:color w:val="575047"/>
          <w:sz w:val="24"/>
          <w:szCs w:val="24"/>
        </w:rPr>
        <w:t>: Completion of Education Level 2 courses with a grade of B- or better</w:t>
      </w:r>
      <w:r w:rsidRPr="007A18AC">
        <w:rPr>
          <w:rFonts w:ascii="inherit" w:eastAsia="Times New Roman" w:hAnsi="inherit" w:cs="Arial"/>
          <w:color w:val="575047"/>
          <w:sz w:val="24"/>
          <w:szCs w:val="24"/>
        </w:rPr>
        <w:br/>
        <w:t xml:space="preserve">Co-requisites: </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3370, </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4545, </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4565, </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4580, </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4582</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Course description (exactly as it will appear in the catalog, including prerequisites):</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4575 Secondary Mathematics: Evaluation, Remediation and Support</w:t>
      </w:r>
      <w:r w:rsidRPr="007A18AC">
        <w:rPr>
          <w:rFonts w:ascii="inherit" w:eastAsia="Times New Roman" w:hAnsi="inherit" w:cs="Arial"/>
          <w:color w:val="575047"/>
          <w:sz w:val="24"/>
          <w:szCs w:val="24"/>
        </w:rPr>
        <w:br/>
        <w:t>Credit: (2)</w:t>
      </w:r>
      <w:r w:rsidRPr="007A18AC">
        <w:rPr>
          <w:rFonts w:ascii="inherit" w:eastAsia="Times New Roman" w:hAnsi="inherit" w:cs="Arial"/>
          <w:color w:val="575047"/>
          <w:sz w:val="24"/>
          <w:szCs w:val="24"/>
        </w:rPr>
        <w:br/>
        <w:t>Typically taught:</w:t>
      </w:r>
      <w:r w:rsidRPr="007A18AC">
        <w:rPr>
          <w:rFonts w:ascii="inherit" w:eastAsia="Times New Roman" w:hAnsi="inherit" w:cs="Arial"/>
          <w:color w:val="575047"/>
          <w:sz w:val="24"/>
          <w:szCs w:val="24"/>
        </w:rPr>
        <w:br/>
        <w:t>Fall [full semester]</w:t>
      </w:r>
      <w:r w:rsidRPr="007A18AC">
        <w:rPr>
          <w:rFonts w:ascii="inherit" w:eastAsia="Times New Roman" w:hAnsi="inherit" w:cs="Arial"/>
          <w:color w:val="575047"/>
          <w:sz w:val="24"/>
          <w:szCs w:val="24"/>
        </w:rPr>
        <w:br/>
      </w:r>
      <w:r w:rsidRPr="007A18AC">
        <w:rPr>
          <w:rFonts w:ascii="inherit" w:eastAsia="Times New Roman" w:hAnsi="inherit" w:cs="Arial"/>
          <w:color w:val="575047"/>
          <w:sz w:val="24"/>
          <w:szCs w:val="24"/>
        </w:rPr>
        <w:br/>
        <w:t>This course is designed to teach teacher candidates validated evaluation and remediation strategies for students in grades 6-12 struggling in mathematics. This course focuses on techniques in secondary mathematics. Candidates will be introduced to the process of identifying math difficulties, selecting evidence based interventions, implementing instruction, and using the data-based instructional decision model to monitor students’ math progress and intervention effectiveness.</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Justification for the new course or for changes to an existing course. (Note: Justification should emphasize </w:t>
      </w:r>
      <w:r w:rsidRPr="007A18AC">
        <w:rPr>
          <w:rFonts w:ascii="inherit" w:eastAsia="Times New Roman" w:hAnsi="inherit" w:cs="Arial"/>
          <w:color w:val="575047"/>
          <w:sz w:val="24"/>
          <w:szCs w:val="24"/>
          <w:u w:val="single"/>
        </w:rPr>
        <w:t>academic rationale</w:t>
      </w:r>
      <w:r w:rsidRPr="007A18AC">
        <w:rPr>
          <w:rFonts w:ascii="inherit" w:eastAsia="Times New Roman" w:hAnsi="inherit" w:cs="Arial"/>
          <w:color w:val="575047"/>
          <w:sz w:val="24"/>
          <w:szCs w:val="24"/>
        </w:rPr>
        <w:t> for the change or new course. This is particularly important for courses requesting upper-division status.)</w:t>
      </w:r>
      <w:proofErr w:type="spellStart"/>
      <w:r w:rsidRPr="007A18AC">
        <w:rPr>
          <w:rFonts w:ascii="inherit" w:eastAsia="Times New Roman" w:hAnsi="inherit" w:cs="Arial"/>
          <w:color w:val="575047"/>
          <w:sz w:val="24"/>
          <w:szCs w:val="24"/>
        </w:rPr>
        <w:t>Educ</w:t>
      </w:r>
      <w:proofErr w:type="spellEnd"/>
      <w:r w:rsidRPr="007A18AC">
        <w:rPr>
          <w:rFonts w:ascii="inherit" w:eastAsia="Times New Roman" w:hAnsi="inherit" w:cs="Arial"/>
          <w:color w:val="575047"/>
          <w:sz w:val="24"/>
          <w:szCs w:val="24"/>
        </w:rPr>
        <w:t xml:space="preserve"> 4575 meets the needs of teacher candidates who need to be able to remediate mathematics curriculum for special education students with elementary math deficits, specifically meeting the Council for Exceptional Children (CEC) beginning teacher standards. This course will teach candidates to follow the instructional planning and evaluation cycle in math that will facilitate effective teaching of special education students. This course will address the Utah Core Standards, in order to give candidates the ability to provide special education students access to the general education curriculum at this level. The course content is based on the requirements of the Utah State Office of Education for K-12 special education teacher candidates.</w:t>
      </w:r>
    </w:p>
    <w:p w:rsidR="007A18AC" w:rsidRPr="007A18AC" w:rsidRDefault="007A18AC" w:rsidP="007A18AC">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7A18AC">
        <w:rPr>
          <w:rFonts w:ascii="Arial" w:eastAsia="Times New Roman" w:hAnsi="Arial" w:cs="Arial"/>
          <w:color w:val="492365"/>
          <w:sz w:val="27"/>
          <w:szCs w:val="27"/>
        </w:rPr>
        <w:t>INFORMATION PAGE </w:t>
      </w:r>
      <w:r w:rsidRPr="007A18AC">
        <w:rPr>
          <w:rFonts w:ascii="Arial" w:eastAsia="Times New Roman" w:hAnsi="Arial" w:cs="Arial"/>
          <w:color w:val="492365"/>
          <w:sz w:val="27"/>
          <w:szCs w:val="27"/>
        </w:rPr>
        <w:br/>
        <w:t>for substantive proposals only</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 xml:space="preserve">1. Did this course receive unanimous approval within the </w:t>
      </w:r>
      <w:proofErr w:type="spellStart"/>
      <w:r w:rsidRPr="007A18AC">
        <w:rPr>
          <w:rFonts w:ascii="inherit" w:eastAsia="Times New Roman" w:hAnsi="inherit" w:cs="Arial"/>
          <w:color w:val="575047"/>
          <w:sz w:val="24"/>
          <w:szCs w:val="24"/>
        </w:rPr>
        <w:t>Department?trueIf</w:t>
      </w:r>
      <w:proofErr w:type="spellEnd"/>
      <w:r w:rsidRPr="007A18AC">
        <w:rPr>
          <w:rFonts w:ascii="inherit" w:eastAsia="Times New Roman" w:hAnsi="inherit" w:cs="Arial"/>
          <w:color w:val="575047"/>
          <w:sz w:val="24"/>
          <w:szCs w:val="24"/>
        </w:rPr>
        <w:t xml:space="preserve"> not, what are the major concerns raised by the </w:t>
      </w:r>
      <w:proofErr w:type="spellStart"/>
      <w:r w:rsidRPr="007A18AC">
        <w:rPr>
          <w:rFonts w:ascii="inherit" w:eastAsia="Times New Roman" w:hAnsi="inherit" w:cs="Arial"/>
          <w:color w:val="575047"/>
          <w:sz w:val="24"/>
          <w:szCs w:val="24"/>
        </w:rPr>
        <w:t>opponents?N</w:t>
      </w:r>
      <w:proofErr w:type="spellEnd"/>
      <w:r w:rsidRPr="007A18AC">
        <w:rPr>
          <w:rFonts w:ascii="inherit" w:eastAsia="Times New Roman" w:hAnsi="inherit" w:cs="Arial"/>
          <w:color w:val="575047"/>
          <w:sz w:val="24"/>
          <w:szCs w:val="24"/>
        </w:rPr>
        <w:t>/A</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7A18AC">
        <w:rPr>
          <w:rFonts w:ascii="inherit" w:eastAsia="Times New Roman" w:hAnsi="inherit" w:cs="Arial"/>
          <w:color w:val="575047"/>
          <w:sz w:val="24"/>
          <w:szCs w:val="24"/>
        </w:rPr>
        <w:t>department?No</w:t>
      </w:r>
      <w:proofErr w:type="spellEnd"/>
      <w:r w:rsidRPr="007A18AC">
        <w:rPr>
          <w:rFonts w:ascii="inherit" w:eastAsia="Times New Roman" w:hAnsi="inherit" w:cs="Arial"/>
          <w:color w:val="575047"/>
          <w:sz w:val="24"/>
          <w:szCs w:val="24"/>
        </w:rPr>
        <w:t xml:space="preserve"> other course at Weber State University meets the needs of working with secondary mathematics in connection with special education candidates for secondary level students.</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7A18AC">
        <w:rPr>
          <w:rFonts w:ascii="inherit" w:eastAsia="Times New Roman" w:hAnsi="inherit" w:cs="Arial"/>
          <w:color w:val="575047"/>
          <w:sz w:val="24"/>
          <w:szCs w:val="24"/>
        </w:rPr>
        <w:t>course.No</w:t>
      </w:r>
      <w:proofErr w:type="spellEnd"/>
      <w:r w:rsidRPr="007A18AC">
        <w:rPr>
          <w:rFonts w:ascii="inherit" w:eastAsia="Times New Roman" w:hAnsi="inherit" w:cs="Arial"/>
          <w:color w:val="575047"/>
          <w:sz w:val="24"/>
          <w:szCs w:val="24"/>
        </w:rPr>
        <w:t xml:space="preserve"> other courses on campus cover the content of this course.</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 xml:space="preserve">4. Is this course required for certification/accreditation of a </w:t>
      </w:r>
      <w:proofErr w:type="spellStart"/>
      <w:r w:rsidRPr="007A18AC">
        <w:rPr>
          <w:rFonts w:ascii="inherit" w:eastAsia="Times New Roman" w:hAnsi="inherit" w:cs="Arial"/>
          <w:color w:val="575047"/>
          <w:sz w:val="24"/>
          <w:szCs w:val="24"/>
        </w:rPr>
        <w:t>program?yes</w:t>
      </w:r>
      <w:proofErr w:type="spellEnd"/>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If so, a statement to that effect should appear in the justification and supporting documents should accompany this form.</w:t>
      </w:r>
    </w:p>
    <w:p w:rsidR="007A18AC" w:rsidRPr="007A18AC" w:rsidRDefault="007A18AC" w:rsidP="007A18AC">
      <w:pPr>
        <w:shd w:val="clear" w:color="auto" w:fill="FFFFFF"/>
        <w:spacing w:before="100" w:beforeAutospacing="1" w:after="100" w:afterAutospacing="1" w:line="240" w:lineRule="auto"/>
        <w:rPr>
          <w:rFonts w:ascii="inherit" w:eastAsia="Times New Roman" w:hAnsi="inherit" w:cs="Arial"/>
          <w:color w:val="575047"/>
          <w:sz w:val="24"/>
          <w:szCs w:val="24"/>
        </w:rPr>
      </w:pPr>
      <w:r w:rsidRPr="007A18AC">
        <w:rPr>
          <w:rFonts w:ascii="inherit" w:eastAsia="Times New Roman" w:hAnsi="inherit" w:cs="Arial"/>
          <w:color w:val="575047"/>
          <w:sz w:val="24"/>
          <w:szCs w:val="24"/>
        </w:rPr>
        <w:t>5. For course proposals, e-mail a syllabus to </w:t>
      </w:r>
      <w:hyperlink r:id="rId28" w:history="1">
        <w:r w:rsidRPr="007A18AC">
          <w:rPr>
            <w:rFonts w:ascii="inherit" w:eastAsia="Times New Roman" w:hAnsi="inherit" w:cs="Arial"/>
            <w:color w:val="7F56C5"/>
            <w:sz w:val="24"/>
            <w:szCs w:val="24"/>
          </w:rPr>
          <w:t>Faculty Senate</w:t>
        </w:r>
      </w:hyperlink>
      <w:r w:rsidRPr="007A18AC">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D7E3A" w:rsidRDefault="009D7E3A" w:rsidP="007A18AC">
      <w:pPr>
        <w:pStyle w:val="NoSpacing"/>
      </w:pPr>
    </w:p>
    <w:sectPr w:rsidR="009D7E3A" w:rsidSect="007A18A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91402"/>
    <w:multiLevelType w:val="multilevel"/>
    <w:tmpl w:val="939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AC"/>
    <w:rsid w:val="007A18AC"/>
    <w:rsid w:val="009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71312">
      <w:bodyDiv w:val="1"/>
      <w:marLeft w:val="0"/>
      <w:marRight w:val="0"/>
      <w:marTop w:val="0"/>
      <w:marBottom w:val="0"/>
      <w:divBdr>
        <w:top w:val="none" w:sz="0" w:space="0" w:color="auto"/>
        <w:left w:val="none" w:sz="0" w:space="0" w:color="auto"/>
        <w:bottom w:val="none" w:sz="0" w:space="0" w:color="auto"/>
        <w:right w:val="none" w:sz="0" w:space="0" w:color="auto"/>
      </w:divBdr>
      <w:divsChild>
        <w:div w:id="1245340507">
          <w:marLeft w:val="0"/>
          <w:marRight w:val="0"/>
          <w:marTop w:val="0"/>
          <w:marBottom w:val="0"/>
          <w:divBdr>
            <w:top w:val="none" w:sz="0" w:space="0" w:color="auto"/>
            <w:left w:val="none" w:sz="0" w:space="0" w:color="auto"/>
            <w:bottom w:val="none" w:sz="0" w:space="0" w:color="auto"/>
            <w:right w:val="none" w:sz="0" w:space="0" w:color="auto"/>
          </w:divBdr>
          <w:divsChild>
            <w:div w:id="197355212">
              <w:marLeft w:val="0"/>
              <w:marRight w:val="0"/>
              <w:marTop w:val="0"/>
              <w:marBottom w:val="0"/>
              <w:divBdr>
                <w:top w:val="none" w:sz="0" w:space="0" w:color="auto"/>
                <w:left w:val="none" w:sz="0" w:space="0" w:color="auto"/>
                <w:bottom w:val="none" w:sz="0" w:space="0" w:color="auto"/>
                <w:right w:val="none" w:sz="0" w:space="0" w:color="auto"/>
              </w:divBdr>
            </w:div>
          </w:divsChild>
        </w:div>
        <w:div w:id="161162414">
          <w:marLeft w:val="0"/>
          <w:marRight w:val="0"/>
          <w:marTop w:val="0"/>
          <w:marBottom w:val="0"/>
          <w:divBdr>
            <w:top w:val="none" w:sz="0" w:space="0" w:color="auto"/>
            <w:left w:val="none" w:sz="0" w:space="0" w:color="auto"/>
            <w:bottom w:val="none" w:sz="0" w:space="0" w:color="auto"/>
            <w:right w:val="none" w:sz="0" w:space="0" w:color="auto"/>
          </w:divBdr>
          <w:divsChild>
            <w:div w:id="1086537232">
              <w:marLeft w:val="0"/>
              <w:marRight w:val="0"/>
              <w:marTop w:val="0"/>
              <w:marBottom w:val="0"/>
              <w:divBdr>
                <w:top w:val="none" w:sz="0" w:space="0" w:color="auto"/>
                <w:left w:val="none" w:sz="0" w:space="0" w:color="auto"/>
                <w:bottom w:val="none" w:sz="0" w:space="0" w:color="auto"/>
                <w:right w:val="none" w:sz="0" w:space="0" w:color="auto"/>
              </w:divBdr>
            </w:div>
          </w:divsChild>
        </w:div>
        <w:div w:id="1986814000">
          <w:marLeft w:val="0"/>
          <w:marRight w:val="0"/>
          <w:marTop w:val="0"/>
          <w:marBottom w:val="0"/>
          <w:divBdr>
            <w:top w:val="none" w:sz="0" w:space="0" w:color="auto"/>
            <w:left w:val="none" w:sz="0" w:space="0" w:color="auto"/>
            <w:bottom w:val="none" w:sz="0" w:space="0" w:color="auto"/>
            <w:right w:val="none" w:sz="0" w:space="0" w:color="auto"/>
          </w:divBdr>
          <w:divsChild>
            <w:div w:id="1272400594">
              <w:marLeft w:val="0"/>
              <w:marRight w:val="0"/>
              <w:marTop w:val="0"/>
              <w:marBottom w:val="0"/>
              <w:divBdr>
                <w:top w:val="none" w:sz="0" w:space="0" w:color="auto"/>
                <w:left w:val="none" w:sz="0" w:space="0" w:color="auto"/>
                <w:bottom w:val="none" w:sz="0" w:space="0" w:color="auto"/>
                <w:right w:val="none" w:sz="0" w:space="0" w:color="auto"/>
              </w:divBdr>
            </w:div>
            <w:div w:id="93330427">
              <w:marLeft w:val="0"/>
              <w:marRight w:val="0"/>
              <w:marTop w:val="0"/>
              <w:marBottom w:val="0"/>
              <w:divBdr>
                <w:top w:val="none" w:sz="0" w:space="0" w:color="auto"/>
                <w:left w:val="none" w:sz="0" w:space="0" w:color="auto"/>
                <w:bottom w:val="none" w:sz="0" w:space="0" w:color="auto"/>
                <w:right w:val="none" w:sz="0" w:space="0" w:color="auto"/>
              </w:divBdr>
            </w:div>
          </w:divsChild>
        </w:div>
        <w:div w:id="861363499">
          <w:marLeft w:val="0"/>
          <w:marRight w:val="0"/>
          <w:marTop w:val="0"/>
          <w:marBottom w:val="0"/>
          <w:divBdr>
            <w:top w:val="none" w:sz="0" w:space="0" w:color="auto"/>
            <w:left w:val="none" w:sz="0" w:space="0" w:color="auto"/>
            <w:bottom w:val="none" w:sz="0" w:space="0" w:color="auto"/>
            <w:right w:val="none" w:sz="0" w:space="0" w:color="auto"/>
          </w:divBdr>
          <w:divsChild>
            <w:div w:id="605815703">
              <w:marLeft w:val="0"/>
              <w:marRight w:val="0"/>
              <w:marTop w:val="0"/>
              <w:marBottom w:val="0"/>
              <w:divBdr>
                <w:top w:val="none" w:sz="0" w:space="0" w:color="auto"/>
                <w:left w:val="none" w:sz="0" w:space="0" w:color="auto"/>
                <w:bottom w:val="none" w:sz="0" w:space="0" w:color="auto"/>
                <w:right w:val="none" w:sz="0" w:space="0" w:color="auto"/>
              </w:divBdr>
            </w:div>
            <w:div w:id="149516637">
              <w:marLeft w:val="0"/>
              <w:marRight w:val="0"/>
              <w:marTop w:val="0"/>
              <w:marBottom w:val="0"/>
              <w:divBdr>
                <w:top w:val="none" w:sz="0" w:space="0" w:color="auto"/>
                <w:left w:val="none" w:sz="0" w:space="0" w:color="auto"/>
                <w:bottom w:val="none" w:sz="0" w:space="0" w:color="auto"/>
                <w:right w:val="none" w:sz="0" w:space="0" w:color="auto"/>
              </w:divBdr>
              <w:divsChild>
                <w:div w:id="51470029">
                  <w:marLeft w:val="0"/>
                  <w:marRight w:val="0"/>
                  <w:marTop w:val="0"/>
                  <w:marBottom w:val="0"/>
                  <w:divBdr>
                    <w:top w:val="none" w:sz="0" w:space="0" w:color="auto"/>
                    <w:left w:val="none" w:sz="0" w:space="0" w:color="auto"/>
                    <w:bottom w:val="none" w:sz="0" w:space="0" w:color="auto"/>
                    <w:right w:val="none" w:sz="0" w:space="0" w:color="auto"/>
                  </w:divBdr>
                  <w:divsChild>
                    <w:div w:id="796685310">
                      <w:marLeft w:val="0"/>
                      <w:marRight w:val="0"/>
                      <w:marTop w:val="0"/>
                      <w:marBottom w:val="0"/>
                      <w:divBdr>
                        <w:top w:val="none" w:sz="0" w:space="0" w:color="auto"/>
                        <w:left w:val="none" w:sz="0" w:space="0" w:color="auto"/>
                        <w:bottom w:val="none" w:sz="0" w:space="0" w:color="auto"/>
                        <w:right w:val="none" w:sz="0" w:space="0" w:color="auto"/>
                      </w:divBdr>
                    </w:div>
                    <w:div w:id="15832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4089">
          <w:marLeft w:val="0"/>
          <w:marRight w:val="0"/>
          <w:marTop w:val="0"/>
          <w:marBottom w:val="0"/>
          <w:divBdr>
            <w:top w:val="none" w:sz="0" w:space="0" w:color="auto"/>
            <w:left w:val="none" w:sz="0" w:space="0" w:color="auto"/>
            <w:bottom w:val="none" w:sz="0" w:space="0" w:color="auto"/>
            <w:right w:val="none" w:sz="0" w:space="0" w:color="auto"/>
          </w:divBdr>
          <w:divsChild>
            <w:div w:id="1696344933">
              <w:marLeft w:val="0"/>
              <w:marRight w:val="0"/>
              <w:marTop w:val="0"/>
              <w:marBottom w:val="0"/>
              <w:divBdr>
                <w:top w:val="none" w:sz="0" w:space="0" w:color="auto"/>
                <w:left w:val="none" w:sz="0" w:space="0" w:color="auto"/>
                <w:bottom w:val="none" w:sz="0" w:space="0" w:color="auto"/>
                <w:right w:val="none" w:sz="0" w:space="0" w:color="auto"/>
              </w:divBdr>
            </w:div>
          </w:divsChild>
        </w:div>
        <w:div w:id="2125491255">
          <w:marLeft w:val="0"/>
          <w:marRight w:val="0"/>
          <w:marTop w:val="0"/>
          <w:marBottom w:val="0"/>
          <w:divBdr>
            <w:top w:val="none" w:sz="0" w:space="0" w:color="auto"/>
            <w:left w:val="none" w:sz="0" w:space="0" w:color="auto"/>
            <w:bottom w:val="none" w:sz="0" w:space="0" w:color="auto"/>
            <w:right w:val="none" w:sz="0" w:space="0" w:color="auto"/>
          </w:divBdr>
          <w:divsChild>
            <w:div w:id="699864105">
              <w:marLeft w:val="0"/>
              <w:marRight w:val="0"/>
              <w:marTop w:val="0"/>
              <w:marBottom w:val="0"/>
              <w:divBdr>
                <w:top w:val="none" w:sz="0" w:space="0" w:color="auto"/>
                <w:left w:val="none" w:sz="0" w:space="0" w:color="auto"/>
                <w:bottom w:val="none" w:sz="0" w:space="0" w:color="auto"/>
                <w:right w:val="none" w:sz="0" w:space="0" w:color="auto"/>
              </w:divBdr>
            </w:div>
          </w:divsChild>
        </w:div>
        <w:div w:id="2009747597">
          <w:marLeft w:val="0"/>
          <w:marRight w:val="0"/>
          <w:marTop w:val="0"/>
          <w:marBottom w:val="0"/>
          <w:divBdr>
            <w:top w:val="none" w:sz="0" w:space="0" w:color="auto"/>
            <w:left w:val="none" w:sz="0" w:space="0" w:color="auto"/>
            <w:bottom w:val="none" w:sz="0" w:space="0" w:color="auto"/>
            <w:right w:val="none" w:sz="0" w:space="0" w:color="auto"/>
          </w:divBdr>
          <w:divsChild>
            <w:div w:id="341712042">
              <w:marLeft w:val="0"/>
              <w:marRight w:val="0"/>
              <w:marTop w:val="0"/>
              <w:marBottom w:val="0"/>
              <w:divBdr>
                <w:top w:val="none" w:sz="0" w:space="0" w:color="auto"/>
                <w:left w:val="none" w:sz="0" w:space="0" w:color="auto"/>
                <w:bottom w:val="none" w:sz="0" w:space="0" w:color="auto"/>
                <w:right w:val="none" w:sz="0" w:space="0" w:color="auto"/>
              </w:divBdr>
            </w:div>
            <w:div w:id="1091661621">
              <w:marLeft w:val="0"/>
              <w:marRight w:val="0"/>
              <w:marTop w:val="0"/>
              <w:marBottom w:val="0"/>
              <w:divBdr>
                <w:top w:val="none" w:sz="0" w:space="0" w:color="auto"/>
                <w:left w:val="none" w:sz="0" w:space="0" w:color="auto"/>
                <w:bottom w:val="none" w:sz="0" w:space="0" w:color="auto"/>
                <w:right w:val="none" w:sz="0" w:space="0" w:color="auto"/>
              </w:divBdr>
            </w:div>
          </w:divsChild>
        </w:div>
        <w:div w:id="1486043685">
          <w:marLeft w:val="0"/>
          <w:marRight w:val="0"/>
          <w:marTop w:val="0"/>
          <w:marBottom w:val="0"/>
          <w:divBdr>
            <w:top w:val="none" w:sz="0" w:space="0" w:color="auto"/>
            <w:left w:val="none" w:sz="0" w:space="0" w:color="auto"/>
            <w:bottom w:val="none" w:sz="0" w:space="0" w:color="auto"/>
            <w:right w:val="none" w:sz="0" w:space="0" w:color="auto"/>
          </w:divBdr>
          <w:divsChild>
            <w:div w:id="1478759604">
              <w:marLeft w:val="0"/>
              <w:marRight w:val="0"/>
              <w:marTop w:val="0"/>
              <w:marBottom w:val="0"/>
              <w:divBdr>
                <w:top w:val="none" w:sz="0" w:space="0" w:color="auto"/>
                <w:left w:val="none" w:sz="0" w:space="0" w:color="auto"/>
                <w:bottom w:val="none" w:sz="0" w:space="0" w:color="auto"/>
                <w:right w:val="none" w:sz="0" w:space="0" w:color="auto"/>
              </w:divBdr>
            </w:div>
          </w:divsChild>
        </w:div>
        <w:div w:id="2980512">
          <w:marLeft w:val="0"/>
          <w:marRight w:val="0"/>
          <w:marTop w:val="0"/>
          <w:marBottom w:val="0"/>
          <w:divBdr>
            <w:top w:val="none" w:sz="0" w:space="0" w:color="auto"/>
            <w:left w:val="none" w:sz="0" w:space="0" w:color="auto"/>
            <w:bottom w:val="none" w:sz="0" w:space="0" w:color="auto"/>
            <w:right w:val="none" w:sz="0" w:space="0" w:color="auto"/>
          </w:divBdr>
          <w:divsChild>
            <w:div w:id="6280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4564</Characters>
  <Application>Microsoft Office Word</Application>
  <DocSecurity>0</DocSecurity>
  <Lines>38</Lines>
  <Paragraphs>10</Paragraphs>
  <ScaleCrop>false</ScaleCrop>
  <Company>Weber State University</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2014-11-24T21:08:00Z</dcterms:created>
  <dcterms:modified xsi:type="dcterms:W3CDTF">2014-11-24T21:09:00Z</dcterms:modified>
</cp:coreProperties>
</file>