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439" w:rsidRPr="007A70C1" w:rsidRDefault="005966DB" w:rsidP="00B34439">
      <w:pPr>
        <w:ind w:right="667"/>
        <w:jc w:val="center"/>
        <w:rPr>
          <w:b/>
          <w:bCs/>
          <w:smallCaps/>
          <w:szCs w:val="22"/>
        </w:rPr>
      </w:pPr>
      <w:bookmarkStart w:id="0" w:name="_GoBack"/>
      <w:bookmarkEnd w:id="0"/>
      <w:r>
        <w:rPr>
          <w:b/>
          <w:bCs/>
          <w:smallCaps/>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255.6pt">
            <v:imagedata r:id="rId7" o:title="Peacebuilding 2014"/>
          </v:shape>
        </w:pict>
      </w:r>
    </w:p>
    <w:p w:rsidR="00B34439" w:rsidRPr="007A70C1" w:rsidRDefault="00B34439" w:rsidP="00B34439">
      <w:pPr>
        <w:ind w:right="667"/>
        <w:rPr>
          <w:b/>
          <w:bCs/>
          <w:smallCaps/>
          <w:szCs w:val="22"/>
        </w:rPr>
      </w:pPr>
    </w:p>
    <w:p w:rsidR="00B34439" w:rsidRDefault="00642944" w:rsidP="00B34439">
      <w:pPr>
        <w:ind w:right="667"/>
        <w:rPr>
          <w:b/>
          <w:bCs/>
          <w:smallCaps/>
          <w:szCs w:val="22"/>
        </w:rPr>
      </w:pPr>
      <w:r>
        <w:rPr>
          <w:b/>
          <w:bCs/>
          <w:smallCaps/>
          <w:szCs w:val="22"/>
        </w:rPr>
        <w:t>Weber State University</w:t>
      </w:r>
    </w:p>
    <w:p w:rsidR="005966DB" w:rsidRPr="005966DB" w:rsidRDefault="005966DB" w:rsidP="00B34439">
      <w:pPr>
        <w:ind w:right="667"/>
        <w:rPr>
          <w:rStyle w:val="Box2"/>
          <w:rFonts w:ascii="Times New Roman" w:hAnsi="Times New Roman"/>
          <w:b/>
          <w:sz w:val="24"/>
        </w:rPr>
      </w:pPr>
      <w:r w:rsidRPr="005966DB">
        <w:rPr>
          <w:rStyle w:val="Box2"/>
          <w:rFonts w:ascii="Times New Roman" w:hAnsi="Times New Roman"/>
          <w:b/>
          <w:sz w:val="24"/>
        </w:rPr>
        <w:t xml:space="preserve">POLS 2930: Peacebuilding </w:t>
      </w:r>
      <w:r w:rsidR="00BD560A" w:rsidRPr="005966DB">
        <w:rPr>
          <w:rStyle w:val="Box2"/>
          <w:rFonts w:ascii="Times New Roman" w:hAnsi="Times New Roman"/>
          <w:b/>
          <w:sz w:val="24"/>
        </w:rPr>
        <w:t>in</w:t>
      </w:r>
      <w:r w:rsidRPr="005966DB">
        <w:rPr>
          <w:rStyle w:val="Box2"/>
          <w:rFonts w:ascii="Times New Roman" w:hAnsi="Times New Roman"/>
          <w:b/>
          <w:sz w:val="24"/>
        </w:rPr>
        <w:t xml:space="preserve"> Rwanda </w:t>
      </w:r>
    </w:p>
    <w:p w:rsidR="003759DC" w:rsidRPr="007A70C1" w:rsidRDefault="005966DB" w:rsidP="00B34439">
      <w:pPr>
        <w:ind w:right="667"/>
        <w:rPr>
          <w:b/>
          <w:bCs/>
          <w:smallCaps/>
          <w:szCs w:val="22"/>
        </w:rPr>
      </w:pPr>
      <w:r>
        <w:rPr>
          <w:b/>
          <w:bCs/>
          <w:smallCaps/>
          <w:szCs w:val="22"/>
        </w:rPr>
        <w:t>Summer 2015</w:t>
      </w:r>
    </w:p>
    <w:p w:rsidR="003759DC" w:rsidRDefault="003759DC" w:rsidP="00B34439">
      <w:pPr>
        <w:ind w:right="667"/>
        <w:rPr>
          <w:b/>
          <w:szCs w:val="22"/>
        </w:rPr>
      </w:pPr>
    </w:p>
    <w:p w:rsidR="00072512" w:rsidRDefault="00072512" w:rsidP="00072512">
      <w:pPr>
        <w:ind w:right="667"/>
        <w:rPr>
          <w:b/>
          <w:sz w:val="22"/>
          <w:szCs w:val="22"/>
        </w:rPr>
      </w:pPr>
      <w:r>
        <w:rPr>
          <w:b/>
          <w:sz w:val="22"/>
          <w:szCs w:val="22"/>
        </w:rPr>
        <w:t>Professor: Dr. Stephanie Wolfe</w:t>
      </w:r>
    </w:p>
    <w:p w:rsidR="00BD560A" w:rsidRDefault="00072512" w:rsidP="00072512">
      <w:pPr>
        <w:ind w:right="667"/>
        <w:rPr>
          <w:sz w:val="22"/>
          <w:szCs w:val="22"/>
        </w:rPr>
      </w:pPr>
      <w:r>
        <w:rPr>
          <w:sz w:val="22"/>
          <w:szCs w:val="22"/>
        </w:rPr>
        <w:t xml:space="preserve">Class Meetings: </w:t>
      </w:r>
      <w:r w:rsidR="00BD560A">
        <w:rPr>
          <w:sz w:val="22"/>
          <w:szCs w:val="22"/>
        </w:rPr>
        <w:t>Online Modules</w:t>
      </w:r>
      <w:r w:rsidR="00047A39">
        <w:rPr>
          <w:sz w:val="22"/>
          <w:szCs w:val="22"/>
        </w:rPr>
        <w:t xml:space="preserve"> prior to departure</w:t>
      </w:r>
      <w:r w:rsidR="00BD560A">
        <w:rPr>
          <w:sz w:val="22"/>
          <w:szCs w:val="22"/>
        </w:rPr>
        <w:t>,</w:t>
      </w:r>
      <w:r>
        <w:rPr>
          <w:sz w:val="22"/>
          <w:szCs w:val="22"/>
        </w:rPr>
        <w:t xml:space="preserve"> May 1</w:t>
      </w:r>
      <w:r w:rsidR="00BD560A">
        <w:rPr>
          <w:sz w:val="22"/>
          <w:szCs w:val="22"/>
        </w:rPr>
        <w:t>4</w:t>
      </w:r>
      <w:r w:rsidRPr="00072512">
        <w:rPr>
          <w:sz w:val="22"/>
          <w:szCs w:val="22"/>
          <w:vertAlign w:val="superscript"/>
        </w:rPr>
        <w:t>th</w:t>
      </w:r>
      <w:r>
        <w:rPr>
          <w:sz w:val="22"/>
          <w:szCs w:val="22"/>
        </w:rPr>
        <w:t xml:space="preserve"> </w:t>
      </w:r>
      <w:r w:rsidR="00047A39">
        <w:rPr>
          <w:sz w:val="22"/>
          <w:szCs w:val="22"/>
        </w:rPr>
        <w:t>–May 31</w:t>
      </w:r>
      <w:r w:rsidR="00047A39" w:rsidRPr="00047A39">
        <w:rPr>
          <w:sz w:val="22"/>
          <w:szCs w:val="22"/>
          <w:vertAlign w:val="superscript"/>
        </w:rPr>
        <w:t>st</w:t>
      </w:r>
      <w:r w:rsidR="00047A39">
        <w:rPr>
          <w:sz w:val="22"/>
          <w:szCs w:val="22"/>
        </w:rPr>
        <w:t xml:space="preserve"> Institute</w:t>
      </w:r>
      <w:r w:rsidR="00884E00">
        <w:rPr>
          <w:sz w:val="22"/>
          <w:szCs w:val="22"/>
        </w:rPr>
        <w:t xml:space="preserve"> </w:t>
      </w:r>
    </w:p>
    <w:p w:rsidR="00072512" w:rsidRDefault="00072512" w:rsidP="00072512">
      <w:pPr>
        <w:ind w:right="667"/>
        <w:rPr>
          <w:sz w:val="22"/>
          <w:szCs w:val="20"/>
        </w:rPr>
      </w:pPr>
      <w:r>
        <w:rPr>
          <w:sz w:val="22"/>
          <w:szCs w:val="22"/>
        </w:rPr>
        <w:t xml:space="preserve">Office: </w:t>
      </w:r>
      <w:r>
        <w:rPr>
          <w:sz w:val="22"/>
          <w:szCs w:val="20"/>
        </w:rPr>
        <w:t>Social and Behavioral Sciences 296</w:t>
      </w:r>
    </w:p>
    <w:p w:rsidR="00072512" w:rsidRPr="00CC2820" w:rsidRDefault="00072512" w:rsidP="00072512">
      <w:pPr>
        <w:ind w:right="667"/>
        <w:rPr>
          <w:sz w:val="22"/>
          <w:szCs w:val="22"/>
        </w:rPr>
      </w:pPr>
      <w:r>
        <w:rPr>
          <w:sz w:val="22"/>
          <w:szCs w:val="20"/>
        </w:rPr>
        <w:t>Office Hours</w:t>
      </w:r>
      <w:r w:rsidR="00884E00">
        <w:rPr>
          <w:sz w:val="22"/>
          <w:szCs w:val="20"/>
        </w:rPr>
        <w:t xml:space="preserve">: </w:t>
      </w:r>
      <w:r w:rsidR="007D21DF">
        <w:rPr>
          <w:sz w:val="22"/>
          <w:szCs w:val="20"/>
        </w:rPr>
        <w:t>By Appointment</w:t>
      </w:r>
    </w:p>
    <w:p w:rsidR="00072512" w:rsidRDefault="00072512" w:rsidP="00072512">
      <w:pPr>
        <w:ind w:right="667"/>
        <w:rPr>
          <w:sz w:val="22"/>
          <w:szCs w:val="22"/>
        </w:rPr>
      </w:pPr>
      <w:r>
        <w:rPr>
          <w:sz w:val="22"/>
          <w:szCs w:val="22"/>
        </w:rPr>
        <w:t>E-</w:t>
      </w:r>
      <w:r w:rsidR="00047A39">
        <w:rPr>
          <w:sz w:val="22"/>
          <w:szCs w:val="22"/>
        </w:rPr>
        <w:t>mail: stephaniewolfe@weber.edu</w:t>
      </w:r>
    </w:p>
    <w:p w:rsidR="00072512" w:rsidRPr="0080517A" w:rsidRDefault="007D21DF" w:rsidP="00072512">
      <w:pPr>
        <w:ind w:right="667"/>
        <w:rPr>
          <w:sz w:val="22"/>
          <w:szCs w:val="22"/>
        </w:rPr>
      </w:pPr>
      <w:r>
        <w:rPr>
          <w:sz w:val="22"/>
          <w:szCs w:val="22"/>
        </w:rPr>
        <w:t>Phone: Skype – dr.stephanie.wolfe</w:t>
      </w:r>
    </w:p>
    <w:p w:rsidR="00B34439" w:rsidRPr="0042528C" w:rsidRDefault="00B34439" w:rsidP="00B34439">
      <w:pPr>
        <w:pStyle w:val="NormalWeb"/>
        <w:shd w:val="solid" w:color="auto" w:fill="auto"/>
        <w:tabs>
          <w:tab w:val="right" w:pos="8280"/>
        </w:tabs>
        <w:rPr>
          <w:color w:val="FFFFFF"/>
          <w:szCs w:val="22"/>
        </w:rPr>
      </w:pPr>
      <w:r w:rsidRPr="0042528C">
        <w:rPr>
          <w:color w:val="FFFFFF"/>
          <w:szCs w:val="22"/>
          <w:highlight w:val="black"/>
        </w:rPr>
        <w:t>OVERVIEW</w:t>
      </w:r>
      <w:r w:rsidRPr="0042528C">
        <w:rPr>
          <w:color w:val="FFFFFF"/>
          <w:szCs w:val="22"/>
        </w:rPr>
        <w:t xml:space="preserve"> </w:t>
      </w:r>
    </w:p>
    <w:p w:rsidR="00B34439" w:rsidRDefault="00335DB0" w:rsidP="00B34439">
      <w:pPr>
        <w:pStyle w:val="NormalWeb"/>
        <w:spacing w:before="0" w:beforeAutospacing="0" w:after="0" w:afterAutospacing="0"/>
        <w:rPr>
          <w:szCs w:val="22"/>
        </w:rPr>
      </w:pPr>
      <w:r>
        <w:rPr>
          <w:szCs w:val="22"/>
        </w:rPr>
        <w:t xml:space="preserve">At the completion of </w:t>
      </w:r>
      <w:r w:rsidR="007D21DF">
        <w:rPr>
          <w:szCs w:val="22"/>
        </w:rPr>
        <w:t>the Peacebuilding Institute</w:t>
      </w:r>
      <w:r>
        <w:rPr>
          <w:szCs w:val="22"/>
        </w:rPr>
        <w:t>, students will be able to:</w:t>
      </w:r>
    </w:p>
    <w:p w:rsidR="00A3285A" w:rsidRDefault="00A3285A" w:rsidP="00B34439">
      <w:pPr>
        <w:pStyle w:val="NormalWeb"/>
        <w:spacing w:before="0" w:beforeAutospacing="0" w:after="0" w:afterAutospacing="0"/>
        <w:rPr>
          <w:szCs w:val="22"/>
        </w:rPr>
      </w:pPr>
    </w:p>
    <w:p w:rsidR="00335DB0" w:rsidRDefault="00335DB0" w:rsidP="00047A39">
      <w:pPr>
        <w:pStyle w:val="NormalWeb"/>
        <w:numPr>
          <w:ilvl w:val="0"/>
          <w:numId w:val="18"/>
        </w:numPr>
        <w:spacing w:before="0" w:beforeAutospacing="0" w:after="0" w:afterAutospacing="0"/>
        <w:ind w:left="360"/>
        <w:rPr>
          <w:szCs w:val="22"/>
        </w:rPr>
      </w:pPr>
      <w:r>
        <w:rPr>
          <w:szCs w:val="22"/>
        </w:rPr>
        <w:t>Describe Rwandan history, culture, and society from the legal, political, and sociological aspects.</w:t>
      </w:r>
    </w:p>
    <w:p w:rsidR="00335DB0" w:rsidRDefault="00335DB0" w:rsidP="00047A39">
      <w:pPr>
        <w:pStyle w:val="NormalWeb"/>
        <w:numPr>
          <w:ilvl w:val="0"/>
          <w:numId w:val="18"/>
        </w:numPr>
        <w:spacing w:before="0" w:beforeAutospacing="0" w:after="0" w:afterAutospacing="0"/>
        <w:ind w:left="360"/>
        <w:rPr>
          <w:szCs w:val="22"/>
        </w:rPr>
      </w:pPr>
      <w:r>
        <w:rPr>
          <w:szCs w:val="22"/>
        </w:rPr>
        <w:t>Understand the history of the Rwandan war and genocide.</w:t>
      </w:r>
    </w:p>
    <w:p w:rsidR="00335DB0" w:rsidRDefault="00335DB0" w:rsidP="00047A39">
      <w:pPr>
        <w:pStyle w:val="NormalWeb"/>
        <w:numPr>
          <w:ilvl w:val="0"/>
          <w:numId w:val="18"/>
        </w:numPr>
        <w:spacing w:before="0" w:beforeAutospacing="0" w:after="0" w:afterAutospacing="0"/>
        <w:ind w:left="360"/>
        <w:rPr>
          <w:szCs w:val="22"/>
        </w:rPr>
      </w:pPr>
      <w:r>
        <w:rPr>
          <w:szCs w:val="22"/>
        </w:rPr>
        <w:t xml:space="preserve">Understand, evaluate, and discuss Rwanda’s efforts towards peace, democracy, and reconciliation. </w:t>
      </w:r>
    </w:p>
    <w:p w:rsidR="00335DB0" w:rsidRDefault="00335DB0" w:rsidP="00047A39">
      <w:pPr>
        <w:pStyle w:val="NormalWeb"/>
        <w:numPr>
          <w:ilvl w:val="0"/>
          <w:numId w:val="18"/>
        </w:numPr>
        <w:spacing w:before="0" w:beforeAutospacing="0" w:after="0" w:afterAutospacing="0"/>
        <w:ind w:left="360"/>
        <w:rPr>
          <w:szCs w:val="22"/>
        </w:rPr>
      </w:pPr>
      <w:r>
        <w:rPr>
          <w:szCs w:val="22"/>
        </w:rPr>
        <w:t>Understand how to prepare for work in peace building and human rights advocacy.</w:t>
      </w:r>
    </w:p>
    <w:p w:rsidR="00335DB0" w:rsidRPr="007A70C1" w:rsidRDefault="00335DB0" w:rsidP="00047A39">
      <w:pPr>
        <w:pStyle w:val="NormalWeb"/>
        <w:numPr>
          <w:ilvl w:val="0"/>
          <w:numId w:val="18"/>
        </w:numPr>
        <w:spacing w:before="0" w:beforeAutospacing="0" w:after="0" w:afterAutospacing="0"/>
        <w:ind w:left="360"/>
        <w:rPr>
          <w:szCs w:val="22"/>
        </w:rPr>
      </w:pPr>
      <w:r>
        <w:rPr>
          <w:szCs w:val="22"/>
        </w:rPr>
        <w:t>Synthesize knowledge derived from theory, research, participant observation, and service work for a comprehensive understanding of Rwandan society.</w:t>
      </w:r>
    </w:p>
    <w:p w:rsidR="00A3285A" w:rsidRDefault="00335DB0" w:rsidP="00A3285A">
      <w:pPr>
        <w:pStyle w:val="NormalWeb"/>
        <w:rPr>
          <w:szCs w:val="22"/>
        </w:rPr>
      </w:pPr>
      <w:r>
        <w:rPr>
          <w:szCs w:val="22"/>
        </w:rPr>
        <w:t>In this cours</w:t>
      </w:r>
      <w:r w:rsidR="00047A39">
        <w:rPr>
          <w:szCs w:val="22"/>
        </w:rPr>
        <w:t>e, students will travel to Rwanda to participate in a Peacebuilding In</w:t>
      </w:r>
      <w:r w:rsidR="00A3285A">
        <w:rPr>
          <w:szCs w:val="22"/>
        </w:rPr>
        <w:t xml:space="preserve">stitute (PBI) with Weber State University and Never Again Rwanda.  Weber State students and Rwandan University students will work together for an unforgettable academic experience.  Through readings, site visits, lectures from specialists, and group discussions, students will explore themes of genocide, human rights, </w:t>
      </w:r>
      <w:r w:rsidR="00A3285A">
        <w:rPr>
          <w:szCs w:val="22"/>
        </w:rPr>
        <w:lastRenderedPageBreak/>
        <w:t xml:space="preserve">transitional justice, and good governance. In addition they will develop skills in cross-cultural dialogue exchange. </w:t>
      </w:r>
    </w:p>
    <w:p w:rsidR="00F97814" w:rsidRPr="00047A39" w:rsidRDefault="00F97814" w:rsidP="00F97814">
      <w:pPr>
        <w:pStyle w:val="NormalWeb"/>
        <w:spacing w:before="0" w:beforeAutospacing="0" w:after="0" w:afterAutospacing="0"/>
        <w:rPr>
          <w:szCs w:val="22"/>
        </w:rPr>
      </w:pPr>
      <w:r>
        <w:rPr>
          <w:color w:val="222222"/>
        </w:rPr>
        <w:t xml:space="preserve">For this course, Weber State has partnered with Never Again Rwanda.  A brief overview: </w:t>
      </w:r>
      <w:r w:rsidRPr="00047A39">
        <w:rPr>
          <w:color w:val="222222"/>
        </w:rPr>
        <w:t xml:space="preserve">“Never Again Rwanda (NAR) is a human rights and peacebuilding organisation that was founded by three university students in 2002. Guided by a vision of a nation where young people are agents of positive change and work together towards sustainable peace and development, the founding members established NAR to empower young people with opportunities to become active citizens. The organisation exists to enhance young </w:t>
      </w:r>
      <w:r>
        <w:rPr>
          <w:color w:val="222222"/>
        </w:rPr>
        <w:t>people</w:t>
      </w:r>
      <w:r w:rsidRPr="00047A39">
        <w:rPr>
          <w:color w:val="222222"/>
        </w:rPr>
        <w:t>s capacity to analyse the root causes of conflicts, and facilitate dialogue among peers in order to generate ideas and activities that work towards sustainable peace and socio-economic development.”  (Insight on Conflict)</w:t>
      </w:r>
    </w:p>
    <w:p w:rsidR="00A3285A" w:rsidRDefault="00F97814" w:rsidP="00F97814">
      <w:pPr>
        <w:pStyle w:val="NormalWeb"/>
        <w:rPr>
          <w:szCs w:val="22"/>
        </w:rPr>
      </w:pPr>
      <w:r>
        <w:rPr>
          <w:szCs w:val="22"/>
        </w:rPr>
        <w:t xml:space="preserve">This course will primarily occur in Rwanda with online preparation and supplements before we depart.  Please note this course is 3 credits.  Also offered is a 3 credit course POLS 4870: Rwanda: Genocide and Aftermath which can be taken concurrently.  Students who wish to stay in Rwanda for additional time can enrol in internships.  Weber State and Never Again have a list of </w:t>
      </w:r>
      <w:r w:rsidR="00247C40">
        <w:rPr>
          <w:szCs w:val="22"/>
        </w:rPr>
        <w:t xml:space="preserve">10 </w:t>
      </w:r>
      <w:r>
        <w:rPr>
          <w:szCs w:val="22"/>
        </w:rPr>
        <w:t>approved organizations which will allow you up to 6 additional credit of internship (for those staying an addition</w:t>
      </w:r>
      <w:r w:rsidR="00247C40">
        <w:rPr>
          <w:szCs w:val="22"/>
        </w:rPr>
        <w:t>al</w:t>
      </w:r>
      <w:r>
        <w:rPr>
          <w:szCs w:val="22"/>
        </w:rPr>
        <w:t xml:space="preserve"> 1 to 2 months).</w:t>
      </w:r>
    </w:p>
    <w:p w:rsidR="00B34439" w:rsidRPr="0042528C" w:rsidRDefault="00B34439" w:rsidP="00B34439">
      <w:pPr>
        <w:pStyle w:val="NormalWeb"/>
        <w:shd w:val="solid" w:color="auto" w:fill="auto"/>
        <w:tabs>
          <w:tab w:val="right" w:pos="8280"/>
        </w:tabs>
        <w:rPr>
          <w:color w:val="FFFFFF"/>
          <w:szCs w:val="22"/>
        </w:rPr>
      </w:pPr>
      <w:r w:rsidRPr="0042528C">
        <w:rPr>
          <w:color w:val="FFFFFF"/>
          <w:szCs w:val="22"/>
        </w:rPr>
        <w:t>READINGS</w:t>
      </w:r>
    </w:p>
    <w:p w:rsidR="00B34439" w:rsidRPr="007A70C1" w:rsidRDefault="00B34439" w:rsidP="00B34439">
      <w:pPr>
        <w:rPr>
          <w:szCs w:val="22"/>
        </w:rPr>
      </w:pPr>
      <w:r w:rsidRPr="007A70C1">
        <w:rPr>
          <w:szCs w:val="22"/>
        </w:rPr>
        <w:t xml:space="preserve">The following </w:t>
      </w:r>
      <w:r w:rsidR="00EF1D9E">
        <w:rPr>
          <w:szCs w:val="22"/>
        </w:rPr>
        <w:t xml:space="preserve">is </w:t>
      </w:r>
      <w:r w:rsidRPr="007A70C1">
        <w:rPr>
          <w:szCs w:val="22"/>
        </w:rPr>
        <w:t xml:space="preserve">required for this course: </w:t>
      </w:r>
    </w:p>
    <w:p w:rsidR="00B34439" w:rsidRPr="007A70C1" w:rsidRDefault="00B34439" w:rsidP="00B34439">
      <w:pPr>
        <w:rPr>
          <w:szCs w:val="22"/>
        </w:rPr>
      </w:pPr>
    </w:p>
    <w:p w:rsidR="00B34439" w:rsidRDefault="00B34439" w:rsidP="00B34439">
      <w:pPr>
        <w:numPr>
          <w:ilvl w:val="0"/>
          <w:numId w:val="1"/>
        </w:numPr>
        <w:rPr>
          <w:rFonts w:cs="Helvetica"/>
        </w:rPr>
      </w:pPr>
      <w:r w:rsidRPr="007A70C1">
        <w:rPr>
          <w:u w:val="single"/>
        </w:rPr>
        <w:t>Leave None to Tell the Story.</w:t>
      </w:r>
      <w:r w:rsidRPr="007A70C1">
        <w:t xml:space="preserve"> By Alison Des Forges.</w:t>
      </w:r>
      <w:r w:rsidRPr="007A70C1">
        <w:br/>
      </w:r>
      <w:r w:rsidRPr="007A70C1">
        <w:rPr>
          <w:rFonts w:cs="Helvetica"/>
        </w:rPr>
        <w:t xml:space="preserve">(out of print: available here </w:t>
      </w:r>
      <w:hyperlink r:id="rId8" w:history="1">
        <w:r w:rsidRPr="007A70C1">
          <w:rPr>
            <w:rFonts w:cs="Helvetica"/>
            <w:u w:val="single" w:color="004399"/>
          </w:rPr>
          <w:t>http://www.hrw.org/reports/1999/rwanda/</w:t>
        </w:r>
      </w:hyperlink>
      <w:r w:rsidRPr="007A70C1">
        <w:rPr>
          <w:rFonts w:cs="Helvetica"/>
        </w:rPr>
        <w:t xml:space="preserve"> or the PDF is on Blackboard)</w:t>
      </w:r>
    </w:p>
    <w:p w:rsidR="00EF1D9E" w:rsidRPr="00247C40" w:rsidRDefault="00F97814" w:rsidP="00B34439">
      <w:pPr>
        <w:numPr>
          <w:ilvl w:val="0"/>
          <w:numId w:val="1"/>
        </w:numPr>
        <w:rPr>
          <w:rFonts w:cs="Helvetica"/>
        </w:rPr>
      </w:pPr>
      <w:r>
        <w:t>Reader (provided by WSU/NAR upon arrival in Rwanda)</w:t>
      </w:r>
    </w:p>
    <w:p w:rsidR="00247C40" w:rsidRPr="00EF1D9E" w:rsidRDefault="00247C40" w:rsidP="00B34439">
      <w:pPr>
        <w:numPr>
          <w:ilvl w:val="0"/>
          <w:numId w:val="1"/>
        </w:numPr>
        <w:rPr>
          <w:rFonts w:cs="Helvetica"/>
        </w:rPr>
      </w:pPr>
      <w:r>
        <w:t>View: Ghosts of Rwanda</w:t>
      </w:r>
    </w:p>
    <w:p w:rsidR="00B34439" w:rsidRPr="0042528C" w:rsidRDefault="00B34439" w:rsidP="00B34439">
      <w:pPr>
        <w:pStyle w:val="NormalWeb"/>
        <w:shd w:val="solid" w:color="auto" w:fill="auto"/>
        <w:tabs>
          <w:tab w:val="right" w:pos="8280"/>
        </w:tabs>
        <w:rPr>
          <w:color w:val="FFFFFF"/>
          <w:szCs w:val="22"/>
        </w:rPr>
      </w:pPr>
      <w:r w:rsidRPr="0042528C">
        <w:rPr>
          <w:color w:val="FFFFFF"/>
          <w:szCs w:val="22"/>
        </w:rPr>
        <w:t>COURSE REQUIREMENTS</w:t>
      </w:r>
    </w:p>
    <w:p w:rsidR="00B34439" w:rsidRPr="007A70C1" w:rsidRDefault="00B34439" w:rsidP="00B34439">
      <w:pPr>
        <w:rPr>
          <w:szCs w:val="22"/>
        </w:rPr>
      </w:pPr>
      <w:r w:rsidRPr="007A70C1">
        <w:rPr>
          <w:szCs w:val="22"/>
        </w:rPr>
        <w:t xml:space="preserve">Your final grade will be comprised of the following </w:t>
      </w:r>
    </w:p>
    <w:p w:rsidR="00B34439" w:rsidRPr="007A70C1" w:rsidRDefault="00B34439" w:rsidP="00EF1D9E">
      <w:pPr>
        <w:rPr>
          <w:szCs w:val="22"/>
        </w:rPr>
      </w:pPr>
    </w:p>
    <w:p w:rsidR="00F97814" w:rsidRPr="00247C40" w:rsidRDefault="00EF1D9E" w:rsidP="00F97814">
      <w:pPr>
        <w:numPr>
          <w:ilvl w:val="0"/>
          <w:numId w:val="9"/>
        </w:numPr>
        <w:rPr>
          <w:b/>
        </w:rPr>
      </w:pPr>
      <w:r w:rsidRPr="00247C40">
        <w:rPr>
          <w:b/>
        </w:rPr>
        <w:t>[</w:t>
      </w:r>
      <w:r w:rsidR="00247C40" w:rsidRPr="00247C40">
        <w:rPr>
          <w:b/>
        </w:rPr>
        <w:t>6</w:t>
      </w:r>
      <w:r w:rsidR="00B34439" w:rsidRPr="00247C40">
        <w:rPr>
          <w:b/>
        </w:rPr>
        <w:t>0%]</w:t>
      </w:r>
      <w:r w:rsidR="00F97814" w:rsidRPr="00247C40">
        <w:rPr>
          <w:b/>
        </w:rPr>
        <w:t xml:space="preserve"> </w:t>
      </w:r>
      <w:r w:rsidR="00247C40">
        <w:t xml:space="preserve">The Peacebuilding Institute employs an intense schedule over a two week period.  Participation and attendance is vital to this class.  You are expected to show up on time, every day day and </w:t>
      </w:r>
      <w:r w:rsidR="00247C40" w:rsidRPr="007A70C1">
        <w:t>engage in discussions</w:t>
      </w:r>
      <w:r w:rsidR="00247C40">
        <w:t xml:space="preserve"> and activities</w:t>
      </w:r>
      <w:r w:rsidR="00247C40" w:rsidRPr="00247C40">
        <w:rPr>
          <w:rFonts w:ascii="Times" w:hAnsi="Times" w:cs="Helvetica"/>
          <w:szCs w:val="20"/>
          <w:lang w:val="en-US" w:eastAsia="en-US"/>
        </w:rPr>
        <w:t xml:space="preserve">. </w:t>
      </w:r>
      <w:r w:rsidR="00247C40" w:rsidRPr="00247C40">
        <w:rPr>
          <w:szCs w:val="22"/>
        </w:rPr>
        <w:br/>
      </w:r>
    </w:p>
    <w:p w:rsidR="00EF1D9E" w:rsidRPr="00247C40" w:rsidRDefault="00247C40" w:rsidP="00B34439">
      <w:pPr>
        <w:numPr>
          <w:ilvl w:val="0"/>
          <w:numId w:val="9"/>
        </w:numPr>
        <w:rPr>
          <w:b/>
        </w:rPr>
      </w:pPr>
      <w:r>
        <w:rPr>
          <w:b/>
        </w:rPr>
        <w:t>[3</w:t>
      </w:r>
      <w:r w:rsidR="00B34439" w:rsidRPr="007A70C1">
        <w:rPr>
          <w:b/>
        </w:rPr>
        <w:t>0%]</w:t>
      </w:r>
      <w:r w:rsidR="00B34439" w:rsidRPr="007A70C1">
        <w:t xml:space="preserve"> </w:t>
      </w:r>
      <w:r>
        <w:t xml:space="preserve">Completion of readings, reading questions (found in the reader), in class questionnaires, and forms will compose 30% of the grade. </w:t>
      </w:r>
    </w:p>
    <w:p w:rsidR="00247C40" w:rsidRDefault="00247C40" w:rsidP="00247C40">
      <w:pPr>
        <w:pStyle w:val="ListParagraph"/>
        <w:rPr>
          <w:b/>
        </w:rPr>
      </w:pPr>
    </w:p>
    <w:p w:rsidR="00247C40" w:rsidRPr="00EF1D9E" w:rsidRDefault="00247C40" w:rsidP="00B34439">
      <w:pPr>
        <w:numPr>
          <w:ilvl w:val="0"/>
          <w:numId w:val="9"/>
        </w:numPr>
        <w:rPr>
          <w:b/>
        </w:rPr>
      </w:pPr>
      <w:r>
        <w:rPr>
          <w:b/>
        </w:rPr>
        <w:t>[1</w:t>
      </w:r>
      <w:r w:rsidRPr="007A70C1">
        <w:rPr>
          <w:b/>
        </w:rPr>
        <w:t>0%]</w:t>
      </w:r>
      <w:r>
        <w:rPr>
          <w:b/>
        </w:rPr>
        <w:t xml:space="preserve"> </w:t>
      </w:r>
      <w:r>
        <w:t>Post PBI reflection questions will be assigned and should be returned within two weeks of PBI concluding.</w:t>
      </w:r>
    </w:p>
    <w:p w:rsidR="00247C40" w:rsidRDefault="00247C40" w:rsidP="00247C40"/>
    <w:p w:rsidR="00794FEC" w:rsidRDefault="00794FEC" w:rsidP="00247C40">
      <w:pPr>
        <w:rPr>
          <w:b/>
        </w:rPr>
      </w:pPr>
      <w:r w:rsidRPr="00EF1D9E">
        <w:rPr>
          <w:b/>
          <w:color w:val="FFFFFF"/>
          <w:szCs w:val="22"/>
        </w:rPr>
        <w:t>NA</w:t>
      </w:r>
    </w:p>
    <w:p w:rsidR="00794FEC" w:rsidRPr="00EF1D9E" w:rsidRDefault="00794FEC" w:rsidP="00794FEC">
      <w:pPr>
        <w:ind w:left="360"/>
        <w:rPr>
          <w:b/>
        </w:rPr>
      </w:pPr>
    </w:p>
    <w:p w:rsidR="00794FEC" w:rsidRPr="00794FEC" w:rsidRDefault="00794FEC" w:rsidP="00794FEC">
      <w:pPr>
        <w:pStyle w:val="NormalWeb"/>
        <w:shd w:val="solid" w:color="auto" w:fill="auto"/>
        <w:tabs>
          <w:tab w:val="right" w:pos="8280"/>
        </w:tabs>
        <w:rPr>
          <w:b/>
          <w:color w:val="FFFFFF"/>
          <w:szCs w:val="22"/>
        </w:rPr>
      </w:pPr>
      <w:r>
        <w:rPr>
          <w:b/>
          <w:color w:val="FFFFFF"/>
          <w:szCs w:val="22"/>
        </w:rPr>
        <w:t>NEEDFUL THINGS</w:t>
      </w:r>
    </w:p>
    <w:p w:rsidR="00794FEC" w:rsidRDefault="00794FEC" w:rsidP="00794FEC">
      <w:pPr>
        <w:rPr>
          <w:b/>
        </w:rPr>
      </w:pPr>
      <w:r>
        <w:rPr>
          <w:b/>
        </w:rPr>
        <w:t>COSTS:</w:t>
      </w:r>
    </w:p>
    <w:p w:rsidR="00794FEC" w:rsidRDefault="00794FEC" w:rsidP="00794FEC"/>
    <w:p w:rsidR="00794FEC" w:rsidRDefault="00794FEC" w:rsidP="00794FEC">
      <w:pPr>
        <w:numPr>
          <w:ilvl w:val="0"/>
          <w:numId w:val="26"/>
        </w:numPr>
      </w:pPr>
      <w:r>
        <w:t>The cost of this trip is $3</w:t>
      </w:r>
      <w:r w:rsidR="00803C31">
        <w:t>,000</w:t>
      </w:r>
      <w:r>
        <w:t xml:space="preserve"> + airfare. Students are encouraged to organize and write grants, hold fundraisers, and so forth to reduce the cost.  Please </w:t>
      </w:r>
      <w:r w:rsidR="00F64572">
        <w:t xml:space="preserve">note though that </w:t>
      </w:r>
      <w:r>
        <w:t xml:space="preserve">it cannot be </w:t>
      </w:r>
      <w:r w:rsidR="00F64572">
        <w:t>guaranteed that</w:t>
      </w:r>
      <w:r>
        <w:t xml:space="preserve"> you will receive grants and or additional funds. </w:t>
      </w:r>
    </w:p>
    <w:p w:rsidR="00803C31" w:rsidRDefault="00803C31" w:rsidP="00794FEC">
      <w:pPr>
        <w:numPr>
          <w:ilvl w:val="0"/>
          <w:numId w:val="26"/>
        </w:numPr>
      </w:pPr>
      <w:r>
        <w:t>Students have an option of staying one additional week; however, the cost for the 3 weeks will be $4,500 + airfare.</w:t>
      </w:r>
    </w:p>
    <w:p w:rsidR="00F64572" w:rsidRDefault="00803C31" w:rsidP="00794FEC">
      <w:pPr>
        <w:numPr>
          <w:ilvl w:val="0"/>
          <w:numId w:val="26"/>
        </w:numPr>
      </w:pPr>
      <w:r>
        <w:t xml:space="preserve">Federal </w:t>
      </w:r>
      <w:r w:rsidR="00F64572">
        <w:t>Financia</w:t>
      </w:r>
      <w:r>
        <w:t>l Aid (i.e. student loans) are possible for students who qualify.</w:t>
      </w:r>
    </w:p>
    <w:p w:rsidR="00803C31" w:rsidRDefault="00803C31" w:rsidP="00794FEC">
      <w:pPr>
        <w:numPr>
          <w:ilvl w:val="0"/>
          <w:numId w:val="26"/>
        </w:numPr>
      </w:pPr>
      <w:r>
        <w:t xml:space="preserve">Students can choose 3, 6, 9 or 12 credits for the same cost depending on which courses they wish to take and if they wish to pursue an internship. </w:t>
      </w:r>
    </w:p>
    <w:p w:rsidR="00F64572" w:rsidRDefault="00F64572" w:rsidP="00794FEC">
      <w:pPr>
        <w:numPr>
          <w:ilvl w:val="0"/>
          <w:numId w:val="26"/>
        </w:numPr>
      </w:pPr>
      <w:r>
        <w:t xml:space="preserve">All lodging, transportation, </w:t>
      </w:r>
      <w:r w:rsidR="00803C31">
        <w:t>breakfasts</w:t>
      </w:r>
      <w:r>
        <w:t>,</w:t>
      </w:r>
      <w:r w:rsidR="00803C31">
        <w:t xml:space="preserve"> lunches</w:t>
      </w:r>
      <w:r>
        <w:t xml:space="preserve"> and planned activity fees are inc</w:t>
      </w:r>
      <w:r w:rsidR="00FB5712">
        <w:t xml:space="preserve">luding in the cost while in Rwanda. </w:t>
      </w:r>
    </w:p>
    <w:p w:rsidR="00F64572" w:rsidRDefault="00F64572" w:rsidP="00794FEC">
      <w:pPr>
        <w:numPr>
          <w:ilvl w:val="0"/>
          <w:numId w:val="26"/>
        </w:numPr>
      </w:pPr>
      <w:r>
        <w:t>A local Rwandan phone and emergency credits for phone are also included.</w:t>
      </w:r>
    </w:p>
    <w:p w:rsidR="00F64572" w:rsidRDefault="00F64572" w:rsidP="00794FEC">
      <w:pPr>
        <w:numPr>
          <w:ilvl w:val="0"/>
          <w:numId w:val="26"/>
        </w:numPr>
      </w:pPr>
      <w:r>
        <w:t>The costs of obtaining your passport</w:t>
      </w:r>
      <w:r w:rsidR="00803C31">
        <w:t>, shots and vaccinations, and dinner each day</w:t>
      </w:r>
      <w:r>
        <w:t xml:space="preserve"> is NOT included</w:t>
      </w:r>
      <w:r w:rsidR="00803C31">
        <w:t>.</w:t>
      </w:r>
    </w:p>
    <w:p w:rsidR="00F64572" w:rsidRDefault="00F64572" w:rsidP="00F64572"/>
    <w:p w:rsidR="00F64572" w:rsidRDefault="00F64572" w:rsidP="00F64572">
      <w:pPr>
        <w:rPr>
          <w:b/>
        </w:rPr>
      </w:pPr>
      <w:r w:rsidRPr="00F64572">
        <w:rPr>
          <w:b/>
        </w:rPr>
        <w:t>PAYMENT SCHEDULE:</w:t>
      </w:r>
    </w:p>
    <w:p w:rsidR="00F64572" w:rsidRDefault="00F64572" w:rsidP="00F64572">
      <w:pPr>
        <w:rPr>
          <w:b/>
        </w:rPr>
      </w:pPr>
    </w:p>
    <w:p w:rsidR="00FB5712" w:rsidRDefault="00FB5712" w:rsidP="00F64572">
      <w:r w:rsidRPr="00FB5712">
        <w:t xml:space="preserve">You </w:t>
      </w:r>
      <w:r>
        <w:t xml:space="preserve">must have permission to sign up for this class. In addition, your spot is not reserved until you have either a) bought your plane ticket or b) paid </w:t>
      </w:r>
      <w:r w:rsidR="00803C31">
        <w:t>a</w:t>
      </w:r>
      <w:r>
        <w:t xml:space="preserve"> $</w:t>
      </w:r>
      <w:r w:rsidR="00803C31">
        <w:t>500</w:t>
      </w:r>
      <w:r>
        <w:t xml:space="preserve"> non-refundable </w:t>
      </w:r>
      <w:r w:rsidR="00803C31">
        <w:t>deposit</w:t>
      </w:r>
      <w:r>
        <w:t xml:space="preserve"> to the study abroad office.   </w:t>
      </w:r>
      <w:r w:rsidR="00803C31">
        <w:t>See Dr. Wolfe for a fee schedule.</w:t>
      </w:r>
    </w:p>
    <w:p w:rsidR="00FB5712" w:rsidRPr="00FB5712" w:rsidRDefault="00FB5712" w:rsidP="00F64572"/>
    <w:p w:rsidR="00EF1D9E" w:rsidRPr="00794FEC" w:rsidRDefault="00EF1D9E" w:rsidP="00794FEC">
      <w:pPr>
        <w:pStyle w:val="NormalWeb"/>
        <w:shd w:val="solid" w:color="auto" w:fill="auto"/>
        <w:tabs>
          <w:tab w:val="right" w:pos="8280"/>
        </w:tabs>
        <w:rPr>
          <w:b/>
          <w:color w:val="FFFFFF"/>
          <w:szCs w:val="22"/>
        </w:rPr>
      </w:pPr>
      <w:r w:rsidRPr="00EF1D9E">
        <w:rPr>
          <w:b/>
          <w:color w:val="FFFFFF"/>
          <w:szCs w:val="22"/>
        </w:rPr>
        <w:t>TENATIVE SCHEDULE</w:t>
      </w:r>
    </w:p>
    <w:p w:rsidR="00EF1D9E" w:rsidRPr="00803C31" w:rsidRDefault="00803C31" w:rsidP="00EF1D9E">
      <w:pPr>
        <w:ind w:left="360"/>
      </w:pPr>
      <w:r>
        <w:t xml:space="preserve">Each year varies; here is a sample schedule from the first year I taught at the Peacebuilding Institute. </w:t>
      </w:r>
    </w:p>
    <w:p w:rsidR="00103316" w:rsidRDefault="00103316" w:rsidP="00FB5712">
      <w:pPr>
        <w:rPr>
          <w:b/>
        </w:rPr>
      </w:pPr>
    </w:p>
    <w:p w:rsidR="00EF1D9E" w:rsidRDefault="00FB5712" w:rsidP="00EF1D9E">
      <w:pPr>
        <w:ind w:left="360"/>
        <w:rPr>
          <w:b/>
        </w:rPr>
      </w:pPr>
      <w:r>
        <w:rPr>
          <w:b/>
        </w:rPr>
        <w:t>(Sample schedule only)</w:t>
      </w:r>
    </w:p>
    <w:p w:rsidR="00EF1D9E" w:rsidRPr="007A70C1" w:rsidRDefault="00EF1D9E" w:rsidP="00EF1D9E">
      <w:pPr>
        <w:ind w:left="360"/>
        <w:rPr>
          <w:b/>
        </w:rPr>
      </w:pPr>
    </w:p>
    <w:p w:rsidR="00EF1D9E" w:rsidRPr="004E417C" w:rsidRDefault="00EF1D9E" w:rsidP="00EF1D9E">
      <w:pPr>
        <w:jc w:val="center"/>
        <w:rPr>
          <w:b/>
          <w:sz w:val="32"/>
          <w:szCs w:val="32"/>
        </w:rPr>
      </w:pPr>
      <w:r w:rsidRPr="004E417C">
        <w:rPr>
          <w:noProof/>
        </w:rPr>
        <w:pict>
          <v:shape id="_x0000_s1026" type="#_x0000_t75" style="position:absolute;left:0;text-align:left;margin-left:16.5pt;margin-top:0;width:78.65pt;height:90.85pt;z-index:1">
            <v:imagedata r:id="rId9" o:title="NAR Logo"/>
            <w10:wrap type="square"/>
          </v:shape>
        </w:pict>
      </w:r>
      <w:r>
        <w:rPr>
          <w:b/>
          <w:sz w:val="32"/>
          <w:szCs w:val="32"/>
        </w:rPr>
        <w:t>14</w:t>
      </w:r>
      <w:r w:rsidRPr="004E417C">
        <w:rPr>
          <w:b/>
          <w:sz w:val="32"/>
          <w:szCs w:val="32"/>
        </w:rPr>
        <w:t>-Day Itinerary for Peace</w:t>
      </w:r>
      <w:r>
        <w:rPr>
          <w:b/>
          <w:sz w:val="32"/>
          <w:szCs w:val="32"/>
        </w:rPr>
        <w:t>b</w:t>
      </w:r>
      <w:r w:rsidRPr="004E417C">
        <w:rPr>
          <w:b/>
          <w:sz w:val="32"/>
          <w:szCs w:val="32"/>
        </w:rPr>
        <w:t>uilding Institute</w:t>
      </w:r>
    </w:p>
    <w:p w:rsidR="00EF1D9E" w:rsidRPr="004E417C" w:rsidRDefault="00EF1D9E" w:rsidP="00EF1D9E">
      <w:pPr>
        <w:jc w:val="center"/>
        <w:rPr>
          <w:b/>
          <w:sz w:val="32"/>
          <w:szCs w:val="32"/>
        </w:rPr>
      </w:pPr>
      <w:r w:rsidRPr="004E417C">
        <w:rPr>
          <w:b/>
          <w:sz w:val="32"/>
          <w:szCs w:val="32"/>
        </w:rPr>
        <w:t>June 18</w:t>
      </w:r>
      <w:r w:rsidRPr="004E417C">
        <w:rPr>
          <w:b/>
          <w:sz w:val="32"/>
          <w:szCs w:val="32"/>
          <w:vertAlign w:val="superscript"/>
        </w:rPr>
        <w:t>th</w:t>
      </w:r>
      <w:r w:rsidRPr="004E417C">
        <w:rPr>
          <w:b/>
          <w:sz w:val="32"/>
          <w:szCs w:val="32"/>
        </w:rPr>
        <w:t xml:space="preserve"> – July 1</w:t>
      </w:r>
      <w:r w:rsidRPr="004E417C">
        <w:rPr>
          <w:b/>
          <w:sz w:val="32"/>
          <w:szCs w:val="32"/>
          <w:vertAlign w:val="superscript"/>
        </w:rPr>
        <w:t>st</w:t>
      </w:r>
      <w:r w:rsidRPr="004E417C">
        <w:rPr>
          <w:b/>
          <w:sz w:val="32"/>
          <w:szCs w:val="32"/>
        </w:rPr>
        <w:t>, 2011</w:t>
      </w:r>
    </w:p>
    <w:p w:rsidR="00EF1D9E" w:rsidRPr="004E417C" w:rsidRDefault="00EF1D9E" w:rsidP="00EF1D9E">
      <w:pPr>
        <w:jc w:val="center"/>
        <w:rPr>
          <w:b/>
          <w:sz w:val="32"/>
          <w:szCs w:val="32"/>
        </w:rPr>
      </w:pPr>
      <w:r w:rsidRPr="004E417C">
        <w:rPr>
          <w:b/>
          <w:sz w:val="32"/>
          <w:szCs w:val="32"/>
        </w:rPr>
        <w:t>Rwanda</w:t>
      </w:r>
    </w:p>
    <w:p w:rsidR="00EF1D9E" w:rsidRPr="004E417C" w:rsidRDefault="00EF1D9E" w:rsidP="00EF1D9E">
      <w:pPr>
        <w:rPr>
          <w:b/>
        </w:rPr>
      </w:pPr>
    </w:p>
    <w:p w:rsidR="00EF1D9E" w:rsidRPr="004E417C" w:rsidRDefault="00EF1D9E" w:rsidP="00EF1D9E">
      <w:pPr>
        <w:rPr>
          <w:b/>
          <w:highlight w:val="green"/>
        </w:rPr>
      </w:pPr>
    </w:p>
    <w:p w:rsidR="00EF1D9E" w:rsidRPr="00BE0327" w:rsidRDefault="00EF1D9E" w:rsidP="00EF1D9E">
      <w:pPr>
        <w:rPr>
          <w:b/>
        </w:rPr>
      </w:pPr>
    </w:p>
    <w:p w:rsidR="00EF1D9E" w:rsidRPr="00BE0327" w:rsidRDefault="00EF1D9E" w:rsidP="00EF1D9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626"/>
        <w:gridCol w:w="6902"/>
      </w:tblGrid>
      <w:tr w:rsidR="00EF1D9E" w:rsidRPr="001618F7" w:rsidTr="0042528C">
        <w:tc>
          <w:tcPr>
            <w:tcW w:w="11016" w:type="dxa"/>
            <w:gridSpan w:val="2"/>
            <w:tcBorders>
              <w:top w:val="single" w:sz="4" w:space="0" w:color="7F7F7F"/>
              <w:left w:val="single" w:sz="4" w:space="0" w:color="7F7F7F"/>
              <w:bottom w:val="single" w:sz="4" w:space="0" w:color="7F7F7F"/>
              <w:right w:val="single" w:sz="4" w:space="0" w:color="7F7F7F"/>
            </w:tcBorders>
            <w:shd w:val="pct25" w:color="auto" w:fill="auto"/>
          </w:tcPr>
          <w:p w:rsidR="00EF1D9E" w:rsidRPr="001618F7" w:rsidRDefault="00EF1D9E" w:rsidP="0042528C">
            <w:pPr>
              <w:pStyle w:val="Body"/>
              <w:rPr>
                <w:rFonts w:ascii="Calibri" w:hAnsi="Calibri" w:cs="Calibri"/>
                <w:b/>
                <w:szCs w:val="24"/>
              </w:rPr>
            </w:pPr>
            <w:r>
              <w:rPr>
                <w:rFonts w:ascii="Calibri" w:hAnsi="Calibri" w:cs="Calibri"/>
                <w:b/>
                <w:szCs w:val="24"/>
              </w:rPr>
              <w:t>FRIDAY, JUNE 17</w:t>
            </w:r>
            <w:r>
              <w:rPr>
                <w:rFonts w:ascii="Calibri" w:hAnsi="Calibri" w:cs="Calibri"/>
                <w:b/>
                <w:szCs w:val="24"/>
                <w:vertAlign w:val="superscript"/>
              </w:rPr>
              <w:t>TH</w:t>
            </w:r>
          </w:p>
        </w:tc>
      </w:tr>
      <w:tr w:rsidR="00EF1D9E" w:rsidRPr="001618F7" w:rsidTr="0042528C">
        <w:tc>
          <w:tcPr>
            <w:tcW w:w="2178" w:type="dxa"/>
            <w:tcBorders>
              <w:top w:val="single" w:sz="4" w:space="0" w:color="7F7F7F"/>
              <w:left w:val="single" w:sz="4" w:space="0" w:color="7F7F7F"/>
              <w:bottom w:val="single" w:sz="4" w:space="0" w:color="7F7F7F"/>
              <w:right w:val="single" w:sz="4" w:space="0" w:color="000000"/>
            </w:tcBorders>
            <w:shd w:val="clear" w:color="auto" w:fill="auto"/>
          </w:tcPr>
          <w:p w:rsidR="00EF1D9E" w:rsidRPr="001618F7" w:rsidRDefault="00EF1D9E" w:rsidP="0042528C">
            <w:pPr>
              <w:pStyle w:val="Body"/>
              <w:ind w:firstLine="720"/>
              <w:rPr>
                <w:rFonts w:ascii="Calibri" w:hAnsi="Calibri" w:cs="Calibri"/>
                <w:b/>
                <w:szCs w:val="24"/>
              </w:rPr>
            </w:pPr>
          </w:p>
        </w:tc>
        <w:tc>
          <w:tcPr>
            <w:tcW w:w="8838" w:type="dxa"/>
            <w:tcBorders>
              <w:top w:val="single" w:sz="4" w:space="0" w:color="7F7F7F"/>
              <w:left w:val="single" w:sz="4" w:space="0" w:color="000000"/>
              <w:bottom w:val="single" w:sz="4" w:space="0" w:color="7F7F7F"/>
              <w:right w:val="single" w:sz="4" w:space="0" w:color="7F7F7F"/>
            </w:tcBorders>
            <w:shd w:val="clear" w:color="auto" w:fill="auto"/>
          </w:tcPr>
          <w:p w:rsidR="00EF1D9E" w:rsidRPr="00E8361D" w:rsidRDefault="00EF1D9E" w:rsidP="00EF1D9E">
            <w:pPr>
              <w:pStyle w:val="Body"/>
              <w:numPr>
                <w:ilvl w:val="0"/>
                <w:numId w:val="25"/>
              </w:numPr>
              <w:ind w:left="162" w:hanging="180"/>
              <w:rPr>
                <w:rFonts w:ascii="Calibri" w:hAnsi="Calibri" w:cs="Calibri"/>
                <w:b/>
                <w:szCs w:val="24"/>
              </w:rPr>
            </w:pPr>
            <w:r>
              <w:rPr>
                <w:rFonts w:ascii="Calibri" w:hAnsi="Calibri" w:cs="Calibri"/>
                <w:szCs w:val="24"/>
              </w:rPr>
              <w:t>Airport arrival of American participants</w:t>
            </w:r>
          </w:p>
          <w:p w:rsidR="00EF1D9E" w:rsidRPr="001618F7" w:rsidRDefault="00EF1D9E" w:rsidP="00EF1D9E">
            <w:pPr>
              <w:pStyle w:val="Body"/>
              <w:numPr>
                <w:ilvl w:val="0"/>
                <w:numId w:val="25"/>
              </w:numPr>
              <w:ind w:left="162" w:hanging="180"/>
              <w:rPr>
                <w:rFonts w:ascii="Calibri" w:hAnsi="Calibri" w:cs="Calibri"/>
                <w:b/>
                <w:szCs w:val="24"/>
              </w:rPr>
            </w:pPr>
            <w:r>
              <w:rPr>
                <w:rFonts w:ascii="Calibri" w:hAnsi="Calibri" w:cs="Calibri"/>
                <w:szCs w:val="24"/>
              </w:rPr>
              <w:t>American participants go to their accommodation (e.g., St. Francois)</w:t>
            </w:r>
          </w:p>
        </w:tc>
      </w:tr>
      <w:tr w:rsidR="00EF1D9E" w:rsidRPr="001618F7" w:rsidTr="0042528C">
        <w:tc>
          <w:tcPr>
            <w:tcW w:w="11016" w:type="dxa"/>
            <w:gridSpan w:val="2"/>
            <w:tcBorders>
              <w:top w:val="single" w:sz="4" w:space="0" w:color="7F7F7F"/>
              <w:left w:val="single" w:sz="4" w:space="0" w:color="7F7F7F"/>
              <w:bottom w:val="single" w:sz="4" w:space="0" w:color="7F7F7F"/>
              <w:right w:val="single" w:sz="4" w:space="0" w:color="7F7F7F"/>
            </w:tcBorders>
            <w:shd w:val="pct25" w:color="auto" w:fill="auto"/>
          </w:tcPr>
          <w:p w:rsidR="00EF1D9E" w:rsidRPr="001618F7" w:rsidRDefault="00EF1D9E" w:rsidP="0042528C">
            <w:pPr>
              <w:pStyle w:val="Body"/>
              <w:rPr>
                <w:rFonts w:ascii="Calibri" w:hAnsi="Calibri" w:cs="Calibri"/>
                <w:b/>
                <w:szCs w:val="24"/>
              </w:rPr>
            </w:pPr>
            <w:r w:rsidRPr="001618F7">
              <w:rPr>
                <w:rFonts w:ascii="Calibri" w:hAnsi="Calibri" w:cs="Calibri"/>
                <w:b/>
                <w:szCs w:val="24"/>
              </w:rPr>
              <w:t>DAY 1: SATURDAY, JUNE 18</w:t>
            </w:r>
            <w:r w:rsidRPr="001618F7">
              <w:rPr>
                <w:rFonts w:ascii="Calibri" w:hAnsi="Calibri" w:cs="Calibri"/>
                <w:b/>
                <w:szCs w:val="24"/>
                <w:vertAlign w:val="superscript"/>
              </w:rPr>
              <w:t>TH</w:t>
            </w:r>
          </w:p>
        </w:tc>
      </w:tr>
      <w:tr w:rsidR="00EF1D9E" w:rsidRPr="001618F7" w:rsidTr="0042528C">
        <w:tc>
          <w:tcPr>
            <w:tcW w:w="2178" w:type="dxa"/>
            <w:tcBorders>
              <w:top w:val="single" w:sz="4" w:space="0" w:color="7F7F7F"/>
              <w:bottom w:val="single" w:sz="4" w:space="0" w:color="000000"/>
            </w:tcBorders>
          </w:tcPr>
          <w:p w:rsidR="00EF1D9E" w:rsidRPr="001618F7" w:rsidRDefault="00EF1D9E" w:rsidP="0042528C"/>
        </w:tc>
        <w:tc>
          <w:tcPr>
            <w:tcW w:w="8838" w:type="dxa"/>
            <w:tcBorders>
              <w:top w:val="single" w:sz="4" w:space="0" w:color="7F7F7F"/>
              <w:bottom w:val="single" w:sz="4" w:space="0" w:color="000000"/>
            </w:tcBorders>
          </w:tcPr>
          <w:p w:rsidR="00EF1D9E" w:rsidRPr="001618F7" w:rsidRDefault="00EF1D9E" w:rsidP="00EF1D9E">
            <w:pPr>
              <w:pStyle w:val="Body"/>
              <w:numPr>
                <w:ilvl w:val="0"/>
                <w:numId w:val="20"/>
              </w:numPr>
              <w:ind w:left="180" w:hanging="180"/>
              <w:rPr>
                <w:rFonts w:ascii="Calibri" w:hAnsi="Calibri" w:cs="Calibri"/>
                <w:position w:val="-2"/>
              </w:rPr>
            </w:pPr>
            <w:r>
              <w:rPr>
                <w:rFonts w:ascii="Calibri" w:hAnsi="Calibri" w:cs="Calibri"/>
              </w:rPr>
              <w:t>Airport a</w:t>
            </w:r>
            <w:r w:rsidRPr="001618F7">
              <w:rPr>
                <w:rFonts w:ascii="Calibri" w:hAnsi="Calibri" w:cs="Calibri"/>
              </w:rPr>
              <w:t>rrival</w:t>
            </w:r>
            <w:r>
              <w:rPr>
                <w:rFonts w:ascii="Calibri" w:hAnsi="Calibri" w:cs="Calibri"/>
              </w:rPr>
              <w:t xml:space="preserve"> of remaining American participants</w:t>
            </w:r>
          </w:p>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Welcome session for American and Rwandan participants</w:t>
            </w:r>
          </w:p>
          <w:p w:rsidR="00EF1D9E" w:rsidRPr="001618F7" w:rsidRDefault="00EF1D9E" w:rsidP="00EF1D9E">
            <w:pPr>
              <w:pStyle w:val="Body"/>
              <w:numPr>
                <w:ilvl w:val="1"/>
                <w:numId w:val="20"/>
              </w:numPr>
              <w:ind w:left="1080"/>
              <w:rPr>
                <w:rFonts w:ascii="Calibri" w:hAnsi="Calibri" w:cs="Calibri"/>
                <w:position w:val="-2"/>
              </w:rPr>
            </w:pPr>
            <w:r w:rsidRPr="001618F7">
              <w:rPr>
                <w:rFonts w:ascii="Calibri" w:hAnsi="Calibri" w:cs="Calibri"/>
              </w:rPr>
              <w:t xml:space="preserve">NAR Team introduce themselves and welcome participants; they describe vision behind the institute, review itinerary and safety procedures, etc. </w:t>
            </w:r>
          </w:p>
          <w:p w:rsidR="00EF1D9E" w:rsidRPr="001618F7" w:rsidRDefault="00EF1D9E" w:rsidP="00EF1D9E">
            <w:pPr>
              <w:pStyle w:val="Body"/>
              <w:numPr>
                <w:ilvl w:val="1"/>
                <w:numId w:val="20"/>
              </w:numPr>
              <w:ind w:left="1080"/>
              <w:rPr>
                <w:rFonts w:ascii="Calibri" w:hAnsi="Calibri" w:cs="Calibri"/>
                <w:position w:val="-2"/>
              </w:rPr>
            </w:pPr>
            <w:r w:rsidRPr="001618F7">
              <w:rPr>
                <w:rFonts w:ascii="Calibri" w:hAnsi="Calibri" w:cs="Calibri"/>
              </w:rPr>
              <w:t>ACTIVITY: Name game and ice-breakers</w:t>
            </w:r>
          </w:p>
          <w:p w:rsidR="00EF1D9E" w:rsidRPr="001618F7" w:rsidRDefault="00EF1D9E" w:rsidP="00803C31">
            <w:pPr>
              <w:pStyle w:val="Body"/>
              <w:numPr>
                <w:ilvl w:val="0"/>
                <w:numId w:val="20"/>
              </w:numPr>
              <w:ind w:left="180" w:hanging="180"/>
              <w:rPr>
                <w:rFonts w:ascii="Calibri" w:hAnsi="Calibri"/>
                <w:position w:val="-2"/>
              </w:rPr>
            </w:pPr>
            <w:r w:rsidRPr="001618F7">
              <w:rPr>
                <w:rFonts w:ascii="Calibri" w:hAnsi="Calibri" w:cs="Calibri"/>
              </w:rPr>
              <w:t xml:space="preserve">American participants </w:t>
            </w:r>
            <w:r w:rsidR="00803C31">
              <w:rPr>
                <w:rFonts w:ascii="Calibri" w:hAnsi="Calibri" w:cs="Calibri"/>
              </w:rPr>
              <w:t>orientation</w:t>
            </w:r>
          </w:p>
        </w:tc>
      </w:tr>
      <w:tr w:rsidR="00EF1D9E" w:rsidRPr="001618F7" w:rsidTr="0042528C">
        <w:tc>
          <w:tcPr>
            <w:tcW w:w="11016" w:type="dxa"/>
            <w:gridSpan w:val="2"/>
            <w:shd w:val="pct25" w:color="auto" w:fill="auto"/>
          </w:tcPr>
          <w:p w:rsidR="00EF1D9E" w:rsidRPr="001618F7" w:rsidRDefault="00EF1D9E" w:rsidP="0042528C">
            <w:pPr>
              <w:pStyle w:val="Body"/>
              <w:rPr>
                <w:rFonts w:ascii="Calibri" w:hAnsi="Calibri" w:cs="Calibri"/>
                <w:b/>
              </w:rPr>
            </w:pPr>
            <w:r w:rsidRPr="001618F7">
              <w:rPr>
                <w:rFonts w:ascii="Calibri" w:hAnsi="Calibri" w:cs="Calibri"/>
                <w:b/>
                <w:szCs w:val="24"/>
              </w:rPr>
              <w:t>DAY 2: SUNDAY, JUNE 19</w:t>
            </w:r>
            <w:r w:rsidRPr="001618F7">
              <w:rPr>
                <w:rFonts w:ascii="Calibri" w:hAnsi="Calibri" w:cs="Calibri"/>
                <w:b/>
                <w:szCs w:val="24"/>
                <w:vertAlign w:val="superscript"/>
              </w:rPr>
              <w:t>TH</w:t>
            </w:r>
            <w:r w:rsidRPr="001618F7">
              <w:rPr>
                <w:rFonts w:ascii="Calibri" w:hAnsi="Calibri" w:cs="Calibri"/>
                <w:b/>
                <w:szCs w:val="24"/>
              </w:rPr>
              <w:t xml:space="preserve">                                                                </w:t>
            </w:r>
            <w:r w:rsidRPr="001618F7">
              <w:rPr>
                <w:rFonts w:ascii="Calibri" w:hAnsi="Calibri" w:cs="Calibri"/>
                <w:b/>
              </w:rPr>
              <w:t>TOPIC: GENOCIDE: HISTORY AND PREVENTION</w:t>
            </w:r>
          </w:p>
        </w:tc>
      </w:tr>
      <w:tr w:rsidR="00EF1D9E" w:rsidRPr="001618F7" w:rsidTr="0042528C">
        <w:tc>
          <w:tcPr>
            <w:tcW w:w="2178" w:type="dxa"/>
          </w:tcPr>
          <w:p w:rsidR="00EF1D9E" w:rsidRPr="008407F6" w:rsidRDefault="00EF1D9E" w:rsidP="0042528C">
            <w:pPr>
              <w:pStyle w:val="Body"/>
              <w:rPr>
                <w:rFonts w:ascii="Calibri" w:hAnsi="Calibri"/>
              </w:rPr>
            </w:pPr>
            <w:r w:rsidRPr="008407F6">
              <w:rPr>
                <w:rFonts w:ascii="Calibri" w:hAnsi="Calibri"/>
              </w:rPr>
              <w:t>AM</w:t>
            </w:r>
          </w:p>
          <w:p w:rsidR="00EF1D9E" w:rsidRPr="008407F6" w:rsidRDefault="00EF1D9E" w:rsidP="0042528C"/>
        </w:tc>
        <w:tc>
          <w:tcPr>
            <w:tcW w:w="8838" w:type="dxa"/>
          </w:tcPr>
          <w:p w:rsidR="00EF1D9E" w:rsidRPr="008407F6" w:rsidRDefault="00EF1D9E" w:rsidP="00EF1D9E">
            <w:pPr>
              <w:pStyle w:val="Body"/>
              <w:numPr>
                <w:ilvl w:val="0"/>
                <w:numId w:val="20"/>
              </w:numPr>
              <w:ind w:left="180" w:hanging="180"/>
              <w:rPr>
                <w:rFonts w:ascii="Calibri" w:hAnsi="Calibri" w:cs="Calibri"/>
                <w:position w:val="-2"/>
              </w:rPr>
            </w:pPr>
            <w:r w:rsidRPr="008407F6">
              <w:rPr>
                <w:rFonts w:ascii="Calibri" w:hAnsi="Calibri" w:cs="Calibri"/>
                <w:position w:val="-2"/>
              </w:rPr>
              <w:t>ACTIVITY: Ice-breaker</w:t>
            </w:r>
          </w:p>
          <w:p w:rsidR="00EF1D9E" w:rsidRPr="008407F6" w:rsidRDefault="00EF1D9E" w:rsidP="00EF1D9E">
            <w:pPr>
              <w:pStyle w:val="Body"/>
              <w:numPr>
                <w:ilvl w:val="0"/>
                <w:numId w:val="20"/>
              </w:numPr>
              <w:ind w:left="180" w:hanging="180"/>
              <w:rPr>
                <w:rFonts w:ascii="Calibri" w:hAnsi="Calibri" w:cs="Calibri"/>
                <w:position w:val="-2"/>
              </w:rPr>
            </w:pPr>
            <w:r w:rsidRPr="008407F6">
              <w:rPr>
                <w:rFonts w:ascii="Calibri" w:hAnsi="Calibri" w:cs="Calibri"/>
              </w:rPr>
              <w:t>DISCUSSION: Cross-cultural understanding and dialogue</w:t>
            </w:r>
          </w:p>
          <w:p w:rsidR="00EF1D9E" w:rsidRPr="008407F6" w:rsidRDefault="00EF1D9E" w:rsidP="00EF1D9E">
            <w:pPr>
              <w:pStyle w:val="Body"/>
              <w:numPr>
                <w:ilvl w:val="0"/>
                <w:numId w:val="20"/>
              </w:numPr>
              <w:ind w:left="180" w:hanging="180"/>
              <w:rPr>
                <w:rFonts w:ascii="Calibri" w:hAnsi="Calibri"/>
                <w:position w:val="-2"/>
              </w:rPr>
            </w:pPr>
            <w:r w:rsidRPr="008407F6">
              <w:rPr>
                <w:rFonts w:ascii="Calibri" w:hAnsi="Calibri" w:cs="Calibri"/>
                <w:position w:val="-2"/>
              </w:rPr>
              <w:t>ACTIVITY:  Setting group discussion guidelines</w:t>
            </w:r>
          </w:p>
        </w:tc>
      </w:tr>
      <w:tr w:rsidR="00EF1D9E" w:rsidRPr="001618F7" w:rsidTr="0042528C">
        <w:tc>
          <w:tcPr>
            <w:tcW w:w="2178" w:type="dxa"/>
            <w:tcBorders>
              <w:bottom w:val="single" w:sz="4" w:space="0" w:color="000000"/>
            </w:tcBorders>
          </w:tcPr>
          <w:p w:rsidR="00EF1D9E" w:rsidRPr="001618F7" w:rsidRDefault="00EF1D9E" w:rsidP="0042528C">
            <w:pPr>
              <w:pStyle w:val="Body"/>
              <w:rPr>
                <w:rFonts w:ascii="Calibri" w:hAnsi="Calibri"/>
              </w:rPr>
            </w:pPr>
            <w:r w:rsidRPr="001618F7">
              <w:rPr>
                <w:rFonts w:ascii="Calibri" w:hAnsi="Calibri"/>
              </w:rPr>
              <w:t>PM</w:t>
            </w:r>
          </w:p>
        </w:tc>
        <w:tc>
          <w:tcPr>
            <w:tcW w:w="8838" w:type="dxa"/>
            <w:tcBorders>
              <w:bottom w:val="single" w:sz="4" w:space="0" w:color="000000"/>
            </w:tcBorders>
          </w:tcPr>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 xml:space="preserve">SITE VISIT: </w:t>
            </w:r>
            <w:r>
              <w:rPr>
                <w:rFonts w:ascii="Calibri" w:hAnsi="Calibri" w:cs="Calibri"/>
              </w:rPr>
              <w:t xml:space="preserve">Tour of </w:t>
            </w:r>
            <w:r w:rsidRPr="001618F7">
              <w:rPr>
                <w:rFonts w:ascii="Calibri" w:hAnsi="Calibri" w:cs="Calibri"/>
              </w:rPr>
              <w:t>Gisozi Memorial Site</w:t>
            </w:r>
          </w:p>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ACTIVITY: Group check-in</w:t>
            </w:r>
          </w:p>
        </w:tc>
      </w:tr>
      <w:tr w:rsidR="00EF1D9E" w:rsidRPr="001618F7" w:rsidTr="0042528C">
        <w:tc>
          <w:tcPr>
            <w:tcW w:w="11016" w:type="dxa"/>
            <w:gridSpan w:val="2"/>
            <w:shd w:val="pct25" w:color="auto" w:fill="auto"/>
          </w:tcPr>
          <w:p w:rsidR="00EF1D9E" w:rsidRPr="001618F7" w:rsidRDefault="00EF1D9E" w:rsidP="0042528C">
            <w:pPr>
              <w:pStyle w:val="Body"/>
              <w:rPr>
                <w:rFonts w:ascii="Calibri" w:hAnsi="Calibri" w:cs="Calibri"/>
                <w:b/>
              </w:rPr>
            </w:pPr>
            <w:r w:rsidRPr="001618F7">
              <w:rPr>
                <w:rFonts w:ascii="Calibri" w:hAnsi="Calibri" w:cs="Calibri"/>
                <w:b/>
                <w:szCs w:val="24"/>
              </w:rPr>
              <w:t>DAY 3: MONDAY, JUNE 20</w:t>
            </w:r>
            <w:r w:rsidRPr="001618F7">
              <w:rPr>
                <w:rFonts w:ascii="Calibri" w:hAnsi="Calibri" w:cs="Calibri"/>
                <w:b/>
                <w:szCs w:val="24"/>
                <w:vertAlign w:val="superscript"/>
              </w:rPr>
              <w:t>TH</w:t>
            </w:r>
            <w:r w:rsidRPr="001618F7">
              <w:rPr>
                <w:rFonts w:ascii="Calibri" w:hAnsi="Calibri" w:cs="Calibri"/>
                <w:b/>
                <w:szCs w:val="24"/>
              </w:rPr>
              <w:t xml:space="preserve">                                                              </w:t>
            </w:r>
            <w:r w:rsidRPr="001618F7">
              <w:rPr>
                <w:rFonts w:ascii="Calibri" w:hAnsi="Calibri" w:cs="Calibri"/>
                <w:b/>
              </w:rPr>
              <w:t>TOPIC: GENOCIDE: HISTORY AND PREVENTION</w:t>
            </w:r>
          </w:p>
        </w:tc>
      </w:tr>
      <w:tr w:rsidR="00EF1D9E" w:rsidRPr="001618F7" w:rsidTr="0042528C">
        <w:tc>
          <w:tcPr>
            <w:tcW w:w="2178" w:type="dxa"/>
          </w:tcPr>
          <w:p w:rsidR="00EF1D9E" w:rsidRPr="001618F7" w:rsidRDefault="00EF1D9E" w:rsidP="0042528C">
            <w:pPr>
              <w:pStyle w:val="Body"/>
              <w:rPr>
                <w:rFonts w:ascii="Calibri" w:hAnsi="Calibri"/>
              </w:rPr>
            </w:pPr>
            <w:r w:rsidRPr="001618F7">
              <w:rPr>
                <w:rFonts w:ascii="Calibri" w:hAnsi="Calibri"/>
              </w:rPr>
              <w:t>AM</w:t>
            </w:r>
          </w:p>
        </w:tc>
        <w:tc>
          <w:tcPr>
            <w:tcW w:w="8838" w:type="dxa"/>
          </w:tcPr>
          <w:p w:rsidR="00EF1D9E" w:rsidRPr="008407F6"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ACTIVITY: Screening Rwandan film clips</w:t>
            </w:r>
          </w:p>
          <w:p w:rsidR="00EF1D9E" w:rsidRPr="001618F7" w:rsidRDefault="00EF1D9E" w:rsidP="00160E2A">
            <w:pPr>
              <w:pStyle w:val="Body"/>
              <w:numPr>
                <w:ilvl w:val="0"/>
                <w:numId w:val="20"/>
              </w:numPr>
              <w:ind w:left="180" w:hanging="180"/>
              <w:rPr>
                <w:rFonts w:ascii="Calibri" w:hAnsi="Calibri" w:cs="Calibri"/>
                <w:position w:val="-2"/>
              </w:rPr>
            </w:pPr>
            <w:r w:rsidRPr="001618F7">
              <w:rPr>
                <w:rFonts w:ascii="Calibri" w:hAnsi="Calibri" w:cs="Calibri"/>
              </w:rPr>
              <w:t>DISCUSSION: Exploring the Genocide against Tutsi in context</w:t>
            </w:r>
            <w:r>
              <w:rPr>
                <w:rFonts w:ascii="Calibri" w:hAnsi="Calibri" w:cs="Calibri"/>
              </w:rPr>
              <w:t>.</w:t>
            </w:r>
          </w:p>
        </w:tc>
      </w:tr>
      <w:tr w:rsidR="00EF1D9E" w:rsidRPr="001618F7" w:rsidTr="0042528C">
        <w:tc>
          <w:tcPr>
            <w:tcW w:w="2178" w:type="dxa"/>
            <w:tcBorders>
              <w:bottom w:val="single" w:sz="4" w:space="0" w:color="000000"/>
            </w:tcBorders>
          </w:tcPr>
          <w:p w:rsidR="00EF1D9E" w:rsidRPr="001618F7" w:rsidRDefault="00EF1D9E" w:rsidP="0042528C">
            <w:pPr>
              <w:pStyle w:val="Body"/>
              <w:rPr>
                <w:rFonts w:ascii="Calibri" w:hAnsi="Calibri"/>
              </w:rPr>
            </w:pPr>
            <w:r w:rsidRPr="001618F7">
              <w:rPr>
                <w:rFonts w:ascii="Calibri" w:hAnsi="Calibri"/>
              </w:rPr>
              <w:t>PM</w:t>
            </w:r>
          </w:p>
        </w:tc>
        <w:tc>
          <w:tcPr>
            <w:tcW w:w="8838" w:type="dxa"/>
            <w:tcBorders>
              <w:bottom w:val="single" w:sz="4" w:space="0" w:color="000000"/>
            </w:tcBorders>
          </w:tcPr>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 xml:space="preserve">SPEAKER: </w:t>
            </w:r>
            <w:r>
              <w:rPr>
                <w:rFonts w:ascii="Calibri" w:hAnsi="Calibri" w:cs="Calibri"/>
              </w:rPr>
              <w:t xml:space="preserve">Dr. </w:t>
            </w:r>
            <w:r w:rsidRPr="001618F7">
              <w:rPr>
                <w:rFonts w:ascii="Calibri" w:hAnsi="Calibri" w:cs="Calibri"/>
              </w:rPr>
              <w:t>MUGISHA Innocent from Ministry of Education on facing the past to educate the future</w:t>
            </w:r>
          </w:p>
        </w:tc>
      </w:tr>
      <w:tr w:rsidR="00EF1D9E" w:rsidRPr="001618F7" w:rsidTr="0042528C">
        <w:tc>
          <w:tcPr>
            <w:tcW w:w="11016" w:type="dxa"/>
            <w:gridSpan w:val="2"/>
            <w:shd w:val="pct25" w:color="auto" w:fill="auto"/>
          </w:tcPr>
          <w:p w:rsidR="00EF1D9E" w:rsidRPr="001618F7" w:rsidRDefault="00EF1D9E" w:rsidP="0042528C">
            <w:pPr>
              <w:rPr>
                <w:rFonts w:cs="Calibri"/>
                <w:b/>
              </w:rPr>
            </w:pPr>
            <w:r w:rsidRPr="002C5883">
              <w:rPr>
                <w:rFonts w:cs="Calibri"/>
                <w:b/>
                <w:shd w:val="pct25" w:color="auto" w:fill="auto"/>
              </w:rPr>
              <w:t>DAY 4: TUESDAY, JUNE 21</w:t>
            </w:r>
            <w:r w:rsidRPr="002C5883">
              <w:rPr>
                <w:rFonts w:cs="Calibri"/>
                <w:b/>
                <w:shd w:val="pct25" w:color="auto" w:fill="auto"/>
                <w:vertAlign w:val="superscript"/>
              </w:rPr>
              <w:t>ST</w:t>
            </w:r>
            <w:r w:rsidRPr="002C5883">
              <w:rPr>
                <w:rFonts w:cs="Calibri"/>
                <w:b/>
                <w:shd w:val="pct25" w:color="auto" w:fill="auto"/>
              </w:rPr>
              <w:t xml:space="preserve">                                                               TOPIC: GENOCIDE: HISTORY AND PREVENTION</w:t>
            </w:r>
          </w:p>
        </w:tc>
      </w:tr>
      <w:tr w:rsidR="00EF1D9E" w:rsidRPr="001618F7" w:rsidTr="0042528C">
        <w:tc>
          <w:tcPr>
            <w:tcW w:w="2178" w:type="dxa"/>
          </w:tcPr>
          <w:p w:rsidR="00EF1D9E" w:rsidRPr="001618F7" w:rsidRDefault="00EF1D9E" w:rsidP="0042528C">
            <w:r w:rsidRPr="001618F7">
              <w:t>AM</w:t>
            </w:r>
          </w:p>
        </w:tc>
        <w:tc>
          <w:tcPr>
            <w:tcW w:w="8838" w:type="dxa"/>
          </w:tcPr>
          <w:p w:rsidR="00EF1D9E" w:rsidRPr="007E1D93"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 xml:space="preserve">DISCUSSION: Small group discussions on different aspects of the Genocide against Tutsi (e.g., gender, media, international community) </w:t>
            </w:r>
          </w:p>
          <w:p w:rsidR="00EF1D9E" w:rsidRPr="001618F7" w:rsidRDefault="00EF1D9E" w:rsidP="00EF1D9E">
            <w:pPr>
              <w:pStyle w:val="Body"/>
              <w:numPr>
                <w:ilvl w:val="0"/>
                <w:numId w:val="20"/>
              </w:numPr>
              <w:ind w:left="180" w:hanging="180"/>
              <w:rPr>
                <w:rFonts w:ascii="Calibri" w:hAnsi="Calibri" w:cs="Calibri"/>
                <w:position w:val="-2"/>
              </w:rPr>
            </w:pPr>
            <w:r>
              <w:rPr>
                <w:rFonts w:ascii="Calibri" w:hAnsi="Calibri" w:cs="Calibri"/>
              </w:rPr>
              <w:t>SPEAKER: Dr. Therese Siebert on the role of rescuers</w:t>
            </w:r>
          </w:p>
        </w:tc>
      </w:tr>
      <w:tr w:rsidR="00EF1D9E" w:rsidRPr="001618F7" w:rsidTr="0042528C">
        <w:tc>
          <w:tcPr>
            <w:tcW w:w="2178" w:type="dxa"/>
            <w:tcBorders>
              <w:bottom w:val="single" w:sz="4" w:space="0" w:color="000000"/>
            </w:tcBorders>
          </w:tcPr>
          <w:p w:rsidR="00EF1D9E" w:rsidRPr="001618F7" w:rsidRDefault="00EF1D9E" w:rsidP="0042528C">
            <w:pPr>
              <w:pStyle w:val="Body"/>
              <w:rPr>
                <w:rFonts w:ascii="Calibri" w:hAnsi="Calibri"/>
              </w:rPr>
            </w:pPr>
            <w:r w:rsidRPr="001618F7">
              <w:rPr>
                <w:rFonts w:ascii="Calibri" w:hAnsi="Calibri"/>
              </w:rPr>
              <w:t>PM</w:t>
            </w:r>
          </w:p>
          <w:p w:rsidR="00EF1D9E" w:rsidRPr="001618F7" w:rsidRDefault="00EF1D9E" w:rsidP="0042528C"/>
        </w:tc>
        <w:tc>
          <w:tcPr>
            <w:tcW w:w="8838" w:type="dxa"/>
            <w:tcBorders>
              <w:bottom w:val="single" w:sz="4" w:space="0" w:color="000000"/>
            </w:tcBorders>
          </w:tcPr>
          <w:p w:rsidR="00EF1D9E" w:rsidRPr="00F33C5E"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SPEAKER: MUCYO Jean de Dieu, Executive Secretary of National Commission for the Fight Against Genocide CNLG on strategies for genocide prevention</w:t>
            </w:r>
            <w:r w:rsidRPr="001618F7">
              <w:rPr>
                <w:rFonts w:ascii="Calibri" w:hAnsi="Calibri" w:cs="Calibri"/>
                <w:position w:val="-2"/>
              </w:rPr>
              <w:t xml:space="preserve"> </w:t>
            </w:r>
          </w:p>
        </w:tc>
      </w:tr>
      <w:tr w:rsidR="00EF1D9E" w:rsidRPr="001618F7" w:rsidTr="0042528C">
        <w:tc>
          <w:tcPr>
            <w:tcW w:w="11016" w:type="dxa"/>
            <w:gridSpan w:val="2"/>
            <w:shd w:val="pct25" w:color="auto" w:fill="auto"/>
          </w:tcPr>
          <w:p w:rsidR="00EF1D9E" w:rsidRPr="001618F7" w:rsidRDefault="00EF1D9E" w:rsidP="0042528C">
            <w:pPr>
              <w:rPr>
                <w:rFonts w:cs="Calibri"/>
                <w:b/>
              </w:rPr>
            </w:pPr>
            <w:r w:rsidRPr="002C5883">
              <w:rPr>
                <w:rFonts w:cs="Calibri"/>
                <w:b/>
                <w:shd w:val="pct25" w:color="auto" w:fill="auto"/>
              </w:rPr>
              <w:t>DAY</w:t>
            </w:r>
            <w:r w:rsidRPr="001618F7">
              <w:rPr>
                <w:rFonts w:cs="Calibri"/>
                <w:b/>
              </w:rPr>
              <w:t xml:space="preserve"> </w:t>
            </w:r>
            <w:r w:rsidRPr="002C5883">
              <w:rPr>
                <w:rFonts w:cs="Calibri"/>
                <w:b/>
                <w:shd w:val="pct25" w:color="auto" w:fill="auto"/>
              </w:rPr>
              <w:t>5: WEDNESDAY, JUNE 22</w:t>
            </w:r>
            <w:r w:rsidRPr="002C5883">
              <w:rPr>
                <w:rFonts w:cs="Calibri"/>
                <w:b/>
                <w:shd w:val="pct25" w:color="auto" w:fill="auto"/>
                <w:vertAlign w:val="superscript"/>
              </w:rPr>
              <w:t>ND</w:t>
            </w:r>
            <w:r w:rsidRPr="002C5883">
              <w:rPr>
                <w:rFonts w:cs="Calibri"/>
                <w:b/>
                <w:shd w:val="pct25" w:color="auto" w:fill="auto"/>
              </w:rPr>
              <w:t xml:space="preserve">                                                                                     TOPIC: TRANSITIONAL JUSTICE</w:t>
            </w:r>
          </w:p>
        </w:tc>
      </w:tr>
      <w:tr w:rsidR="00EF1D9E" w:rsidRPr="001618F7" w:rsidTr="0042528C">
        <w:tc>
          <w:tcPr>
            <w:tcW w:w="2178" w:type="dxa"/>
          </w:tcPr>
          <w:p w:rsidR="00EF1D9E" w:rsidRPr="001618F7" w:rsidRDefault="00EF1D9E" w:rsidP="0042528C">
            <w:pPr>
              <w:rPr>
                <w:rFonts w:cs="Calibri"/>
              </w:rPr>
            </w:pPr>
            <w:r w:rsidRPr="001618F7">
              <w:rPr>
                <w:rFonts w:cs="Calibri"/>
              </w:rPr>
              <w:t>AM</w:t>
            </w:r>
          </w:p>
        </w:tc>
        <w:tc>
          <w:tcPr>
            <w:tcW w:w="8838" w:type="dxa"/>
          </w:tcPr>
          <w:p w:rsidR="00EF1D9E" w:rsidRPr="00803C31"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DISCUSSION: Mind-mapping of aftereffects of genocide, legal consequences, and justice approaches</w:t>
            </w:r>
          </w:p>
          <w:p w:rsidR="00803C31" w:rsidRPr="00803C31" w:rsidRDefault="00803C31" w:rsidP="00803C31">
            <w:pPr>
              <w:pStyle w:val="Body"/>
              <w:numPr>
                <w:ilvl w:val="0"/>
                <w:numId w:val="20"/>
              </w:numPr>
              <w:ind w:left="180" w:hanging="180"/>
              <w:rPr>
                <w:rFonts w:ascii="Calibri" w:hAnsi="Calibri" w:cs="Calibri"/>
                <w:position w:val="-2"/>
              </w:rPr>
            </w:pPr>
            <w:r w:rsidRPr="001618F7">
              <w:rPr>
                <w:rFonts w:ascii="Calibri" w:hAnsi="Calibri" w:cs="Calibri"/>
              </w:rPr>
              <w:t xml:space="preserve">SPEAKER: </w:t>
            </w:r>
            <w:r>
              <w:rPr>
                <w:rFonts w:ascii="Calibri" w:hAnsi="Calibri" w:cs="Calibri"/>
              </w:rPr>
              <w:t xml:space="preserve">Dr. Stephanie Wolfe on the history of transitional justice. </w:t>
            </w:r>
            <w:r w:rsidRPr="001618F7">
              <w:rPr>
                <w:rFonts w:ascii="Calibri" w:hAnsi="Calibri" w:cs="Calibri"/>
              </w:rPr>
              <w:t xml:space="preserve"> </w:t>
            </w:r>
          </w:p>
        </w:tc>
      </w:tr>
      <w:tr w:rsidR="00EF1D9E" w:rsidRPr="001618F7" w:rsidTr="0042528C">
        <w:tc>
          <w:tcPr>
            <w:tcW w:w="2178" w:type="dxa"/>
            <w:tcBorders>
              <w:bottom w:val="single" w:sz="4" w:space="0" w:color="000000"/>
            </w:tcBorders>
          </w:tcPr>
          <w:p w:rsidR="00EF1D9E" w:rsidRPr="001618F7" w:rsidRDefault="00EF1D9E" w:rsidP="0042528C">
            <w:pPr>
              <w:pStyle w:val="Body"/>
              <w:rPr>
                <w:rFonts w:ascii="Calibri" w:hAnsi="Calibri" w:cs="Calibri"/>
              </w:rPr>
            </w:pPr>
            <w:r w:rsidRPr="001618F7">
              <w:rPr>
                <w:rFonts w:ascii="Calibri" w:hAnsi="Calibri" w:cs="Calibri"/>
              </w:rPr>
              <w:t>PM</w:t>
            </w:r>
          </w:p>
        </w:tc>
        <w:tc>
          <w:tcPr>
            <w:tcW w:w="8838" w:type="dxa"/>
            <w:tcBorders>
              <w:bottom w:val="single" w:sz="4" w:space="0" w:color="000000"/>
            </w:tcBorders>
          </w:tcPr>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 xml:space="preserve">SPEAKER: </w:t>
            </w:r>
            <w:r>
              <w:rPr>
                <w:rFonts w:ascii="Calibri" w:hAnsi="Calibri" w:cs="Calibri"/>
              </w:rPr>
              <w:t>Senior Lecturer Usta</w:t>
            </w:r>
            <w:r w:rsidRPr="00F33C5E">
              <w:rPr>
                <w:rFonts w:ascii="Calibri" w:hAnsi="Calibri" w:cs="Calibri"/>
              </w:rPr>
              <w:t xml:space="preserve"> Kaytesi</w:t>
            </w:r>
            <w:r w:rsidRPr="001618F7">
              <w:rPr>
                <w:rFonts w:ascii="Calibri" w:hAnsi="Calibri" w:cs="Calibri"/>
              </w:rPr>
              <w:t xml:space="preserve"> </w:t>
            </w:r>
            <w:r>
              <w:rPr>
                <w:rFonts w:ascii="Calibri" w:hAnsi="Calibri" w:cs="Calibri"/>
              </w:rPr>
              <w:t xml:space="preserve">from National University of Rwanda Law School </w:t>
            </w:r>
            <w:r w:rsidRPr="001618F7">
              <w:rPr>
                <w:rFonts w:ascii="Calibri" w:hAnsi="Calibri" w:cs="Calibri"/>
              </w:rPr>
              <w:t xml:space="preserve">on transitional justice and its implementation in Rwanda </w:t>
            </w:r>
          </w:p>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ACTIVITY: Screening of gacaca-court and ICTR films</w:t>
            </w:r>
          </w:p>
        </w:tc>
      </w:tr>
      <w:tr w:rsidR="00EF1D9E" w:rsidRPr="001618F7" w:rsidTr="0042528C">
        <w:tc>
          <w:tcPr>
            <w:tcW w:w="11016" w:type="dxa"/>
            <w:gridSpan w:val="2"/>
            <w:shd w:val="pct25" w:color="auto" w:fill="auto"/>
          </w:tcPr>
          <w:p w:rsidR="00EF1D9E" w:rsidRPr="001618F7" w:rsidRDefault="00EF1D9E" w:rsidP="0042528C">
            <w:pPr>
              <w:tabs>
                <w:tab w:val="left" w:pos="3547"/>
              </w:tabs>
              <w:rPr>
                <w:rFonts w:cs="Calibri"/>
                <w:b/>
              </w:rPr>
            </w:pPr>
            <w:r w:rsidRPr="002C5883">
              <w:rPr>
                <w:rFonts w:cs="Calibri"/>
                <w:b/>
                <w:shd w:val="pct25" w:color="auto" w:fill="auto"/>
              </w:rPr>
              <w:t>DAY 6: THURSDAY, JUNE 23</w:t>
            </w:r>
            <w:r w:rsidRPr="002C5883">
              <w:rPr>
                <w:rFonts w:cs="Calibri"/>
                <w:b/>
                <w:shd w:val="pct25" w:color="auto" w:fill="auto"/>
                <w:vertAlign w:val="superscript"/>
              </w:rPr>
              <w:t xml:space="preserve">RD                                                                                                                                     </w:t>
            </w:r>
            <w:r w:rsidRPr="002C5883">
              <w:rPr>
                <w:rFonts w:cs="Calibri"/>
                <w:b/>
                <w:shd w:val="pct25" w:color="auto" w:fill="auto"/>
              </w:rPr>
              <w:t>TOPIC: TRANSITIONAL JUSTICE</w:t>
            </w:r>
          </w:p>
        </w:tc>
      </w:tr>
      <w:tr w:rsidR="00EF1D9E" w:rsidRPr="001618F7" w:rsidTr="0042528C">
        <w:tc>
          <w:tcPr>
            <w:tcW w:w="2178" w:type="dxa"/>
          </w:tcPr>
          <w:p w:rsidR="00EF1D9E" w:rsidRPr="001618F7" w:rsidRDefault="00EF1D9E" w:rsidP="0042528C">
            <w:pPr>
              <w:rPr>
                <w:rFonts w:cs="Calibri"/>
              </w:rPr>
            </w:pPr>
            <w:r w:rsidRPr="001618F7">
              <w:rPr>
                <w:rFonts w:cs="Calibri"/>
              </w:rPr>
              <w:t>AM</w:t>
            </w:r>
          </w:p>
        </w:tc>
        <w:tc>
          <w:tcPr>
            <w:tcW w:w="8838" w:type="dxa"/>
          </w:tcPr>
          <w:p w:rsidR="00EF1D9E" w:rsidRPr="001618F7" w:rsidRDefault="00EF1D9E" w:rsidP="00EF1D9E">
            <w:pPr>
              <w:pStyle w:val="Body"/>
              <w:numPr>
                <w:ilvl w:val="0"/>
                <w:numId w:val="20"/>
              </w:numPr>
              <w:ind w:left="180" w:hanging="180"/>
              <w:rPr>
                <w:rFonts w:ascii="Calibri" w:hAnsi="Calibri" w:cs="Calibri"/>
                <w:position w:val="-2"/>
                <w:szCs w:val="24"/>
              </w:rPr>
            </w:pPr>
            <w:r w:rsidRPr="001618F7">
              <w:rPr>
                <w:rFonts w:ascii="Calibri" w:hAnsi="Calibri" w:cs="Calibri"/>
                <w:szCs w:val="24"/>
              </w:rPr>
              <w:t xml:space="preserve">SITE VISIT: </w:t>
            </w:r>
            <w:r>
              <w:rPr>
                <w:rFonts w:ascii="Calibri" w:hAnsi="Calibri" w:cs="Calibri"/>
                <w:szCs w:val="24"/>
              </w:rPr>
              <w:t xml:space="preserve">Tour of </w:t>
            </w:r>
            <w:r w:rsidRPr="001618F7">
              <w:rPr>
                <w:rFonts w:ascii="Calibri" w:hAnsi="Calibri" w:cs="Calibri"/>
                <w:szCs w:val="24"/>
              </w:rPr>
              <w:t>Mpanga prison</w:t>
            </w:r>
          </w:p>
        </w:tc>
      </w:tr>
      <w:tr w:rsidR="00EF1D9E" w:rsidRPr="001618F7" w:rsidTr="0042528C">
        <w:tc>
          <w:tcPr>
            <w:tcW w:w="2178" w:type="dxa"/>
            <w:tcBorders>
              <w:bottom w:val="single" w:sz="4" w:space="0" w:color="000000"/>
            </w:tcBorders>
          </w:tcPr>
          <w:p w:rsidR="00EF1D9E" w:rsidRPr="001618F7" w:rsidRDefault="00EF1D9E" w:rsidP="0042528C">
            <w:r w:rsidRPr="001618F7">
              <w:t xml:space="preserve">PM </w:t>
            </w:r>
          </w:p>
        </w:tc>
        <w:tc>
          <w:tcPr>
            <w:tcW w:w="8838" w:type="dxa"/>
            <w:tcBorders>
              <w:bottom w:val="single" w:sz="4" w:space="0" w:color="000000"/>
            </w:tcBorders>
          </w:tcPr>
          <w:p w:rsidR="00EF1D9E" w:rsidRPr="001618F7" w:rsidRDefault="00EF1D9E" w:rsidP="00EF1D9E">
            <w:pPr>
              <w:pStyle w:val="Body"/>
              <w:numPr>
                <w:ilvl w:val="0"/>
                <w:numId w:val="20"/>
              </w:numPr>
              <w:ind w:left="180" w:hanging="180"/>
              <w:rPr>
                <w:rFonts w:ascii="Calibri" w:hAnsi="Calibri" w:cs="Calibri"/>
                <w:position w:val="-2"/>
                <w:szCs w:val="24"/>
              </w:rPr>
            </w:pPr>
            <w:r w:rsidRPr="001618F7">
              <w:rPr>
                <w:rFonts w:ascii="Calibri" w:hAnsi="Calibri" w:cs="Calibri"/>
                <w:szCs w:val="24"/>
              </w:rPr>
              <w:t xml:space="preserve">SPEAKERS: </w:t>
            </w:r>
            <w:r>
              <w:rPr>
                <w:rFonts w:ascii="Calibri" w:hAnsi="Calibri" w:cs="Calibri"/>
                <w:szCs w:val="24"/>
              </w:rPr>
              <w:t xml:space="preserve">Representatives from the </w:t>
            </w:r>
            <w:r w:rsidRPr="001618F7">
              <w:rPr>
                <w:rFonts w:ascii="Calibri" w:hAnsi="Calibri" w:cs="Calibri"/>
                <w:szCs w:val="24"/>
              </w:rPr>
              <w:t>National Service for Gacaca Jurisdictions and ICTR on the formation, implementation and lessons learned</w:t>
            </w:r>
          </w:p>
        </w:tc>
      </w:tr>
      <w:tr w:rsidR="00EF1D9E" w:rsidRPr="001618F7" w:rsidTr="0042528C">
        <w:tc>
          <w:tcPr>
            <w:tcW w:w="11016" w:type="dxa"/>
            <w:gridSpan w:val="2"/>
            <w:shd w:val="pct25" w:color="auto" w:fill="auto"/>
          </w:tcPr>
          <w:p w:rsidR="00EF1D9E" w:rsidRPr="001618F7" w:rsidRDefault="00EF1D9E" w:rsidP="0042528C">
            <w:pPr>
              <w:rPr>
                <w:rFonts w:cs="Calibri"/>
                <w:b/>
              </w:rPr>
            </w:pPr>
            <w:r w:rsidRPr="001618F7">
              <w:rPr>
                <w:rFonts w:cs="Calibri"/>
                <w:b/>
              </w:rPr>
              <w:t>DAY 7: FRIDAY, JUNE 24</w:t>
            </w:r>
            <w:r w:rsidRPr="001618F7">
              <w:rPr>
                <w:rFonts w:cs="Calibri"/>
                <w:b/>
                <w:vertAlign w:val="superscript"/>
              </w:rPr>
              <w:t xml:space="preserve">TH                                                                                                                                                </w:t>
            </w:r>
            <w:r w:rsidRPr="001618F7">
              <w:rPr>
                <w:rFonts w:cs="Calibri"/>
                <w:b/>
              </w:rPr>
              <w:t>TOPIC: TRANSITIONAL JUSTICE</w:t>
            </w:r>
          </w:p>
        </w:tc>
      </w:tr>
      <w:tr w:rsidR="00EF1D9E" w:rsidRPr="001618F7" w:rsidTr="0042528C">
        <w:tc>
          <w:tcPr>
            <w:tcW w:w="2178" w:type="dxa"/>
          </w:tcPr>
          <w:p w:rsidR="00EF1D9E" w:rsidRPr="001618F7" w:rsidRDefault="00EF1D9E" w:rsidP="0042528C">
            <w:r w:rsidRPr="001618F7">
              <w:t>AM</w:t>
            </w:r>
          </w:p>
        </w:tc>
        <w:tc>
          <w:tcPr>
            <w:tcW w:w="8838" w:type="dxa"/>
          </w:tcPr>
          <w:p w:rsidR="00EF1D9E" w:rsidRPr="001618F7" w:rsidRDefault="00EF1D9E" w:rsidP="00EF1D9E">
            <w:pPr>
              <w:pStyle w:val="Body"/>
              <w:numPr>
                <w:ilvl w:val="0"/>
                <w:numId w:val="20"/>
              </w:numPr>
              <w:ind w:left="180" w:hanging="180"/>
              <w:rPr>
                <w:rFonts w:ascii="Calibri" w:hAnsi="Calibri" w:cs="Calibri"/>
                <w:position w:val="-2"/>
              </w:rPr>
            </w:pPr>
            <w:r w:rsidRPr="001618F7">
              <w:rPr>
                <w:rFonts w:ascii="Calibri" w:hAnsi="Calibri" w:cs="Calibri"/>
              </w:rPr>
              <w:t>SPEAKER: Minister of Justice</w:t>
            </w:r>
            <w:r w:rsidRPr="001618F7">
              <w:rPr>
                <w:rFonts w:ascii="Calibri" w:hAnsi="Calibri" w:cs="Calibri"/>
                <w:vertAlign w:val="superscript"/>
              </w:rPr>
              <w:t xml:space="preserve"> </w:t>
            </w:r>
            <w:r w:rsidRPr="001618F7">
              <w:rPr>
                <w:rFonts w:ascii="Calibri" w:hAnsi="Calibri" w:cs="Calibri"/>
              </w:rPr>
              <w:t>on the future of justice system in Rwanda</w:t>
            </w:r>
          </w:p>
        </w:tc>
      </w:tr>
      <w:tr w:rsidR="00EF1D9E" w:rsidRPr="001618F7" w:rsidTr="0042528C">
        <w:tc>
          <w:tcPr>
            <w:tcW w:w="2178" w:type="dxa"/>
            <w:tcBorders>
              <w:bottom w:val="single" w:sz="4" w:space="0" w:color="000000"/>
            </w:tcBorders>
          </w:tcPr>
          <w:p w:rsidR="00EF1D9E" w:rsidRPr="001618F7" w:rsidRDefault="00EF1D9E" w:rsidP="0042528C">
            <w:r w:rsidRPr="001618F7">
              <w:t>PM</w:t>
            </w:r>
          </w:p>
        </w:tc>
        <w:tc>
          <w:tcPr>
            <w:tcW w:w="8838" w:type="dxa"/>
            <w:tcBorders>
              <w:bottom w:val="single" w:sz="4" w:space="0" w:color="000000"/>
            </w:tcBorders>
          </w:tcPr>
          <w:p w:rsidR="00EF1D9E" w:rsidRDefault="00EF1D9E" w:rsidP="00EF1D9E">
            <w:pPr>
              <w:pStyle w:val="Body"/>
              <w:numPr>
                <w:ilvl w:val="0"/>
                <w:numId w:val="20"/>
              </w:numPr>
              <w:ind w:left="180" w:hanging="180"/>
              <w:rPr>
                <w:rFonts w:ascii="Calibri" w:hAnsi="Calibri" w:cs="Calibri"/>
              </w:rPr>
            </w:pPr>
            <w:r w:rsidRPr="001618F7">
              <w:rPr>
                <w:rFonts w:ascii="Calibri" w:hAnsi="Calibri" w:cs="Calibri"/>
              </w:rPr>
              <w:t>DISCUSSION: International vs. Rwandan perceptions of transitional justice programs</w:t>
            </w:r>
          </w:p>
          <w:p w:rsidR="00160E2A" w:rsidRPr="001618F7" w:rsidRDefault="00160E2A" w:rsidP="00160E2A">
            <w:pPr>
              <w:pStyle w:val="Body"/>
              <w:ind w:left="180"/>
              <w:rPr>
                <w:rFonts w:ascii="Calibri" w:hAnsi="Calibri" w:cs="Calibri"/>
              </w:rPr>
            </w:pPr>
          </w:p>
        </w:tc>
      </w:tr>
      <w:tr w:rsidR="00EF1D9E" w:rsidRPr="001618F7" w:rsidTr="0042528C">
        <w:tc>
          <w:tcPr>
            <w:tcW w:w="11016" w:type="dxa"/>
            <w:gridSpan w:val="2"/>
            <w:shd w:val="pct25" w:color="auto" w:fill="auto"/>
          </w:tcPr>
          <w:p w:rsidR="00EF1D9E" w:rsidRPr="001618F7" w:rsidRDefault="00EF1D9E" w:rsidP="0042528C">
            <w:pPr>
              <w:pStyle w:val="Body"/>
              <w:rPr>
                <w:rFonts w:ascii="Calibri" w:hAnsi="Calibri" w:cs="Calibri"/>
              </w:rPr>
            </w:pPr>
            <w:r w:rsidRPr="001618F7">
              <w:rPr>
                <w:rFonts w:ascii="Calibri" w:hAnsi="Calibri" w:cs="Calibri"/>
                <w:b/>
                <w:szCs w:val="24"/>
              </w:rPr>
              <w:t>DAY 8: SATURDAY, JUNE 25</w:t>
            </w:r>
            <w:r w:rsidRPr="001618F7">
              <w:rPr>
                <w:rFonts w:ascii="Calibri" w:hAnsi="Calibri" w:cs="Calibri"/>
                <w:b/>
                <w:szCs w:val="24"/>
                <w:vertAlign w:val="superscript"/>
              </w:rPr>
              <w:t>TH</w:t>
            </w:r>
            <w:r w:rsidRPr="001618F7">
              <w:rPr>
                <w:rFonts w:ascii="Calibri" w:hAnsi="Calibri" w:cs="Calibri"/>
                <w:b/>
              </w:rPr>
              <w:t xml:space="preserve">                                                                              TOPIC: UNITY AND RECONCILIATION</w:t>
            </w:r>
          </w:p>
        </w:tc>
      </w:tr>
      <w:tr w:rsidR="00EF1D9E" w:rsidRPr="001618F7" w:rsidTr="0042528C">
        <w:tc>
          <w:tcPr>
            <w:tcW w:w="2178" w:type="dxa"/>
          </w:tcPr>
          <w:p w:rsidR="00EF1D9E" w:rsidRPr="001618F7" w:rsidRDefault="00EF1D9E" w:rsidP="0042528C">
            <w:r w:rsidRPr="001618F7">
              <w:t>AM</w:t>
            </w:r>
          </w:p>
        </w:tc>
        <w:tc>
          <w:tcPr>
            <w:tcW w:w="8838" w:type="dxa"/>
          </w:tcPr>
          <w:p w:rsidR="00EF1D9E" w:rsidRPr="001618F7" w:rsidRDefault="00EF1D9E" w:rsidP="00160E2A">
            <w:pPr>
              <w:numPr>
                <w:ilvl w:val="0"/>
                <w:numId w:val="21"/>
              </w:numPr>
            </w:pPr>
            <w:r w:rsidRPr="001618F7">
              <w:t xml:space="preserve">Umuganda </w:t>
            </w:r>
          </w:p>
        </w:tc>
      </w:tr>
      <w:tr w:rsidR="00EF1D9E" w:rsidRPr="001618F7" w:rsidTr="0042528C">
        <w:tc>
          <w:tcPr>
            <w:tcW w:w="2178" w:type="dxa"/>
            <w:tcBorders>
              <w:bottom w:val="single" w:sz="4" w:space="0" w:color="000000"/>
            </w:tcBorders>
          </w:tcPr>
          <w:p w:rsidR="00EF1D9E" w:rsidRPr="001618F7" w:rsidRDefault="00EF1D9E" w:rsidP="0042528C">
            <w:r w:rsidRPr="001618F7">
              <w:t>PM</w:t>
            </w:r>
          </w:p>
        </w:tc>
        <w:tc>
          <w:tcPr>
            <w:tcW w:w="8838" w:type="dxa"/>
            <w:tcBorders>
              <w:bottom w:val="single" w:sz="4" w:space="0" w:color="000000"/>
            </w:tcBorders>
          </w:tcPr>
          <w:p w:rsidR="00EF1D9E" w:rsidRPr="001618F7" w:rsidRDefault="00EF1D9E" w:rsidP="00EF1D9E">
            <w:pPr>
              <w:numPr>
                <w:ilvl w:val="0"/>
                <w:numId w:val="21"/>
              </w:numPr>
            </w:pPr>
            <w:r w:rsidRPr="001618F7">
              <w:t xml:space="preserve">Free afternoon </w:t>
            </w:r>
          </w:p>
        </w:tc>
      </w:tr>
      <w:tr w:rsidR="00EF1D9E" w:rsidRPr="001618F7" w:rsidTr="0042528C">
        <w:tc>
          <w:tcPr>
            <w:tcW w:w="11016" w:type="dxa"/>
            <w:gridSpan w:val="2"/>
            <w:shd w:val="pct25" w:color="auto" w:fill="auto"/>
          </w:tcPr>
          <w:p w:rsidR="00EF1D9E" w:rsidRPr="001618F7" w:rsidRDefault="00EF1D9E" w:rsidP="0042528C">
            <w:pPr>
              <w:rPr>
                <w:b/>
              </w:rPr>
            </w:pPr>
            <w:r w:rsidRPr="001618F7">
              <w:rPr>
                <w:b/>
              </w:rPr>
              <w:t>DAY 9: SUNDAY, JUNE 26</w:t>
            </w:r>
            <w:r w:rsidRPr="001618F7">
              <w:rPr>
                <w:b/>
                <w:vertAlign w:val="superscript"/>
              </w:rPr>
              <w:t xml:space="preserve">TH                                                                                                                            </w:t>
            </w:r>
            <w:r w:rsidRPr="001618F7">
              <w:rPr>
                <w:rFonts w:cs="Calibri"/>
                <w:b/>
              </w:rPr>
              <w:t>TOPIC: UNITY AND RECONCILIATION</w:t>
            </w:r>
          </w:p>
        </w:tc>
      </w:tr>
      <w:tr w:rsidR="00EF1D9E" w:rsidRPr="001618F7" w:rsidTr="0042528C">
        <w:tc>
          <w:tcPr>
            <w:tcW w:w="2178" w:type="dxa"/>
            <w:tcBorders>
              <w:bottom w:val="single" w:sz="4" w:space="0" w:color="000000"/>
            </w:tcBorders>
          </w:tcPr>
          <w:p w:rsidR="00EF1D9E" w:rsidRPr="001618F7" w:rsidRDefault="00EF1D9E" w:rsidP="0042528C"/>
        </w:tc>
        <w:tc>
          <w:tcPr>
            <w:tcW w:w="8838" w:type="dxa"/>
            <w:tcBorders>
              <w:bottom w:val="single" w:sz="4" w:space="0" w:color="000000"/>
            </w:tcBorders>
          </w:tcPr>
          <w:p w:rsidR="00EF1D9E" w:rsidRPr="001618F7" w:rsidRDefault="00EF1D9E" w:rsidP="00EF1D9E">
            <w:pPr>
              <w:numPr>
                <w:ilvl w:val="0"/>
                <w:numId w:val="21"/>
              </w:numPr>
            </w:pPr>
            <w:r w:rsidRPr="001618F7">
              <w:t>SITE VISIT: Tour of the King’s Palace and Art Museum at Nyanza</w:t>
            </w:r>
          </w:p>
          <w:p w:rsidR="00EF1D9E" w:rsidRPr="001618F7" w:rsidRDefault="00EF1D9E" w:rsidP="00EF1D9E">
            <w:pPr>
              <w:numPr>
                <w:ilvl w:val="0"/>
                <w:numId w:val="21"/>
              </w:numPr>
            </w:pPr>
            <w:r w:rsidRPr="001618F7">
              <w:t>DI</w:t>
            </w:r>
            <w:r>
              <w:t>SCUSSION: Identity Construction</w:t>
            </w:r>
          </w:p>
          <w:p w:rsidR="00EF1D9E" w:rsidRPr="001618F7" w:rsidRDefault="00EF1D9E" w:rsidP="00EF1D9E">
            <w:pPr>
              <w:numPr>
                <w:ilvl w:val="0"/>
                <w:numId w:val="21"/>
              </w:numPr>
            </w:pPr>
            <w:r w:rsidRPr="001618F7">
              <w:t>Spend the night in Huye (former Butare)</w:t>
            </w:r>
          </w:p>
        </w:tc>
      </w:tr>
      <w:tr w:rsidR="00EF1D9E" w:rsidRPr="001618F7" w:rsidTr="0042528C">
        <w:tc>
          <w:tcPr>
            <w:tcW w:w="11016" w:type="dxa"/>
            <w:gridSpan w:val="2"/>
            <w:shd w:val="pct25" w:color="auto" w:fill="auto"/>
          </w:tcPr>
          <w:p w:rsidR="00EF1D9E" w:rsidRPr="001618F7" w:rsidRDefault="00EF1D9E" w:rsidP="0042528C">
            <w:pPr>
              <w:rPr>
                <w:b/>
              </w:rPr>
            </w:pPr>
            <w:r w:rsidRPr="001618F7">
              <w:rPr>
                <w:b/>
              </w:rPr>
              <w:t>DAY 10: MONDAY, JUNE 27</w:t>
            </w:r>
            <w:r w:rsidRPr="001618F7">
              <w:rPr>
                <w:b/>
                <w:vertAlign w:val="superscript"/>
              </w:rPr>
              <w:t>TH</w:t>
            </w:r>
            <w:r w:rsidRPr="001618F7">
              <w:rPr>
                <w:rFonts w:cs="Calibri"/>
                <w:b/>
              </w:rPr>
              <w:t xml:space="preserve">                                                                               TOPIC: UNITY AND RECONCILIATION</w:t>
            </w:r>
          </w:p>
        </w:tc>
      </w:tr>
      <w:tr w:rsidR="00EF1D9E" w:rsidRPr="001618F7" w:rsidTr="0042528C">
        <w:tc>
          <w:tcPr>
            <w:tcW w:w="2178" w:type="dxa"/>
          </w:tcPr>
          <w:p w:rsidR="00EF1D9E" w:rsidRPr="001618F7" w:rsidRDefault="00EF1D9E" w:rsidP="0042528C">
            <w:r w:rsidRPr="001618F7">
              <w:t>AM</w:t>
            </w:r>
          </w:p>
        </w:tc>
        <w:tc>
          <w:tcPr>
            <w:tcW w:w="8838" w:type="dxa"/>
          </w:tcPr>
          <w:p w:rsidR="00EF1D9E" w:rsidRPr="001618F7" w:rsidRDefault="00EF1D9E" w:rsidP="00EF1D9E">
            <w:pPr>
              <w:numPr>
                <w:ilvl w:val="0"/>
                <w:numId w:val="22"/>
              </w:numPr>
            </w:pPr>
            <w:r w:rsidRPr="001618F7">
              <w:t>SITE VISIT: Tour of National Museum in Huye (former Butare) and watch a Rwandan traditional dance performance</w:t>
            </w:r>
          </w:p>
        </w:tc>
      </w:tr>
      <w:tr w:rsidR="00EF1D9E" w:rsidRPr="001618F7" w:rsidTr="0042528C">
        <w:tc>
          <w:tcPr>
            <w:tcW w:w="2178" w:type="dxa"/>
            <w:tcBorders>
              <w:bottom w:val="single" w:sz="4" w:space="0" w:color="000000"/>
            </w:tcBorders>
          </w:tcPr>
          <w:p w:rsidR="00EF1D9E" w:rsidRPr="001618F7" w:rsidRDefault="00EF1D9E" w:rsidP="0042528C">
            <w:r w:rsidRPr="001618F7">
              <w:t>PM</w:t>
            </w:r>
          </w:p>
        </w:tc>
        <w:tc>
          <w:tcPr>
            <w:tcW w:w="8838" w:type="dxa"/>
            <w:tcBorders>
              <w:bottom w:val="single" w:sz="4" w:space="0" w:color="000000"/>
            </w:tcBorders>
          </w:tcPr>
          <w:p w:rsidR="00EF1D9E" w:rsidRDefault="00EF1D9E" w:rsidP="00EF1D9E">
            <w:pPr>
              <w:numPr>
                <w:ilvl w:val="0"/>
                <w:numId w:val="22"/>
              </w:numPr>
            </w:pPr>
            <w:r w:rsidRPr="001618F7">
              <w:t xml:space="preserve">SITE VISIT: Tour of National University of Rwanda by NAR Club </w:t>
            </w:r>
          </w:p>
          <w:p w:rsidR="00EF1D9E" w:rsidRPr="001618F7" w:rsidRDefault="00EF1D9E" w:rsidP="00EF1D9E">
            <w:pPr>
              <w:numPr>
                <w:ilvl w:val="0"/>
                <w:numId w:val="22"/>
              </w:numPr>
            </w:pPr>
            <w:r w:rsidRPr="001618F7">
              <w:t xml:space="preserve">DISCUSSION: Reflections on history, identity, and the future </w:t>
            </w:r>
          </w:p>
        </w:tc>
      </w:tr>
      <w:tr w:rsidR="00EF1D9E" w:rsidRPr="001618F7" w:rsidTr="0042528C">
        <w:tc>
          <w:tcPr>
            <w:tcW w:w="11016" w:type="dxa"/>
            <w:gridSpan w:val="2"/>
            <w:shd w:val="pct25" w:color="auto" w:fill="auto"/>
          </w:tcPr>
          <w:p w:rsidR="00EF1D9E" w:rsidRPr="001618F7" w:rsidRDefault="00EF1D9E" w:rsidP="0042528C">
            <w:pPr>
              <w:pStyle w:val="Body"/>
              <w:rPr>
                <w:rFonts w:ascii="Calibri" w:hAnsi="Calibri" w:cs="Calibri"/>
                <w:b/>
              </w:rPr>
            </w:pPr>
            <w:r w:rsidRPr="001618F7">
              <w:rPr>
                <w:rFonts w:ascii="Calibri" w:hAnsi="Calibri" w:cs="Calibri"/>
                <w:b/>
                <w:szCs w:val="24"/>
              </w:rPr>
              <w:t>DAY 11: TUESDAY, JUNE 28</w:t>
            </w:r>
            <w:r w:rsidRPr="001618F7">
              <w:rPr>
                <w:rFonts w:ascii="Calibri" w:hAnsi="Calibri" w:cs="Calibri"/>
                <w:b/>
                <w:szCs w:val="24"/>
                <w:vertAlign w:val="superscript"/>
              </w:rPr>
              <w:t xml:space="preserve">TH                                                                                                                       </w:t>
            </w:r>
            <w:r w:rsidRPr="001618F7">
              <w:rPr>
                <w:rFonts w:ascii="Calibri" w:hAnsi="Calibri" w:cs="Calibri"/>
                <w:b/>
              </w:rPr>
              <w:t>TOPIC: UNITY AND RECONCILIATION</w:t>
            </w:r>
          </w:p>
        </w:tc>
      </w:tr>
      <w:tr w:rsidR="00EF1D9E" w:rsidRPr="001618F7" w:rsidTr="0042528C">
        <w:tc>
          <w:tcPr>
            <w:tcW w:w="2178" w:type="dxa"/>
          </w:tcPr>
          <w:p w:rsidR="00EF1D9E" w:rsidRPr="001618F7" w:rsidRDefault="00EF1D9E" w:rsidP="0042528C">
            <w:r w:rsidRPr="001618F7">
              <w:t>AM</w:t>
            </w:r>
          </w:p>
        </w:tc>
        <w:tc>
          <w:tcPr>
            <w:tcW w:w="8838" w:type="dxa"/>
          </w:tcPr>
          <w:p w:rsidR="00EF1D9E" w:rsidRPr="001618F7" w:rsidRDefault="00EF1D9E" w:rsidP="00EF1D9E">
            <w:pPr>
              <w:numPr>
                <w:ilvl w:val="0"/>
                <w:numId w:val="23"/>
              </w:numPr>
            </w:pPr>
            <w:r w:rsidRPr="001618F7">
              <w:t>Return to Kigali</w:t>
            </w:r>
          </w:p>
        </w:tc>
      </w:tr>
      <w:tr w:rsidR="00EF1D9E" w:rsidRPr="001618F7" w:rsidTr="0042528C">
        <w:tc>
          <w:tcPr>
            <w:tcW w:w="2178" w:type="dxa"/>
            <w:tcBorders>
              <w:bottom w:val="single" w:sz="4" w:space="0" w:color="000000"/>
            </w:tcBorders>
          </w:tcPr>
          <w:p w:rsidR="00EF1D9E" w:rsidRPr="001618F7" w:rsidRDefault="00EF1D9E" w:rsidP="0042528C">
            <w:r w:rsidRPr="001618F7">
              <w:t>PM</w:t>
            </w:r>
          </w:p>
        </w:tc>
        <w:tc>
          <w:tcPr>
            <w:tcW w:w="8838" w:type="dxa"/>
            <w:tcBorders>
              <w:bottom w:val="single" w:sz="4" w:space="0" w:color="000000"/>
            </w:tcBorders>
          </w:tcPr>
          <w:p w:rsidR="00EF1D9E" w:rsidRPr="001618F7" w:rsidRDefault="00EF1D9E" w:rsidP="00EF1D9E">
            <w:pPr>
              <w:pStyle w:val="Body"/>
              <w:numPr>
                <w:ilvl w:val="0"/>
                <w:numId w:val="23"/>
              </w:numPr>
              <w:rPr>
                <w:rFonts w:ascii="Calibri" w:hAnsi="Calibri"/>
              </w:rPr>
            </w:pPr>
            <w:r w:rsidRPr="001618F7">
              <w:rPr>
                <w:rFonts w:ascii="Calibri" w:hAnsi="Calibri" w:cs="Calibri"/>
              </w:rPr>
              <w:t xml:space="preserve">SPEAKER: </w:t>
            </w:r>
            <w:r>
              <w:rPr>
                <w:rFonts w:ascii="Calibri" w:hAnsi="Calibri" w:cs="Calibri"/>
              </w:rPr>
              <w:t xml:space="preserve">Representative from the </w:t>
            </w:r>
            <w:r w:rsidRPr="001618F7">
              <w:rPr>
                <w:rFonts w:ascii="Calibri" w:hAnsi="Calibri" w:cs="Calibri"/>
              </w:rPr>
              <w:t>National Unity and Reconciliation Commission on strategies to promote unity and reconciliation</w:t>
            </w:r>
          </w:p>
        </w:tc>
      </w:tr>
      <w:tr w:rsidR="00EF1D9E" w:rsidRPr="001618F7" w:rsidTr="0042528C">
        <w:tc>
          <w:tcPr>
            <w:tcW w:w="11016" w:type="dxa"/>
            <w:gridSpan w:val="2"/>
            <w:shd w:val="pct25" w:color="auto" w:fill="auto"/>
          </w:tcPr>
          <w:p w:rsidR="00EF1D9E" w:rsidRPr="001618F7" w:rsidRDefault="00EF1D9E" w:rsidP="0042528C">
            <w:pPr>
              <w:rPr>
                <w:b/>
              </w:rPr>
            </w:pPr>
            <w:r w:rsidRPr="001618F7">
              <w:rPr>
                <w:b/>
              </w:rPr>
              <w:t>DAY 12: WEDNESDAY, JUNE 29</w:t>
            </w:r>
            <w:r w:rsidRPr="001618F7">
              <w:rPr>
                <w:b/>
                <w:vertAlign w:val="superscript"/>
              </w:rPr>
              <w:t>TH</w:t>
            </w:r>
            <w:r w:rsidRPr="001618F7">
              <w:rPr>
                <w:rFonts w:cs="Calibri"/>
                <w:b/>
              </w:rPr>
              <w:t xml:space="preserve">                                                     TOPIC: DEMOCRACY AND GOOD GOVERNANCE</w:t>
            </w:r>
          </w:p>
        </w:tc>
      </w:tr>
      <w:tr w:rsidR="00EF1D9E" w:rsidRPr="001618F7" w:rsidTr="0042528C">
        <w:tc>
          <w:tcPr>
            <w:tcW w:w="2178" w:type="dxa"/>
          </w:tcPr>
          <w:p w:rsidR="00EF1D9E" w:rsidRPr="001618F7" w:rsidRDefault="00EF1D9E" w:rsidP="0042528C">
            <w:r w:rsidRPr="001618F7">
              <w:t>AM</w:t>
            </w:r>
          </w:p>
        </w:tc>
        <w:tc>
          <w:tcPr>
            <w:tcW w:w="8838" w:type="dxa"/>
          </w:tcPr>
          <w:p w:rsidR="00EF1D9E" w:rsidRPr="007E1D93" w:rsidRDefault="00EF1D9E" w:rsidP="00EF1D9E">
            <w:pPr>
              <w:pStyle w:val="Body"/>
              <w:numPr>
                <w:ilvl w:val="0"/>
                <w:numId w:val="23"/>
              </w:numPr>
              <w:rPr>
                <w:rFonts w:ascii="Calibri" w:hAnsi="Calibri" w:cs="Calibri"/>
                <w:position w:val="-2"/>
              </w:rPr>
            </w:pPr>
            <w:r w:rsidRPr="001618F7">
              <w:rPr>
                <w:rFonts w:ascii="Calibri" w:hAnsi="Calibri" w:cs="Calibri"/>
              </w:rPr>
              <w:t>DISCUSSION: Discussion on definitions and application of democracy and governance.</w:t>
            </w:r>
          </w:p>
          <w:p w:rsidR="00EF1D9E" w:rsidRPr="007E1D93" w:rsidRDefault="00EF1D9E" w:rsidP="00EF1D9E">
            <w:pPr>
              <w:pStyle w:val="Body"/>
              <w:numPr>
                <w:ilvl w:val="0"/>
                <w:numId w:val="23"/>
              </w:numPr>
              <w:rPr>
                <w:rFonts w:ascii="Calibri" w:hAnsi="Calibri" w:cs="Calibri"/>
                <w:position w:val="-2"/>
              </w:rPr>
            </w:pPr>
            <w:r w:rsidRPr="001618F7">
              <w:rPr>
                <w:rFonts w:ascii="Calibri" w:hAnsi="Calibri" w:cs="Calibri"/>
              </w:rPr>
              <w:t>SPEAKER:  Government representative TBA</w:t>
            </w:r>
          </w:p>
        </w:tc>
      </w:tr>
      <w:tr w:rsidR="00EF1D9E" w:rsidRPr="001618F7" w:rsidTr="0042528C">
        <w:tc>
          <w:tcPr>
            <w:tcW w:w="2178" w:type="dxa"/>
          </w:tcPr>
          <w:p w:rsidR="00EF1D9E" w:rsidRPr="001618F7" w:rsidRDefault="00EF1D9E" w:rsidP="0042528C">
            <w:r w:rsidRPr="001618F7">
              <w:t>PM</w:t>
            </w:r>
          </w:p>
        </w:tc>
        <w:tc>
          <w:tcPr>
            <w:tcW w:w="8838" w:type="dxa"/>
          </w:tcPr>
          <w:p w:rsidR="00EF1D9E" w:rsidRPr="001618F7" w:rsidRDefault="00EF1D9E" w:rsidP="00EF1D9E">
            <w:pPr>
              <w:pStyle w:val="Body"/>
              <w:numPr>
                <w:ilvl w:val="0"/>
                <w:numId w:val="23"/>
              </w:numPr>
              <w:rPr>
                <w:rFonts w:ascii="Calibri" w:hAnsi="Calibri" w:cs="Calibri"/>
                <w:position w:val="-2"/>
              </w:rPr>
            </w:pPr>
            <w:r w:rsidRPr="001618F7">
              <w:rPr>
                <w:rFonts w:ascii="Calibri" w:hAnsi="Calibri" w:cs="Calibri"/>
              </w:rPr>
              <w:t>SITE VISIT: Tour of Parliament</w:t>
            </w:r>
          </w:p>
        </w:tc>
      </w:tr>
    </w:tbl>
    <w:p w:rsidR="00EF1D9E" w:rsidRPr="00BE0327" w:rsidRDefault="00EF1D9E" w:rsidP="00EF1D9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6812"/>
      </w:tblGrid>
      <w:tr w:rsidR="00EF1D9E" w:rsidRPr="00BE0327" w:rsidTr="0042528C">
        <w:trPr>
          <w:jc w:val="center"/>
        </w:trPr>
        <w:tc>
          <w:tcPr>
            <w:tcW w:w="11016" w:type="dxa"/>
            <w:gridSpan w:val="2"/>
            <w:shd w:val="clear" w:color="auto" w:fill="D9D9D9"/>
          </w:tcPr>
          <w:p w:rsidR="00EF1D9E" w:rsidRPr="00BE0327" w:rsidRDefault="00EF1D9E" w:rsidP="0042528C">
            <w:pPr>
              <w:rPr>
                <w:b/>
              </w:rPr>
            </w:pPr>
            <w:r>
              <w:rPr>
                <w:b/>
              </w:rPr>
              <w:t xml:space="preserve">DAY 13: </w:t>
            </w:r>
            <w:r w:rsidRPr="00BE0327">
              <w:rPr>
                <w:b/>
              </w:rPr>
              <w:t>THURSDAY, JUNE 30</w:t>
            </w:r>
            <w:r w:rsidRPr="00BE0327">
              <w:rPr>
                <w:b/>
                <w:vertAlign w:val="superscript"/>
              </w:rPr>
              <w:t>TH</w:t>
            </w:r>
            <w:r w:rsidRPr="00BE0327">
              <w:rPr>
                <w:b/>
              </w:rPr>
              <w:t xml:space="preserve">  </w:t>
            </w:r>
            <w:r>
              <w:rPr>
                <w:b/>
              </w:rPr>
              <w:t xml:space="preserve">                                                      </w:t>
            </w:r>
            <w:r>
              <w:rPr>
                <w:rFonts w:cs="Calibri"/>
                <w:b/>
              </w:rPr>
              <w:t xml:space="preserve">TOPIC: </w:t>
            </w:r>
            <w:r w:rsidRPr="00BE0327">
              <w:rPr>
                <w:rFonts w:cs="Calibri"/>
                <w:b/>
              </w:rPr>
              <w:t>DEMOCRACY AND GOOD GOVERNANCE</w:t>
            </w:r>
          </w:p>
        </w:tc>
      </w:tr>
      <w:tr w:rsidR="00EF1D9E" w:rsidRPr="00BE0327" w:rsidTr="0042528C">
        <w:trPr>
          <w:jc w:val="center"/>
        </w:trPr>
        <w:tc>
          <w:tcPr>
            <w:tcW w:w="2178" w:type="dxa"/>
          </w:tcPr>
          <w:p w:rsidR="00EF1D9E" w:rsidRPr="00BE0327" w:rsidRDefault="00EF1D9E" w:rsidP="0042528C">
            <w:r w:rsidRPr="00BE0327">
              <w:t>AM</w:t>
            </w:r>
          </w:p>
        </w:tc>
        <w:tc>
          <w:tcPr>
            <w:tcW w:w="8838" w:type="dxa"/>
          </w:tcPr>
          <w:p w:rsidR="00EF1D9E" w:rsidRPr="009F2E6E" w:rsidRDefault="00EF1D9E" w:rsidP="00EF1D9E">
            <w:pPr>
              <w:pStyle w:val="Body"/>
              <w:numPr>
                <w:ilvl w:val="0"/>
                <w:numId w:val="23"/>
              </w:numPr>
              <w:rPr>
                <w:rFonts w:ascii="Calibri" w:hAnsi="Calibri" w:cs="Calibri"/>
                <w:position w:val="-2"/>
              </w:rPr>
            </w:pPr>
            <w:r w:rsidRPr="009F2E6E">
              <w:rPr>
                <w:rFonts w:ascii="Calibri" w:hAnsi="Calibri" w:cs="Calibri"/>
              </w:rPr>
              <w:t>SPEAKER: Prof. SHYAKA Amaste of Good Governance Advisory Council and Dr. Paul Kaiser, Democracy and Good Governance Advisor for USAID</w:t>
            </w:r>
          </w:p>
        </w:tc>
      </w:tr>
      <w:tr w:rsidR="00EF1D9E" w:rsidRPr="00BE0327" w:rsidTr="0042528C">
        <w:trPr>
          <w:jc w:val="center"/>
        </w:trPr>
        <w:tc>
          <w:tcPr>
            <w:tcW w:w="2178" w:type="dxa"/>
          </w:tcPr>
          <w:p w:rsidR="00EF1D9E" w:rsidRPr="00BE0327" w:rsidRDefault="00EF1D9E" w:rsidP="0042528C">
            <w:r w:rsidRPr="00BE0327">
              <w:t>PM</w:t>
            </w:r>
          </w:p>
        </w:tc>
        <w:tc>
          <w:tcPr>
            <w:tcW w:w="8838" w:type="dxa"/>
          </w:tcPr>
          <w:p w:rsidR="00EF1D9E" w:rsidRPr="00BE0327" w:rsidRDefault="00EF1D9E" w:rsidP="00EF1D9E">
            <w:pPr>
              <w:pStyle w:val="Body"/>
              <w:numPr>
                <w:ilvl w:val="0"/>
                <w:numId w:val="23"/>
              </w:numPr>
              <w:rPr>
                <w:rFonts w:ascii="Calibri" w:hAnsi="Calibri" w:cs="Calibri"/>
                <w:position w:val="-2"/>
              </w:rPr>
            </w:pPr>
            <w:r w:rsidRPr="00BE0327">
              <w:rPr>
                <w:rFonts w:ascii="Calibri" w:hAnsi="Calibri" w:cs="Calibri"/>
              </w:rPr>
              <w:t>DISCUSSION: Good governance in post-conflict societies</w:t>
            </w:r>
          </w:p>
        </w:tc>
      </w:tr>
      <w:tr w:rsidR="00EF1D9E" w:rsidRPr="00BE0327" w:rsidTr="0042528C">
        <w:trPr>
          <w:jc w:val="center"/>
        </w:trPr>
        <w:tc>
          <w:tcPr>
            <w:tcW w:w="11016" w:type="dxa"/>
            <w:gridSpan w:val="2"/>
            <w:shd w:val="clear" w:color="auto" w:fill="D9D9D9"/>
          </w:tcPr>
          <w:p w:rsidR="00EF1D9E" w:rsidRPr="00BE0327" w:rsidRDefault="00EF1D9E" w:rsidP="0042528C">
            <w:pPr>
              <w:rPr>
                <w:b/>
              </w:rPr>
            </w:pPr>
            <w:r>
              <w:rPr>
                <w:b/>
              </w:rPr>
              <w:t xml:space="preserve">DAY 14: </w:t>
            </w:r>
            <w:r w:rsidRPr="00BE0327">
              <w:rPr>
                <w:b/>
              </w:rPr>
              <w:t>FRIDAY, JULY 1</w:t>
            </w:r>
            <w:r w:rsidRPr="00BE0327">
              <w:rPr>
                <w:b/>
                <w:vertAlign w:val="superscript"/>
              </w:rPr>
              <w:t xml:space="preserve">ST </w:t>
            </w:r>
          </w:p>
        </w:tc>
      </w:tr>
      <w:tr w:rsidR="00EF1D9E" w:rsidRPr="00BE0327" w:rsidTr="0042528C">
        <w:trPr>
          <w:jc w:val="center"/>
        </w:trPr>
        <w:tc>
          <w:tcPr>
            <w:tcW w:w="2178" w:type="dxa"/>
          </w:tcPr>
          <w:p w:rsidR="00EF1D9E" w:rsidRPr="00BE0327" w:rsidRDefault="00EF1D9E" w:rsidP="0042528C">
            <w:r w:rsidRPr="00BE0327">
              <w:t>AM</w:t>
            </w:r>
          </w:p>
        </w:tc>
        <w:tc>
          <w:tcPr>
            <w:tcW w:w="8838" w:type="dxa"/>
          </w:tcPr>
          <w:p w:rsidR="00EF1D9E" w:rsidRDefault="00EF1D9E" w:rsidP="00EF1D9E">
            <w:pPr>
              <w:pStyle w:val="Body"/>
              <w:numPr>
                <w:ilvl w:val="0"/>
                <w:numId w:val="23"/>
              </w:numPr>
              <w:rPr>
                <w:rFonts w:ascii="Calibri" w:hAnsi="Calibri" w:cs="Calibri"/>
                <w:position w:val="-2"/>
              </w:rPr>
            </w:pPr>
            <w:r>
              <w:rPr>
                <w:rFonts w:ascii="Calibri" w:hAnsi="Calibri" w:cs="Calibri"/>
              </w:rPr>
              <w:t>Reflections on the Peacebuilding I</w:t>
            </w:r>
            <w:r w:rsidRPr="00BE0327">
              <w:rPr>
                <w:rFonts w:ascii="Calibri" w:hAnsi="Calibri" w:cs="Calibri"/>
              </w:rPr>
              <w:t>nstitute</w:t>
            </w:r>
          </w:p>
          <w:p w:rsidR="00EF1D9E" w:rsidRPr="004936CB" w:rsidRDefault="00EF1D9E" w:rsidP="00EF1D9E">
            <w:pPr>
              <w:pStyle w:val="Body"/>
              <w:numPr>
                <w:ilvl w:val="0"/>
                <w:numId w:val="23"/>
              </w:numPr>
              <w:rPr>
                <w:rFonts w:ascii="Calibri" w:hAnsi="Calibri" w:cs="Calibri"/>
                <w:position w:val="-2"/>
              </w:rPr>
            </w:pPr>
            <w:r>
              <w:rPr>
                <w:rFonts w:ascii="Calibri" w:hAnsi="Calibri" w:cs="Calibri"/>
              </w:rPr>
              <w:t>Peacebuilding Institute evaluation</w:t>
            </w:r>
          </w:p>
          <w:p w:rsidR="00EF1D9E" w:rsidRPr="004936CB" w:rsidRDefault="00EF1D9E" w:rsidP="00EF1D9E">
            <w:pPr>
              <w:pStyle w:val="Body"/>
              <w:numPr>
                <w:ilvl w:val="0"/>
                <w:numId w:val="23"/>
              </w:numPr>
              <w:rPr>
                <w:rFonts w:ascii="Calibri" w:hAnsi="Calibri" w:cs="Calibri"/>
                <w:position w:val="-2"/>
              </w:rPr>
            </w:pPr>
            <w:r>
              <w:rPr>
                <w:rFonts w:ascii="Calibri" w:hAnsi="Calibri" w:cs="Calibri"/>
              </w:rPr>
              <w:t>Internship placement meeting</w:t>
            </w:r>
          </w:p>
        </w:tc>
      </w:tr>
      <w:tr w:rsidR="00EF1D9E" w:rsidRPr="00BE0327" w:rsidTr="0042528C">
        <w:trPr>
          <w:jc w:val="center"/>
        </w:trPr>
        <w:tc>
          <w:tcPr>
            <w:tcW w:w="2178" w:type="dxa"/>
          </w:tcPr>
          <w:p w:rsidR="00EF1D9E" w:rsidRPr="00BE0327" w:rsidRDefault="00EF1D9E" w:rsidP="0042528C">
            <w:r w:rsidRPr="00BE0327">
              <w:t xml:space="preserve">PM </w:t>
            </w:r>
          </w:p>
        </w:tc>
        <w:tc>
          <w:tcPr>
            <w:tcW w:w="8838" w:type="dxa"/>
          </w:tcPr>
          <w:p w:rsidR="00EF1D9E" w:rsidRPr="004936CB" w:rsidRDefault="00EF1D9E" w:rsidP="00EF1D9E">
            <w:pPr>
              <w:pStyle w:val="Body"/>
              <w:numPr>
                <w:ilvl w:val="0"/>
                <w:numId w:val="24"/>
              </w:numPr>
              <w:rPr>
                <w:rFonts w:ascii="Calibri" w:hAnsi="Calibri" w:cs="Calibri"/>
                <w:position w:val="-2"/>
              </w:rPr>
            </w:pPr>
            <w:r>
              <w:rPr>
                <w:rFonts w:ascii="Calibri" w:hAnsi="Calibri" w:cs="Calibri"/>
              </w:rPr>
              <w:t>Farewell dinner with all participants, host family representatives, and NAR Team</w:t>
            </w:r>
          </w:p>
        </w:tc>
      </w:tr>
    </w:tbl>
    <w:p w:rsidR="00EF1D9E" w:rsidRDefault="00EF1D9E" w:rsidP="00EF1D9E">
      <w:pPr>
        <w:pStyle w:val="NoSpacing"/>
        <w:jc w:val="both"/>
        <w:rPr>
          <w:b/>
        </w:rPr>
      </w:pPr>
    </w:p>
    <w:p w:rsidR="00EF1D9E" w:rsidRDefault="00EF1D9E" w:rsidP="00EF1D9E"/>
    <w:p w:rsidR="00B34439" w:rsidRPr="00987005" w:rsidRDefault="00B34439" w:rsidP="00B34439">
      <w:pPr>
        <w:rPr>
          <w:sz w:val="22"/>
          <w:szCs w:val="22"/>
        </w:rPr>
      </w:pPr>
    </w:p>
    <w:sectPr w:rsidR="00B34439" w:rsidRPr="00987005" w:rsidSect="00B34439">
      <w:headerReference w:type="default" r:id="rId10"/>
      <w:footerReference w:type="default" r:id="rId11"/>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3AF" w:rsidRDefault="00AA43AF">
      <w:r>
        <w:separator/>
      </w:r>
    </w:p>
  </w:endnote>
  <w:endnote w:type="continuationSeparator" w:id="0">
    <w:p w:rsidR="00AA43AF" w:rsidRDefault="00AA4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0000000" w:usb2="01000407" w:usb3="00000000" w:csb0="0002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439" w:rsidRDefault="00B34439" w:rsidP="00B34439">
    <w:pPr>
      <w:pStyle w:val="Footer"/>
      <w:jc w:val="right"/>
    </w:pPr>
    <w:r>
      <w:rPr>
        <w:rStyle w:val="PageNumber"/>
      </w:rPr>
      <w:fldChar w:fldCharType="begin"/>
    </w:r>
    <w:r>
      <w:rPr>
        <w:rStyle w:val="PageNumber"/>
      </w:rPr>
      <w:instrText xml:space="preserve"> PAGE </w:instrText>
    </w:r>
    <w:r>
      <w:rPr>
        <w:rStyle w:val="PageNumber"/>
      </w:rPr>
      <w:fldChar w:fldCharType="separate"/>
    </w:r>
    <w:r w:rsidR="00946016">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3AF" w:rsidRDefault="00AA43AF">
      <w:r>
        <w:separator/>
      </w:r>
    </w:p>
  </w:footnote>
  <w:footnote w:type="continuationSeparator" w:id="0">
    <w:p w:rsidR="00AA43AF" w:rsidRDefault="00AA43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439" w:rsidRPr="00DB0C95" w:rsidRDefault="00B34439" w:rsidP="00B34439">
    <w:pPr>
      <w:pStyle w:val="Header"/>
      <w:jc w:val="center"/>
    </w:pPr>
    <w:r>
      <w:rPr>
        <w:b/>
        <w:bCs/>
      </w:rPr>
      <w:t>Pretending Peace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5003372"/>
    <w:numStyleLink w:val="Bullet"/>
  </w:abstractNum>
  <w:abstractNum w:abstractNumId="1">
    <w:nsid w:val="04C05D73"/>
    <w:multiLevelType w:val="hybridMultilevel"/>
    <w:tmpl w:val="C8108208"/>
    <w:lvl w:ilvl="0" w:tplc="4C2A544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01985"/>
    <w:multiLevelType w:val="hybridMultilevel"/>
    <w:tmpl w:val="6EE6C8CA"/>
    <w:lvl w:ilvl="0" w:tplc="4C2A54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A5C64AC"/>
    <w:multiLevelType w:val="hybridMultilevel"/>
    <w:tmpl w:val="C3A4F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C5130D"/>
    <w:multiLevelType w:val="hybridMultilevel"/>
    <w:tmpl w:val="2D2C6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2849F7"/>
    <w:multiLevelType w:val="hybridMultilevel"/>
    <w:tmpl w:val="616E5066"/>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661B23"/>
    <w:multiLevelType w:val="hybridMultilevel"/>
    <w:tmpl w:val="7892FC82"/>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9E663D"/>
    <w:multiLevelType w:val="hybridMultilevel"/>
    <w:tmpl w:val="05003372"/>
    <w:styleLink w:val="Bullet"/>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DB0934"/>
    <w:multiLevelType w:val="hybridMultilevel"/>
    <w:tmpl w:val="BBA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EE47FAF"/>
    <w:multiLevelType w:val="hybridMultilevel"/>
    <w:tmpl w:val="4386CD4A"/>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CE22F3"/>
    <w:multiLevelType w:val="hybridMultilevel"/>
    <w:tmpl w:val="4D82E77A"/>
    <w:lvl w:ilvl="0" w:tplc="4C2A54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EE55EA"/>
    <w:multiLevelType w:val="hybridMultilevel"/>
    <w:tmpl w:val="8802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5653EC"/>
    <w:multiLevelType w:val="hybridMultilevel"/>
    <w:tmpl w:val="900EE8B8"/>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73E98"/>
    <w:multiLevelType w:val="hybridMultilevel"/>
    <w:tmpl w:val="2688B8F0"/>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A55394"/>
    <w:multiLevelType w:val="hybridMultilevel"/>
    <w:tmpl w:val="3D6CA23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52566A63"/>
    <w:multiLevelType w:val="hybridMultilevel"/>
    <w:tmpl w:val="47888D44"/>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8E22F4"/>
    <w:multiLevelType w:val="hybridMultilevel"/>
    <w:tmpl w:val="5A8047DE"/>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57343F"/>
    <w:multiLevelType w:val="hybridMultilevel"/>
    <w:tmpl w:val="0CB4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1645C1"/>
    <w:multiLevelType w:val="hybridMultilevel"/>
    <w:tmpl w:val="716CC300"/>
    <w:lvl w:ilvl="0" w:tplc="4C2A544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4D6AED"/>
    <w:multiLevelType w:val="hybridMultilevel"/>
    <w:tmpl w:val="87740306"/>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9F0102"/>
    <w:multiLevelType w:val="hybridMultilevel"/>
    <w:tmpl w:val="360E3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C832E41"/>
    <w:multiLevelType w:val="hybridMultilevel"/>
    <w:tmpl w:val="42540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1D7111C"/>
    <w:multiLevelType w:val="hybridMultilevel"/>
    <w:tmpl w:val="8F7026B6"/>
    <w:lvl w:ilvl="0" w:tplc="80B059F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311221D"/>
    <w:multiLevelType w:val="hybridMultilevel"/>
    <w:tmpl w:val="007E3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4C74798"/>
    <w:multiLevelType w:val="hybridMultilevel"/>
    <w:tmpl w:val="8DF0A642"/>
    <w:lvl w:ilvl="0" w:tplc="4C2A54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9D94E3C"/>
    <w:multiLevelType w:val="hybridMultilevel"/>
    <w:tmpl w:val="1B1C62CE"/>
    <w:lvl w:ilvl="0" w:tplc="4C2A544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6C4785"/>
    <w:multiLevelType w:val="hybridMultilevel"/>
    <w:tmpl w:val="2F3807E4"/>
    <w:lvl w:ilvl="0" w:tplc="4C2A544E">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4"/>
  </w:num>
  <w:num w:numId="2">
    <w:abstractNumId w:val="5"/>
  </w:num>
  <w:num w:numId="3">
    <w:abstractNumId w:val="25"/>
  </w:num>
  <w:num w:numId="4">
    <w:abstractNumId w:val="1"/>
  </w:num>
  <w:num w:numId="5">
    <w:abstractNumId w:val="13"/>
  </w:num>
  <w:num w:numId="6">
    <w:abstractNumId w:val="9"/>
  </w:num>
  <w:num w:numId="7">
    <w:abstractNumId w:val="12"/>
  </w:num>
  <w:num w:numId="8">
    <w:abstractNumId w:val="19"/>
  </w:num>
  <w:num w:numId="9">
    <w:abstractNumId w:val="22"/>
  </w:num>
  <w:num w:numId="10">
    <w:abstractNumId w:val="24"/>
  </w:num>
  <w:num w:numId="11">
    <w:abstractNumId w:val="10"/>
  </w:num>
  <w:num w:numId="12">
    <w:abstractNumId w:val="16"/>
  </w:num>
  <w:num w:numId="13">
    <w:abstractNumId w:val="18"/>
  </w:num>
  <w:num w:numId="14">
    <w:abstractNumId w:val="2"/>
  </w:num>
  <w:num w:numId="15">
    <w:abstractNumId w:val="26"/>
  </w:num>
  <w:num w:numId="16">
    <w:abstractNumId w:val="6"/>
  </w:num>
  <w:num w:numId="17">
    <w:abstractNumId w:val="15"/>
  </w:num>
  <w:num w:numId="18">
    <w:abstractNumId w:val="3"/>
  </w:num>
  <w:num w:numId="19">
    <w:abstractNumId w:val="7"/>
  </w:num>
  <w:num w:numId="20">
    <w:abstractNumId w:val="0"/>
  </w:num>
  <w:num w:numId="21">
    <w:abstractNumId w:val="4"/>
  </w:num>
  <w:num w:numId="22">
    <w:abstractNumId w:val="23"/>
  </w:num>
  <w:num w:numId="23">
    <w:abstractNumId w:val="20"/>
  </w:num>
  <w:num w:numId="24">
    <w:abstractNumId w:val="8"/>
  </w:num>
  <w:num w:numId="25">
    <w:abstractNumId w:val="21"/>
  </w:num>
  <w:num w:numId="26">
    <w:abstractNumId w:val="11"/>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0109"/>
    <w:rsid w:val="00047A39"/>
    <w:rsid w:val="00072512"/>
    <w:rsid w:val="00094974"/>
    <w:rsid w:val="00103316"/>
    <w:rsid w:val="00160E2A"/>
    <w:rsid w:val="00247C40"/>
    <w:rsid w:val="00335073"/>
    <w:rsid w:val="00335DB0"/>
    <w:rsid w:val="003759DC"/>
    <w:rsid w:val="0042528C"/>
    <w:rsid w:val="005966DB"/>
    <w:rsid w:val="00642944"/>
    <w:rsid w:val="00794FEC"/>
    <w:rsid w:val="007D21DF"/>
    <w:rsid w:val="00803C31"/>
    <w:rsid w:val="00884E00"/>
    <w:rsid w:val="00946016"/>
    <w:rsid w:val="00A3285A"/>
    <w:rsid w:val="00AA43AF"/>
    <w:rsid w:val="00B34439"/>
    <w:rsid w:val="00BD560A"/>
    <w:rsid w:val="00C5365D"/>
    <w:rsid w:val="00C56DB5"/>
    <w:rsid w:val="00EF1D9E"/>
    <w:rsid w:val="00F64572"/>
    <w:rsid w:val="00F8012F"/>
    <w:rsid w:val="00F97814"/>
    <w:rsid w:val="00FB5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No Spacing" w:uiPriority="1"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sz w:val="24"/>
      <w:szCs w:val="24"/>
      <w:lang w:val="en-GB" w:eastAsia="en-GB"/>
    </w:rPr>
  </w:style>
  <w:style w:type="paragraph" w:styleId="Heading1">
    <w:name w:val="heading 1"/>
    <w:basedOn w:val="Normal"/>
    <w:next w:val="Normal"/>
    <w:qFormat/>
    <w:rsid w:val="006879FC"/>
    <w:pPr>
      <w:keepNext/>
      <w:spacing w:before="240" w:after="60"/>
      <w:outlineLvl w:val="0"/>
    </w:pPr>
    <w:rPr>
      <w:rFonts w:ascii="Arial" w:hAnsi="Arial" w:cs="Arial"/>
      <w:b/>
      <w:bCs/>
      <w:kern w:val="32"/>
      <w:sz w:val="32"/>
      <w:szCs w:val="32"/>
    </w:rPr>
  </w:style>
  <w:style w:type="paragraph" w:styleId="Heading3">
    <w:name w:val="heading 3"/>
    <w:basedOn w:val="Normal"/>
    <w:qFormat/>
    <w:rsid w:val="001B6711"/>
    <w:pPr>
      <w:spacing w:before="100" w:beforeAutospacing="1" w:after="100" w:afterAutospacing="1"/>
      <w:outlineLvl w:val="2"/>
    </w:pPr>
    <w:rPr>
      <w:b/>
      <w:bCs/>
      <w:sz w:val="27"/>
      <w:szCs w:val="27"/>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1A0109"/>
    <w:pPr>
      <w:tabs>
        <w:tab w:val="center" w:pos="4153"/>
        <w:tab w:val="right" w:pos="8306"/>
      </w:tabs>
    </w:pPr>
  </w:style>
  <w:style w:type="paragraph" w:styleId="Footer">
    <w:name w:val="footer"/>
    <w:basedOn w:val="Normal"/>
    <w:rsid w:val="001A0109"/>
    <w:pPr>
      <w:tabs>
        <w:tab w:val="center" w:pos="4153"/>
        <w:tab w:val="right" w:pos="8306"/>
      </w:tabs>
    </w:pPr>
  </w:style>
  <w:style w:type="character" w:styleId="Hyperlink">
    <w:name w:val="Hyperlink"/>
    <w:uiPriority w:val="99"/>
    <w:rsid w:val="001B6711"/>
    <w:rPr>
      <w:color w:val="0000FF"/>
      <w:u w:val="single"/>
    </w:rPr>
  </w:style>
  <w:style w:type="character" w:styleId="FollowedHyperlink">
    <w:name w:val="FollowedHyperlink"/>
    <w:rsid w:val="00EA0E1A"/>
    <w:rPr>
      <w:color w:val="800080"/>
      <w:u w:val="single"/>
    </w:rPr>
  </w:style>
  <w:style w:type="character" w:styleId="PageNumber">
    <w:name w:val="page number"/>
    <w:basedOn w:val="DefaultParagraphFont"/>
    <w:rsid w:val="001A509C"/>
  </w:style>
  <w:style w:type="paragraph" w:styleId="BalloonText">
    <w:name w:val="Balloon Text"/>
    <w:basedOn w:val="Normal"/>
    <w:semiHidden/>
    <w:rsid w:val="00AE5B42"/>
    <w:rPr>
      <w:rFonts w:ascii="Tahoma" w:hAnsi="Tahoma" w:cs="Tahoma"/>
      <w:sz w:val="16"/>
      <w:szCs w:val="16"/>
    </w:rPr>
  </w:style>
  <w:style w:type="character" w:styleId="CommentReference">
    <w:name w:val="annotation reference"/>
    <w:semiHidden/>
    <w:rsid w:val="000610DA"/>
    <w:rPr>
      <w:sz w:val="16"/>
      <w:szCs w:val="16"/>
    </w:rPr>
  </w:style>
  <w:style w:type="paragraph" w:styleId="CommentText">
    <w:name w:val="annotation text"/>
    <w:basedOn w:val="Normal"/>
    <w:semiHidden/>
    <w:rsid w:val="000610DA"/>
    <w:rPr>
      <w:sz w:val="20"/>
      <w:szCs w:val="20"/>
    </w:rPr>
  </w:style>
  <w:style w:type="paragraph" w:styleId="CommentSubject">
    <w:name w:val="annotation subject"/>
    <w:basedOn w:val="CommentText"/>
    <w:next w:val="CommentText"/>
    <w:semiHidden/>
    <w:rsid w:val="000610DA"/>
    <w:rPr>
      <w:b/>
      <w:bCs/>
    </w:rPr>
  </w:style>
  <w:style w:type="paragraph" w:styleId="FootnoteText">
    <w:name w:val="footnote text"/>
    <w:basedOn w:val="Normal"/>
    <w:link w:val="FootnoteTextChar"/>
    <w:uiPriority w:val="99"/>
    <w:rsid w:val="00A1627D"/>
    <w:rPr>
      <w:sz w:val="20"/>
      <w:szCs w:val="20"/>
    </w:rPr>
  </w:style>
  <w:style w:type="character" w:styleId="FootnoteReference">
    <w:name w:val="footnote reference"/>
    <w:uiPriority w:val="99"/>
    <w:semiHidden/>
    <w:rsid w:val="00A1627D"/>
    <w:rPr>
      <w:vertAlign w:val="superscript"/>
    </w:rPr>
  </w:style>
  <w:style w:type="paragraph" w:styleId="NormalWeb">
    <w:name w:val="Normal (Web)"/>
    <w:basedOn w:val="Normal"/>
    <w:uiPriority w:val="99"/>
    <w:rsid w:val="00DB0C95"/>
    <w:pPr>
      <w:spacing w:before="100" w:beforeAutospacing="1" w:after="100" w:afterAutospacing="1"/>
    </w:pPr>
  </w:style>
  <w:style w:type="character" w:styleId="Strong">
    <w:name w:val="Strong"/>
    <w:qFormat/>
    <w:rsid w:val="0094553B"/>
    <w:rPr>
      <w:b/>
      <w:bCs/>
    </w:rPr>
  </w:style>
  <w:style w:type="character" w:styleId="Emphasis">
    <w:name w:val="Emphasis"/>
    <w:qFormat/>
    <w:rsid w:val="0094553B"/>
    <w:rPr>
      <w:i/>
      <w:iCs/>
    </w:rPr>
  </w:style>
  <w:style w:type="paragraph" w:styleId="ColorfulList-Accent1">
    <w:name w:val="Colorful List Accent 1"/>
    <w:basedOn w:val="Normal"/>
    <w:uiPriority w:val="34"/>
    <w:qFormat/>
    <w:rsid w:val="00D24EBC"/>
    <w:pPr>
      <w:ind w:left="720"/>
    </w:pPr>
  </w:style>
  <w:style w:type="character" w:customStyle="1" w:styleId="Box2">
    <w:name w:val="Box2"/>
    <w:uiPriority w:val="1"/>
    <w:rsid w:val="00642944"/>
    <w:rPr>
      <w:rFonts w:ascii="Arial" w:hAnsi="Arial"/>
      <w:sz w:val="19"/>
    </w:rPr>
  </w:style>
  <w:style w:type="paragraph" w:styleId="NoSpacing">
    <w:name w:val="No Spacing"/>
    <w:uiPriority w:val="1"/>
    <w:qFormat/>
    <w:rsid w:val="00EF1D9E"/>
    <w:rPr>
      <w:sz w:val="24"/>
      <w:szCs w:val="24"/>
    </w:rPr>
  </w:style>
  <w:style w:type="paragraph" w:customStyle="1" w:styleId="Body">
    <w:name w:val="Body"/>
    <w:rsid w:val="00EF1D9E"/>
    <w:rPr>
      <w:rFonts w:ascii="Helvetica" w:eastAsia="ヒラギノ角ゴ Pro W3" w:hAnsi="Helvetica"/>
      <w:color w:val="000000"/>
      <w:sz w:val="24"/>
    </w:rPr>
  </w:style>
  <w:style w:type="numbering" w:customStyle="1" w:styleId="Bullet">
    <w:name w:val="Bullet"/>
    <w:rsid w:val="00EF1D9E"/>
    <w:pPr>
      <w:numPr>
        <w:numId w:val="19"/>
      </w:numPr>
    </w:pPr>
  </w:style>
  <w:style w:type="character" w:customStyle="1" w:styleId="FootnoteTextChar">
    <w:name w:val="Footnote Text Char"/>
    <w:link w:val="FootnoteText"/>
    <w:uiPriority w:val="99"/>
    <w:rsid w:val="00EF1D9E"/>
    <w:rPr>
      <w:lang w:val="en-GB" w:eastAsia="en-GB"/>
    </w:rPr>
  </w:style>
  <w:style w:type="character" w:styleId="HTMLCite">
    <w:name w:val="HTML Cite"/>
    <w:uiPriority w:val="99"/>
    <w:unhideWhenUsed/>
    <w:rsid w:val="00EF1D9E"/>
    <w:rPr>
      <w:i/>
      <w:iCs/>
    </w:rPr>
  </w:style>
  <w:style w:type="paragraph" w:styleId="ListParagraph">
    <w:name w:val="List Paragraph"/>
    <w:basedOn w:val="Normal"/>
    <w:qFormat/>
    <w:rsid w:val="00247C40"/>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1881">
      <w:bodyDiv w:val="1"/>
      <w:marLeft w:val="0"/>
      <w:marRight w:val="0"/>
      <w:marTop w:val="0"/>
      <w:marBottom w:val="0"/>
      <w:divBdr>
        <w:top w:val="none" w:sz="0" w:space="0" w:color="auto"/>
        <w:left w:val="none" w:sz="0" w:space="0" w:color="auto"/>
        <w:bottom w:val="none" w:sz="0" w:space="0" w:color="auto"/>
        <w:right w:val="none" w:sz="0" w:space="0" w:color="auto"/>
      </w:divBdr>
    </w:div>
    <w:div w:id="360668401">
      <w:bodyDiv w:val="1"/>
      <w:marLeft w:val="0"/>
      <w:marRight w:val="0"/>
      <w:marTop w:val="0"/>
      <w:marBottom w:val="0"/>
      <w:divBdr>
        <w:top w:val="none" w:sz="0" w:space="0" w:color="auto"/>
        <w:left w:val="none" w:sz="0" w:space="0" w:color="auto"/>
        <w:bottom w:val="none" w:sz="0" w:space="0" w:color="auto"/>
        <w:right w:val="none" w:sz="0" w:space="0" w:color="auto"/>
      </w:divBdr>
    </w:div>
    <w:div w:id="655693569">
      <w:bodyDiv w:val="1"/>
      <w:marLeft w:val="0"/>
      <w:marRight w:val="0"/>
      <w:marTop w:val="0"/>
      <w:marBottom w:val="0"/>
      <w:divBdr>
        <w:top w:val="none" w:sz="0" w:space="0" w:color="auto"/>
        <w:left w:val="none" w:sz="0" w:space="0" w:color="auto"/>
        <w:bottom w:val="none" w:sz="0" w:space="0" w:color="auto"/>
        <w:right w:val="none" w:sz="0" w:space="0" w:color="auto"/>
      </w:divBdr>
    </w:div>
    <w:div w:id="854075139">
      <w:bodyDiv w:val="1"/>
      <w:marLeft w:val="0"/>
      <w:marRight w:val="0"/>
      <w:marTop w:val="0"/>
      <w:marBottom w:val="0"/>
      <w:divBdr>
        <w:top w:val="none" w:sz="0" w:space="0" w:color="auto"/>
        <w:left w:val="none" w:sz="0" w:space="0" w:color="auto"/>
        <w:bottom w:val="none" w:sz="0" w:space="0" w:color="auto"/>
        <w:right w:val="none" w:sz="0" w:space="0" w:color="auto"/>
      </w:divBdr>
    </w:div>
    <w:div w:id="882254919">
      <w:bodyDiv w:val="1"/>
      <w:marLeft w:val="0"/>
      <w:marRight w:val="0"/>
      <w:marTop w:val="0"/>
      <w:marBottom w:val="0"/>
      <w:divBdr>
        <w:top w:val="none" w:sz="0" w:space="0" w:color="auto"/>
        <w:left w:val="none" w:sz="0" w:space="0" w:color="auto"/>
        <w:bottom w:val="none" w:sz="0" w:space="0" w:color="auto"/>
        <w:right w:val="none" w:sz="0" w:space="0" w:color="auto"/>
      </w:divBdr>
    </w:div>
    <w:div w:id="944383619">
      <w:bodyDiv w:val="1"/>
      <w:marLeft w:val="0"/>
      <w:marRight w:val="0"/>
      <w:marTop w:val="0"/>
      <w:marBottom w:val="0"/>
      <w:divBdr>
        <w:top w:val="none" w:sz="0" w:space="0" w:color="auto"/>
        <w:left w:val="none" w:sz="0" w:space="0" w:color="auto"/>
        <w:bottom w:val="none" w:sz="0" w:space="0" w:color="auto"/>
        <w:right w:val="none" w:sz="0" w:space="0" w:color="auto"/>
      </w:divBdr>
    </w:div>
    <w:div w:id="963998525">
      <w:bodyDiv w:val="1"/>
      <w:marLeft w:val="0"/>
      <w:marRight w:val="0"/>
      <w:marTop w:val="0"/>
      <w:marBottom w:val="0"/>
      <w:divBdr>
        <w:top w:val="none" w:sz="0" w:space="0" w:color="auto"/>
        <w:left w:val="none" w:sz="0" w:space="0" w:color="auto"/>
        <w:bottom w:val="none" w:sz="0" w:space="0" w:color="auto"/>
        <w:right w:val="none" w:sz="0" w:space="0" w:color="auto"/>
      </w:divBdr>
    </w:div>
    <w:div w:id="1218274180">
      <w:bodyDiv w:val="1"/>
      <w:marLeft w:val="0"/>
      <w:marRight w:val="0"/>
      <w:marTop w:val="0"/>
      <w:marBottom w:val="0"/>
      <w:divBdr>
        <w:top w:val="none" w:sz="0" w:space="0" w:color="auto"/>
        <w:left w:val="none" w:sz="0" w:space="0" w:color="auto"/>
        <w:bottom w:val="none" w:sz="0" w:space="0" w:color="auto"/>
        <w:right w:val="none" w:sz="0" w:space="0" w:color="auto"/>
      </w:divBdr>
    </w:div>
    <w:div w:id="1567955529">
      <w:bodyDiv w:val="1"/>
      <w:marLeft w:val="0"/>
      <w:marRight w:val="0"/>
      <w:marTop w:val="0"/>
      <w:marBottom w:val="0"/>
      <w:divBdr>
        <w:top w:val="none" w:sz="0" w:space="0" w:color="auto"/>
        <w:left w:val="none" w:sz="0" w:space="0" w:color="auto"/>
        <w:bottom w:val="none" w:sz="0" w:space="0" w:color="auto"/>
        <w:right w:val="none" w:sz="0" w:space="0" w:color="auto"/>
      </w:divBdr>
    </w:div>
    <w:div w:id="1884369098">
      <w:bodyDiv w:val="1"/>
      <w:marLeft w:val="0"/>
      <w:marRight w:val="0"/>
      <w:marTop w:val="0"/>
      <w:marBottom w:val="0"/>
      <w:divBdr>
        <w:top w:val="none" w:sz="0" w:space="0" w:color="auto"/>
        <w:left w:val="none" w:sz="0" w:space="0" w:color="auto"/>
        <w:bottom w:val="none" w:sz="0" w:space="0" w:color="auto"/>
        <w:right w:val="none" w:sz="0" w:space="0" w:color="auto"/>
      </w:divBdr>
      <w:divsChild>
        <w:div w:id="891114601">
          <w:marLeft w:val="0"/>
          <w:marRight w:val="0"/>
          <w:marTop w:val="0"/>
          <w:marBottom w:val="0"/>
          <w:divBdr>
            <w:top w:val="none" w:sz="0" w:space="0" w:color="auto"/>
            <w:left w:val="none" w:sz="0" w:space="0" w:color="auto"/>
            <w:bottom w:val="none" w:sz="0" w:space="0" w:color="auto"/>
            <w:right w:val="none" w:sz="0" w:space="0" w:color="auto"/>
          </w:divBdr>
        </w:div>
      </w:divsChild>
    </w:div>
    <w:div w:id="202836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hrw.org/reports/1999/rwand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Women, Citizenship and Violence</vt:lpstr>
    </vt:vector>
  </TitlesOfParts>
  <Company>BSIS-BXL</Company>
  <LinksUpToDate>false</LinksUpToDate>
  <CharactersWithSpaces>9840</CharactersWithSpaces>
  <SharedDoc>false</SharedDoc>
  <HLinks>
    <vt:vector size="6" baseType="variant">
      <vt:variant>
        <vt:i4>6291575</vt:i4>
      </vt:variant>
      <vt:variant>
        <vt:i4>0</vt:i4>
      </vt:variant>
      <vt:variant>
        <vt:i4>0</vt:i4>
      </vt:variant>
      <vt:variant>
        <vt:i4>5</vt:i4>
      </vt:variant>
      <vt:variant>
        <vt:lpwstr>http://www.hrw.org/reports/1999/rwanda/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Citizenship and Violence</dc:title>
  <dc:creator>saw32</dc:creator>
  <cp:lastModifiedBy>bstockberger</cp:lastModifiedBy>
  <cp:revision>2</cp:revision>
  <cp:lastPrinted>2015-01-08T19:56:00Z</cp:lastPrinted>
  <dcterms:created xsi:type="dcterms:W3CDTF">2015-01-21T22:43:00Z</dcterms:created>
  <dcterms:modified xsi:type="dcterms:W3CDTF">2015-01-21T22:43:00Z</dcterms:modified>
</cp:coreProperties>
</file>