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AC08" w14:textId="5E727F99" w:rsidR="00BB6B00" w:rsidRPr="00B11340" w:rsidRDefault="003775DF" w:rsidP="00BB6B00">
      <w:pPr>
        <w:jc w:val="center"/>
        <w:rPr>
          <w:rFonts w:ascii="Franklin Gothic Book" w:hAnsi="Franklin Gothic Book"/>
          <w:b/>
          <w:sz w:val="28"/>
          <w:szCs w:val="28"/>
        </w:rPr>
      </w:pPr>
      <w:r>
        <w:rPr>
          <w:rFonts w:ascii="Franklin Gothic Book" w:hAnsi="Franklin Gothic Book"/>
          <w:b/>
          <w:sz w:val="28"/>
          <w:szCs w:val="28"/>
        </w:rPr>
        <w:t>MLS 3312</w:t>
      </w:r>
      <w:r w:rsidR="00BB6B00" w:rsidRPr="00B11340">
        <w:rPr>
          <w:rFonts w:ascii="Franklin Gothic Book" w:hAnsi="Franklin Gothic Book"/>
          <w:b/>
          <w:sz w:val="28"/>
          <w:szCs w:val="28"/>
        </w:rPr>
        <w:t xml:space="preserve">: </w:t>
      </w:r>
      <w:r w:rsidR="00BB6B00">
        <w:rPr>
          <w:rFonts w:ascii="Franklin Gothic Book" w:hAnsi="Franklin Gothic Book"/>
          <w:b/>
          <w:sz w:val="28"/>
          <w:szCs w:val="28"/>
        </w:rPr>
        <w:t xml:space="preserve">Clinical </w:t>
      </w:r>
      <w:r w:rsidR="001B53AC">
        <w:rPr>
          <w:rFonts w:ascii="Franklin Gothic Book" w:hAnsi="Franklin Gothic Book"/>
          <w:b/>
          <w:sz w:val="28"/>
          <w:szCs w:val="28"/>
        </w:rPr>
        <w:t xml:space="preserve">Laboratory </w:t>
      </w:r>
      <w:r w:rsidR="00BB6B00">
        <w:rPr>
          <w:rFonts w:ascii="Franklin Gothic Book" w:hAnsi="Franklin Gothic Book"/>
          <w:b/>
          <w:sz w:val="28"/>
          <w:szCs w:val="28"/>
        </w:rPr>
        <w:t>Immunology</w:t>
      </w:r>
      <w:r w:rsidR="001B53AC">
        <w:rPr>
          <w:rFonts w:ascii="Franklin Gothic Book" w:hAnsi="Franklin Gothic Book"/>
          <w:b/>
          <w:sz w:val="28"/>
          <w:szCs w:val="28"/>
        </w:rPr>
        <w:t xml:space="preserve"> and Virology</w:t>
      </w:r>
    </w:p>
    <w:p w14:paraId="2D926BD3" w14:textId="77777777" w:rsidR="00BB6B00" w:rsidRPr="00645360" w:rsidRDefault="00BB6B00" w:rsidP="00BB6B00">
      <w:pPr>
        <w:jc w:val="center"/>
        <w:rPr>
          <w:rFonts w:ascii="Franklin Gothic Book" w:hAnsi="Franklin Gothic Book"/>
        </w:rPr>
      </w:pPr>
      <w:r w:rsidRPr="00645360">
        <w:rPr>
          <w:rFonts w:ascii="Franklin Gothic Book" w:hAnsi="Franklin Gothic Book"/>
        </w:rPr>
        <w:t>Department of Medical Laboratory Sciences</w:t>
      </w:r>
    </w:p>
    <w:p w14:paraId="653F4AFA" w14:textId="77777777" w:rsidR="00BB6B00" w:rsidRDefault="00BB6B00" w:rsidP="00BB6B00">
      <w:pPr>
        <w:jc w:val="center"/>
        <w:rPr>
          <w:rFonts w:ascii="Franklin Gothic Book" w:hAnsi="Franklin Gothic Book"/>
        </w:rPr>
      </w:pPr>
      <w:r w:rsidRPr="00645360">
        <w:rPr>
          <w:rFonts w:ascii="Franklin Gothic Book" w:hAnsi="Franklin Gothic Book"/>
        </w:rPr>
        <w:t xml:space="preserve">Dr. Ezekiel R. </w:t>
      </w:r>
      <w:proofErr w:type="spellStart"/>
      <w:r w:rsidRPr="00645360">
        <w:rPr>
          <w:rFonts w:ascii="Franklin Gothic Book" w:hAnsi="Franklin Gothic Book"/>
        </w:rPr>
        <w:t>Dumke</w:t>
      </w:r>
      <w:proofErr w:type="spellEnd"/>
      <w:r w:rsidRPr="00645360">
        <w:rPr>
          <w:rFonts w:ascii="Franklin Gothic Book" w:hAnsi="Franklin Gothic Book"/>
        </w:rPr>
        <w:t xml:space="preserve"> College of Health Professions</w:t>
      </w:r>
      <w:r>
        <w:rPr>
          <w:rFonts w:ascii="Franklin Gothic Book" w:hAnsi="Franklin Gothic Book"/>
        </w:rPr>
        <w:t xml:space="preserve">, </w:t>
      </w:r>
      <w:r w:rsidRPr="00645360">
        <w:rPr>
          <w:rFonts w:ascii="Franklin Gothic Book" w:hAnsi="Franklin Gothic Book"/>
        </w:rPr>
        <w:t>Weber State University</w:t>
      </w:r>
    </w:p>
    <w:p w14:paraId="482C440B" w14:textId="77777777" w:rsidR="00BB6B00" w:rsidRDefault="00BB6B00" w:rsidP="00BB6B00">
      <w:pPr>
        <w:jc w:val="center"/>
        <w:rPr>
          <w:rFonts w:ascii="Franklin Gothic Book" w:hAnsi="Franklin Gothic Book"/>
        </w:rPr>
      </w:pPr>
    </w:p>
    <w:p w14:paraId="653B3110" w14:textId="77777777" w:rsidR="00BB6B00" w:rsidRDefault="00BB6B00" w:rsidP="00BB6B00">
      <w:pPr>
        <w:jc w:val="center"/>
        <w:rPr>
          <w:rFonts w:ascii="Franklin Gothic Book" w:hAnsi="Franklin Gothic Book"/>
        </w:rPr>
      </w:pPr>
      <w:r>
        <w:rPr>
          <w:rFonts w:ascii="Franklin Gothic Book" w:hAnsi="Franklin Gothic Book"/>
          <w:b/>
          <w:sz w:val="32"/>
          <w:szCs w:val="32"/>
        </w:rPr>
        <w:t>COURSE SYLLABUS</w:t>
      </w:r>
    </w:p>
    <w:p w14:paraId="2AD60F33" w14:textId="77777777" w:rsidR="00BB6B00" w:rsidRDefault="00BB6B00" w:rsidP="00BB6B00">
      <w:pPr>
        <w:pBdr>
          <w:bottom w:val="single" w:sz="6" w:space="1" w:color="auto"/>
        </w:pBdr>
        <w:rPr>
          <w:rFonts w:ascii="Franklin Gothic Book" w:hAnsi="Franklin Gothic Book"/>
        </w:rPr>
      </w:pPr>
    </w:p>
    <w:p w14:paraId="7111EFF1" w14:textId="77777777" w:rsidR="00BB6B00" w:rsidRDefault="00BB6B00" w:rsidP="00BB6B00">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1098"/>
        <w:gridCol w:w="4140"/>
        <w:gridCol w:w="1530"/>
        <w:gridCol w:w="2088"/>
      </w:tblGrid>
      <w:tr w:rsidR="00BB6B00" w14:paraId="47D2CA02" w14:textId="77777777" w:rsidTr="00BB6B00">
        <w:tc>
          <w:tcPr>
            <w:tcW w:w="1098" w:type="dxa"/>
            <w:vAlign w:val="center"/>
          </w:tcPr>
          <w:p w14:paraId="582ED747" w14:textId="77777777" w:rsidR="00BB6B00" w:rsidRPr="002D54B6" w:rsidRDefault="00BB6B00" w:rsidP="00BB6B00">
            <w:pPr>
              <w:rPr>
                <w:rFonts w:ascii="Franklin Gothic Book" w:hAnsi="Franklin Gothic Book"/>
                <w:sz w:val="20"/>
                <w:szCs w:val="20"/>
              </w:rPr>
            </w:pPr>
            <w:r w:rsidRPr="002D54B6">
              <w:rPr>
                <w:rFonts w:ascii="Franklin Gothic Book" w:hAnsi="Franklin Gothic Book"/>
                <w:sz w:val="20"/>
                <w:szCs w:val="20"/>
              </w:rPr>
              <w:t>Instructor:</w:t>
            </w:r>
          </w:p>
        </w:tc>
        <w:tc>
          <w:tcPr>
            <w:tcW w:w="4140" w:type="dxa"/>
            <w:vAlign w:val="center"/>
          </w:tcPr>
          <w:p w14:paraId="180599D5" w14:textId="77777777" w:rsidR="00BB6B00" w:rsidRPr="002D54B6" w:rsidRDefault="00BB6B00" w:rsidP="00BB6B00">
            <w:pPr>
              <w:rPr>
                <w:rFonts w:ascii="Franklin Gothic Book" w:hAnsi="Franklin Gothic Book"/>
                <w:sz w:val="20"/>
                <w:szCs w:val="20"/>
              </w:rPr>
            </w:pPr>
            <w:r w:rsidRPr="002D54B6">
              <w:rPr>
                <w:rFonts w:ascii="Franklin Gothic Book" w:hAnsi="Franklin Gothic Book"/>
                <w:sz w:val="20"/>
                <w:szCs w:val="20"/>
              </w:rPr>
              <w:t xml:space="preserve">Matthew J. </w:t>
            </w:r>
            <w:proofErr w:type="spellStart"/>
            <w:r w:rsidRPr="002D54B6">
              <w:rPr>
                <w:rFonts w:ascii="Franklin Gothic Book" w:hAnsi="Franklin Gothic Book"/>
                <w:sz w:val="20"/>
                <w:szCs w:val="20"/>
              </w:rPr>
              <w:t>Nicholaou</w:t>
            </w:r>
            <w:proofErr w:type="spellEnd"/>
            <w:r w:rsidRPr="002D54B6">
              <w:rPr>
                <w:rFonts w:ascii="Franklin Gothic Book" w:hAnsi="Franklin Gothic Book"/>
                <w:sz w:val="20"/>
                <w:szCs w:val="20"/>
              </w:rPr>
              <w:t xml:space="preserve">, </w:t>
            </w:r>
            <w:proofErr w:type="spellStart"/>
            <w:r w:rsidRPr="002D54B6">
              <w:rPr>
                <w:rFonts w:ascii="Franklin Gothic Book" w:hAnsi="Franklin Gothic Book"/>
                <w:sz w:val="20"/>
                <w:szCs w:val="20"/>
              </w:rPr>
              <w:t>Dr.P.H</w:t>
            </w:r>
            <w:proofErr w:type="spellEnd"/>
            <w:r w:rsidRPr="002D54B6">
              <w:rPr>
                <w:rFonts w:ascii="Franklin Gothic Book" w:hAnsi="Franklin Gothic Book"/>
                <w:sz w:val="20"/>
                <w:szCs w:val="20"/>
              </w:rPr>
              <w:t xml:space="preserve">., </w:t>
            </w:r>
            <w:proofErr w:type="gramStart"/>
            <w:r w:rsidRPr="002D54B6">
              <w:rPr>
                <w:rFonts w:ascii="Franklin Gothic Book" w:hAnsi="Franklin Gothic Book"/>
                <w:sz w:val="20"/>
                <w:szCs w:val="20"/>
              </w:rPr>
              <w:t>MT(</w:t>
            </w:r>
            <w:proofErr w:type="gramEnd"/>
            <w:r w:rsidRPr="002D54B6">
              <w:rPr>
                <w:rFonts w:ascii="Franklin Gothic Book" w:hAnsi="Franklin Gothic Book"/>
                <w:sz w:val="20"/>
                <w:szCs w:val="20"/>
              </w:rPr>
              <w:t>ASCP)</w:t>
            </w:r>
          </w:p>
        </w:tc>
        <w:tc>
          <w:tcPr>
            <w:tcW w:w="1530" w:type="dxa"/>
            <w:vAlign w:val="center"/>
          </w:tcPr>
          <w:p w14:paraId="29EB4E75" w14:textId="77777777" w:rsidR="00BB6B00" w:rsidRPr="002D54B6" w:rsidRDefault="00BB6B00" w:rsidP="00BB6B00">
            <w:pPr>
              <w:rPr>
                <w:rFonts w:ascii="Franklin Gothic Book" w:hAnsi="Franklin Gothic Book"/>
                <w:sz w:val="20"/>
                <w:szCs w:val="20"/>
              </w:rPr>
            </w:pPr>
            <w:r w:rsidRPr="002D54B6">
              <w:rPr>
                <w:rFonts w:ascii="Franklin Gothic Book" w:hAnsi="Franklin Gothic Book"/>
                <w:sz w:val="20"/>
                <w:szCs w:val="20"/>
              </w:rPr>
              <w:t>Term:</w:t>
            </w:r>
          </w:p>
        </w:tc>
        <w:tc>
          <w:tcPr>
            <w:tcW w:w="2088" w:type="dxa"/>
            <w:vAlign w:val="center"/>
          </w:tcPr>
          <w:p w14:paraId="432D9C52" w14:textId="17302936" w:rsidR="00BB6B00" w:rsidRPr="002D54B6" w:rsidRDefault="00716AB5" w:rsidP="00BB6B00">
            <w:pPr>
              <w:rPr>
                <w:rFonts w:ascii="Franklin Gothic Book" w:hAnsi="Franklin Gothic Book"/>
                <w:sz w:val="20"/>
                <w:szCs w:val="20"/>
              </w:rPr>
            </w:pPr>
            <w:r>
              <w:rPr>
                <w:rFonts w:ascii="Franklin Gothic Book" w:hAnsi="Franklin Gothic Book"/>
                <w:sz w:val="20"/>
                <w:szCs w:val="20"/>
              </w:rPr>
              <w:t>Spring</w:t>
            </w:r>
            <w:r w:rsidR="00D01031">
              <w:rPr>
                <w:rFonts w:ascii="Franklin Gothic Book" w:hAnsi="Franklin Gothic Book"/>
                <w:sz w:val="20"/>
                <w:szCs w:val="20"/>
              </w:rPr>
              <w:t xml:space="preserve"> 201</w:t>
            </w:r>
            <w:r w:rsidR="00FE331B">
              <w:rPr>
                <w:rFonts w:ascii="Franklin Gothic Book" w:hAnsi="Franklin Gothic Book"/>
                <w:sz w:val="20"/>
                <w:szCs w:val="20"/>
              </w:rPr>
              <w:t>4</w:t>
            </w:r>
          </w:p>
        </w:tc>
      </w:tr>
      <w:tr w:rsidR="00BB6B00" w14:paraId="5305A2DA" w14:textId="77777777" w:rsidTr="00BB6B00">
        <w:tc>
          <w:tcPr>
            <w:tcW w:w="1098" w:type="dxa"/>
            <w:vAlign w:val="center"/>
          </w:tcPr>
          <w:p w14:paraId="7C9C8EDB"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Office:</w:t>
            </w:r>
          </w:p>
        </w:tc>
        <w:tc>
          <w:tcPr>
            <w:tcW w:w="4140" w:type="dxa"/>
            <w:vAlign w:val="center"/>
          </w:tcPr>
          <w:p w14:paraId="1D21697D"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Marriott Health Bldg. – Rm. 214</w:t>
            </w:r>
          </w:p>
        </w:tc>
        <w:tc>
          <w:tcPr>
            <w:tcW w:w="1530" w:type="dxa"/>
            <w:vAlign w:val="center"/>
          </w:tcPr>
          <w:p w14:paraId="25D892B0"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Lecture Days:</w:t>
            </w:r>
          </w:p>
        </w:tc>
        <w:tc>
          <w:tcPr>
            <w:tcW w:w="2088" w:type="dxa"/>
            <w:vAlign w:val="center"/>
          </w:tcPr>
          <w:p w14:paraId="00803F36" w14:textId="423343F6" w:rsidR="00BB6B00" w:rsidRPr="002D54B6" w:rsidRDefault="001B53AC" w:rsidP="001B53AC">
            <w:pPr>
              <w:rPr>
                <w:rFonts w:ascii="Franklin Gothic Book" w:hAnsi="Franklin Gothic Book"/>
                <w:sz w:val="20"/>
                <w:szCs w:val="20"/>
              </w:rPr>
            </w:pPr>
            <w:r>
              <w:rPr>
                <w:rFonts w:ascii="Franklin Gothic Book" w:hAnsi="Franklin Gothic Book"/>
                <w:sz w:val="20"/>
                <w:szCs w:val="20"/>
              </w:rPr>
              <w:t xml:space="preserve">MWF </w:t>
            </w:r>
          </w:p>
        </w:tc>
      </w:tr>
      <w:tr w:rsidR="00BB6B00" w14:paraId="5E7B5C26" w14:textId="77777777" w:rsidTr="00BB6B00">
        <w:tc>
          <w:tcPr>
            <w:tcW w:w="1098" w:type="dxa"/>
            <w:vAlign w:val="center"/>
          </w:tcPr>
          <w:p w14:paraId="1A4573CB" w14:textId="77777777" w:rsidR="00BB6B00" w:rsidRDefault="00BB6B00" w:rsidP="00BB6B00">
            <w:pPr>
              <w:rPr>
                <w:rFonts w:ascii="Franklin Gothic Book" w:hAnsi="Franklin Gothic Book"/>
                <w:sz w:val="20"/>
                <w:szCs w:val="20"/>
              </w:rPr>
            </w:pPr>
            <w:r>
              <w:rPr>
                <w:rFonts w:ascii="Franklin Gothic Book" w:hAnsi="Franklin Gothic Book"/>
                <w:sz w:val="20"/>
                <w:szCs w:val="20"/>
              </w:rPr>
              <w:t>Phone:</w:t>
            </w:r>
          </w:p>
        </w:tc>
        <w:tc>
          <w:tcPr>
            <w:tcW w:w="4140" w:type="dxa"/>
            <w:vAlign w:val="center"/>
          </w:tcPr>
          <w:p w14:paraId="7577F594" w14:textId="77777777" w:rsidR="00BB6B00" w:rsidRDefault="00BB6B00" w:rsidP="00BB6B00">
            <w:pPr>
              <w:rPr>
                <w:rFonts w:ascii="Franklin Gothic Book" w:hAnsi="Franklin Gothic Book"/>
                <w:sz w:val="20"/>
                <w:szCs w:val="20"/>
              </w:rPr>
            </w:pPr>
            <w:r>
              <w:rPr>
                <w:rFonts w:ascii="Franklin Gothic Book" w:hAnsi="Franklin Gothic Book"/>
                <w:sz w:val="20"/>
                <w:szCs w:val="20"/>
              </w:rPr>
              <w:t>801-626-6101</w:t>
            </w:r>
          </w:p>
        </w:tc>
        <w:tc>
          <w:tcPr>
            <w:tcW w:w="1530" w:type="dxa"/>
            <w:vAlign w:val="center"/>
          </w:tcPr>
          <w:p w14:paraId="589E9A1C" w14:textId="77777777" w:rsidR="00BB6B00" w:rsidRDefault="00BB6B00" w:rsidP="00BB6B00">
            <w:pPr>
              <w:rPr>
                <w:rFonts w:ascii="Franklin Gothic Book" w:hAnsi="Franklin Gothic Book"/>
                <w:sz w:val="20"/>
                <w:szCs w:val="20"/>
              </w:rPr>
            </w:pPr>
            <w:r>
              <w:rPr>
                <w:rFonts w:ascii="Franklin Gothic Book" w:hAnsi="Franklin Gothic Book"/>
                <w:sz w:val="20"/>
                <w:szCs w:val="20"/>
              </w:rPr>
              <w:t>Lecture Hours:</w:t>
            </w:r>
          </w:p>
          <w:p w14:paraId="16152FDF" w14:textId="578AFBB0" w:rsidR="0026351D" w:rsidRPr="002D54B6" w:rsidRDefault="0026351D" w:rsidP="00BB6B00">
            <w:pPr>
              <w:rPr>
                <w:rFonts w:ascii="Franklin Gothic Book" w:hAnsi="Franklin Gothic Book"/>
                <w:sz w:val="20"/>
                <w:szCs w:val="20"/>
              </w:rPr>
            </w:pPr>
            <w:r>
              <w:rPr>
                <w:rFonts w:ascii="Franklin Gothic Book" w:hAnsi="Franklin Gothic Book"/>
                <w:sz w:val="20"/>
                <w:szCs w:val="20"/>
              </w:rPr>
              <w:t>Labs</w:t>
            </w:r>
          </w:p>
        </w:tc>
        <w:tc>
          <w:tcPr>
            <w:tcW w:w="2088" w:type="dxa"/>
            <w:vAlign w:val="center"/>
          </w:tcPr>
          <w:p w14:paraId="09E66EC6" w14:textId="31EFBAB9" w:rsidR="00BB6B00" w:rsidRDefault="001B53AC" w:rsidP="00BB6B00">
            <w:pPr>
              <w:rPr>
                <w:rFonts w:ascii="Franklin Gothic Book" w:hAnsi="Franklin Gothic Book"/>
                <w:sz w:val="20"/>
                <w:szCs w:val="20"/>
              </w:rPr>
            </w:pPr>
            <w:r>
              <w:rPr>
                <w:rFonts w:ascii="Franklin Gothic Book" w:hAnsi="Franklin Gothic Book"/>
                <w:sz w:val="20"/>
                <w:szCs w:val="20"/>
              </w:rPr>
              <w:t>09:30-10:20 am</w:t>
            </w:r>
          </w:p>
          <w:p w14:paraId="45DA304A" w14:textId="4084BC94" w:rsidR="0026351D" w:rsidRPr="002D54B6" w:rsidRDefault="001B53AC" w:rsidP="00BB6B00">
            <w:pPr>
              <w:rPr>
                <w:rFonts w:ascii="Franklin Gothic Book" w:hAnsi="Franklin Gothic Book"/>
                <w:sz w:val="20"/>
                <w:szCs w:val="20"/>
              </w:rPr>
            </w:pPr>
            <w:r>
              <w:rPr>
                <w:rFonts w:ascii="Franklin Gothic Book" w:hAnsi="Franklin Gothic Book"/>
                <w:sz w:val="20"/>
                <w:szCs w:val="20"/>
              </w:rPr>
              <w:t>MW 12:30-13:50 or 14:00-15:20 or 15:30-16:50</w:t>
            </w:r>
          </w:p>
        </w:tc>
      </w:tr>
      <w:tr w:rsidR="00BB6B00" w14:paraId="66FC6AFB" w14:textId="77777777" w:rsidTr="00BB6B00">
        <w:tc>
          <w:tcPr>
            <w:tcW w:w="1098" w:type="dxa"/>
            <w:vAlign w:val="center"/>
          </w:tcPr>
          <w:p w14:paraId="3D8B12C5" w14:textId="77777777" w:rsidR="00BB6B00" w:rsidRDefault="00BB6B00" w:rsidP="00BB6B00">
            <w:pPr>
              <w:rPr>
                <w:rFonts w:ascii="Franklin Gothic Book" w:hAnsi="Franklin Gothic Book"/>
                <w:sz w:val="20"/>
                <w:szCs w:val="20"/>
              </w:rPr>
            </w:pPr>
            <w:r>
              <w:rPr>
                <w:rFonts w:ascii="Franklin Gothic Book" w:hAnsi="Franklin Gothic Book"/>
                <w:sz w:val="20"/>
                <w:szCs w:val="20"/>
              </w:rPr>
              <w:t>Cell:</w:t>
            </w:r>
          </w:p>
        </w:tc>
        <w:tc>
          <w:tcPr>
            <w:tcW w:w="4140" w:type="dxa"/>
            <w:vAlign w:val="center"/>
          </w:tcPr>
          <w:p w14:paraId="1B5BD7CD" w14:textId="77777777" w:rsidR="00BB6B00" w:rsidRDefault="00BB6B00" w:rsidP="00BB6B00">
            <w:pPr>
              <w:rPr>
                <w:rFonts w:ascii="Franklin Gothic Book" w:hAnsi="Franklin Gothic Book"/>
                <w:sz w:val="20"/>
                <w:szCs w:val="20"/>
              </w:rPr>
            </w:pPr>
            <w:r>
              <w:rPr>
                <w:rFonts w:ascii="Franklin Gothic Book" w:hAnsi="Franklin Gothic Book"/>
                <w:sz w:val="20"/>
                <w:szCs w:val="20"/>
              </w:rPr>
              <w:t>302-584-7230</w:t>
            </w:r>
          </w:p>
        </w:tc>
        <w:tc>
          <w:tcPr>
            <w:tcW w:w="1530" w:type="dxa"/>
            <w:vAlign w:val="center"/>
          </w:tcPr>
          <w:p w14:paraId="2D728AD9"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Location:</w:t>
            </w:r>
          </w:p>
        </w:tc>
        <w:tc>
          <w:tcPr>
            <w:tcW w:w="2088" w:type="dxa"/>
            <w:vAlign w:val="center"/>
          </w:tcPr>
          <w:p w14:paraId="1E45633A" w14:textId="74D01E8C" w:rsidR="00BB6B00" w:rsidRPr="002D54B6" w:rsidRDefault="001B53AC" w:rsidP="00BB6B00">
            <w:pPr>
              <w:rPr>
                <w:rFonts w:ascii="Franklin Gothic Book" w:hAnsi="Franklin Gothic Book"/>
                <w:sz w:val="20"/>
                <w:szCs w:val="20"/>
              </w:rPr>
            </w:pPr>
            <w:r>
              <w:rPr>
                <w:rFonts w:ascii="Franklin Gothic Book" w:hAnsi="Franklin Gothic Book"/>
                <w:sz w:val="20"/>
                <w:szCs w:val="20"/>
              </w:rPr>
              <w:t>117</w:t>
            </w:r>
          </w:p>
        </w:tc>
      </w:tr>
      <w:tr w:rsidR="00BB6B00" w14:paraId="7DEFC63A" w14:textId="77777777" w:rsidTr="00BB6B00">
        <w:trPr>
          <w:trHeight w:val="441"/>
        </w:trPr>
        <w:tc>
          <w:tcPr>
            <w:tcW w:w="1098" w:type="dxa"/>
          </w:tcPr>
          <w:p w14:paraId="7CA100E3"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E-mail:</w:t>
            </w:r>
          </w:p>
        </w:tc>
        <w:tc>
          <w:tcPr>
            <w:tcW w:w="4140" w:type="dxa"/>
          </w:tcPr>
          <w:p w14:paraId="47ABFF46"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matthewnicholaou@weber.edu</w:t>
            </w:r>
          </w:p>
        </w:tc>
        <w:tc>
          <w:tcPr>
            <w:tcW w:w="1530" w:type="dxa"/>
          </w:tcPr>
          <w:p w14:paraId="2C6CEF2E"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Office Hours:</w:t>
            </w:r>
          </w:p>
        </w:tc>
        <w:tc>
          <w:tcPr>
            <w:tcW w:w="2088" w:type="dxa"/>
          </w:tcPr>
          <w:p w14:paraId="6A208DE0" w14:textId="77777777" w:rsidR="00BB6B00" w:rsidRPr="002D54B6" w:rsidRDefault="00BB6B00" w:rsidP="00BB6B00">
            <w:pPr>
              <w:rPr>
                <w:rFonts w:ascii="Franklin Gothic Book" w:hAnsi="Franklin Gothic Book"/>
                <w:sz w:val="20"/>
                <w:szCs w:val="20"/>
              </w:rPr>
            </w:pPr>
            <w:r>
              <w:rPr>
                <w:rFonts w:ascii="Franklin Gothic Book" w:hAnsi="Franklin Gothic Book"/>
                <w:sz w:val="20"/>
                <w:szCs w:val="20"/>
              </w:rPr>
              <w:t>2:30 – 3:30pm Mon. and Wed.</w:t>
            </w:r>
          </w:p>
        </w:tc>
      </w:tr>
    </w:tbl>
    <w:p w14:paraId="7294A8F0" w14:textId="77777777" w:rsidR="00BB6B00" w:rsidRDefault="00BB6B00" w:rsidP="00BB6B00">
      <w:pPr>
        <w:pBdr>
          <w:bottom w:val="single" w:sz="6" w:space="0" w:color="auto"/>
        </w:pBdr>
        <w:rPr>
          <w:rFonts w:ascii="Franklin Gothic Book" w:hAnsi="Franklin Gothic Book"/>
        </w:rPr>
      </w:pPr>
    </w:p>
    <w:p w14:paraId="4C21E16B" w14:textId="77777777" w:rsidR="00BB6B00" w:rsidRDefault="00BB6B00" w:rsidP="00BB6B00">
      <w:pPr>
        <w:rPr>
          <w:rFonts w:ascii="Franklin Gothic Book" w:hAnsi="Franklin Gothic Book"/>
        </w:rPr>
      </w:pPr>
    </w:p>
    <w:p w14:paraId="4AD1A4CE" w14:textId="77777777" w:rsidR="00BB6B00" w:rsidRDefault="00BB6B00" w:rsidP="00BB6B00">
      <w:pPr>
        <w:rPr>
          <w:rFonts w:ascii="Franklin Gothic Book" w:hAnsi="Franklin Gothic Book"/>
        </w:rPr>
      </w:pPr>
    </w:p>
    <w:p w14:paraId="67AC51FE" w14:textId="77777777" w:rsidR="00BB6B00" w:rsidRDefault="00BB6B00" w:rsidP="00BB6B00">
      <w:pPr>
        <w:ind w:left="360" w:hanging="360"/>
        <w:jc w:val="both"/>
        <w:rPr>
          <w:rFonts w:ascii="Franklin Gothic Book" w:hAnsi="Franklin Gothic Book"/>
        </w:rPr>
      </w:pPr>
      <w:r>
        <w:rPr>
          <w:rFonts w:ascii="Franklin Gothic Book" w:hAnsi="Franklin Gothic Book"/>
          <w:b/>
        </w:rPr>
        <w:t>I. Course Description</w:t>
      </w:r>
    </w:p>
    <w:p w14:paraId="58D27156" w14:textId="271F8116" w:rsidR="00BB6B00" w:rsidRDefault="00797A0F" w:rsidP="00BB6B00">
      <w:pPr>
        <w:jc w:val="both"/>
        <w:rPr>
          <w:rFonts w:ascii="Franklin Gothic Book" w:hAnsi="Franklin Gothic Book"/>
        </w:rPr>
      </w:pPr>
      <w:r>
        <w:rPr>
          <w:rFonts w:ascii="Franklin Gothic Book" w:hAnsi="Franklin Gothic Book"/>
        </w:rPr>
        <w:t>This is a</w:t>
      </w:r>
      <w:r w:rsidR="00F27315">
        <w:rPr>
          <w:rFonts w:ascii="Franklin Gothic Book" w:hAnsi="Franklin Gothic Book"/>
        </w:rPr>
        <w:t xml:space="preserve"> d</w:t>
      </w:r>
      <w:r>
        <w:rPr>
          <w:rFonts w:ascii="Franklin Gothic Book" w:hAnsi="Franklin Gothic Book"/>
        </w:rPr>
        <w:t xml:space="preserve">iscipline-specific course </w:t>
      </w:r>
      <w:r w:rsidR="00BB6B00">
        <w:rPr>
          <w:rFonts w:ascii="Franklin Gothic Book" w:hAnsi="Franklin Gothic Book"/>
        </w:rPr>
        <w:t>design</w:t>
      </w:r>
      <w:r w:rsidR="002B6300">
        <w:rPr>
          <w:rFonts w:ascii="Franklin Gothic Book" w:hAnsi="Franklin Gothic Book"/>
        </w:rPr>
        <w:t>ed to prepare students for the clinical i</w:t>
      </w:r>
      <w:r w:rsidR="00BB6B00">
        <w:rPr>
          <w:rFonts w:ascii="Franklin Gothic Book" w:hAnsi="Franklin Gothic Book"/>
        </w:rPr>
        <w:t xml:space="preserve">mmunology portion of the American Society for Clinical Pathology Board Certification </w:t>
      </w:r>
      <w:r>
        <w:rPr>
          <w:rFonts w:ascii="Franklin Gothic Book" w:hAnsi="Franklin Gothic Book"/>
        </w:rPr>
        <w:t>examinatio</w:t>
      </w:r>
      <w:r w:rsidR="00BB6B00">
        <w:rPr>
          <w:rFonts w:ascii="Franklin Gothic Book" w:hAnsi="Franklin Gothic Book"/>
        </w:rPr>
        <w:t>n</w:t>
      </w:r>
      <w:r w:rsidR="003775DF">
        <w:rPr>
          <w:rFonts w:ascii="Franklin Gothic Book" w:hAnsi="Franklin Gothic Book"/>
        </w:rPr>
        <w:t xml:space="preserve"> and to work in a clinical immunology laboratory</w:t>
      </w:r>
      <w:r w:rsidR="00BB6B00">
        <w:rPr>
          <w:rFonts w:ascii="Franklin Gothic Book" w:hAnsi="Franklin Gothic Book"/>
        </w:rPr>
        <w:t xml:space="preserve">. </w:t>
      </w:r>
      <w:r w:rsidR="00716AB5">
        <w:rPr>
          <w:rFonts w:ascii="Franklin Gothic Book" w:hAnsi="Franklin Gothic Book"/>
        </w:rPr>
        <w:t>The course will be divided</w:t>
      </w:r>
      <w:r w:rsidR="00BD06CE">
        <w:rPr>
          <w:rFonts w:ascii="Franklin Gothic Book" w:hAnsi="Franklin Gothic Book"/>
        </w:rPr>
        <w:t xml:space="preserve"> into three sections</w:t>
      </w:r>
      <w:r w:rsidR="003775DF">
        <w:rPr>
          <w:rFonts w:ascii="Franklin Gothic Book" w:hAnsi="Franklin Gothic Book"/>
        </w:rPr>
        <w:t>:</w:t>
      </w:r>
      <w:r w:rsidR="00716AB5">
        <w:rPr>
          <w:rFonts w:ascii="Franklin Gothic Book" w:hAnsi="Franklin Gothic Book"/>
        </w:rPr>
        <w:t xml:space="preserve"> basic concepts in immunology, clinical immunology</w:t>
      </w:r>
      <w:r w:rsidR="00A551DA">
        <w:rPr>
          <w:rFonts w:ascii="Franklin Gothic Book" w:hAnsi="Franklin Gothic Book"/>
        </w:rPr>
        <w:t xml:space="preserve"> &amp; serology</w:t>
      </w:r>
      <w:r w:rsidR="00716AB5">
        <w:rPr>
          <w:rFonts w:ascii="Franklin Gothic Book" w:hAnsi="Franklin Gothic Book"/>
        </w:rPr>
        <w:t xml:space="preserve"> techniques, and immune related disease states. </w:t>
      </w:r>
      <w:r w:rsidR="003775DF">
        <w:rPr>
          <w:rFonts w:ascii="Franklin Gothic Book" w:hAnsi="Franklin Gothic Book"/>
        </w:rPr>
        <w:t xml:space="preserve">Students will learn to perform various clinical immunology laboratory techniques and be expected to pass a minimum competency for each assay. </w:t>
      </w:r>
      <w:r w:rsidR="00716AB5">
        <w:rPr>
          <w:rFonts w:ascii="Franklin Gothic Book" w:hAnsi="Franklin Gothic Book"/>
        </w:rPr>
        <w:t>Thi</w:t>
      </w:r>
      <w:r w:rsidR="00BD06CE">
        <w:rPr>
          <w:rFonts w:ascii="Franklin Gothic Book" w:hAnsi="Franklin Gothic Book"/>
        </w:rPr>
        <w:t>s course will focus heavily on correlating immune diseases with diagnostic testing and results</w:t>
      </w:r>
      <w:r w:rsidR="00716AB5">
        <w:rPr>
          <w:rFonts w:ascii="Franklin Gothic Book" w:hAnsi="Franklin Gothic Book"/>
        </w:rPr>
        <w:t>.</w:t>
      </w:r>
      <w:r w:rsidR="003775DF">
        <w:rPr>
          <w:rFonts w:ascii="Franklin Gothic Book" w:hAnsi="Franklin Gothic Book"/>
        </w:rPr>
        <w:t xml:space="preserve"> </w:t>
      </w:r>
    </w:p>
    <w:p w14:paraId="1C52D7F2" w14:textId="77777777" w:rsidR="00BB6B00" w:rsidRDefault="00BB6B00" w:rsidP="00BB6B00">
      <w:pPr>
        <w:jc w:val="both"/>
        <w:rPr>
          <w:rFonts w:ascii="Franklin Gothic Book" w:hAnsi="Franklin Gothic Book"/>
        </w:rPr>
      </w:pPr>
    </w:p>
    <w:p w14:paraId="31332160" w14:textId="77777777" w:rsidR="00BB6B00" w:rsidRDefault="00BB6B00" w:rsidP="00BB6B00">
      <w:pPr>
        <w:ind w:left="360" w:hanging="360"/>
        <w:jc w:val="both"/>
        <w:rPr>
          <w:rFonts w:ascii="Franklin Gothic Book" w:hAnsi="Franklin Gothic Book"/>
        </w:rPr>
      </w:pPr>
      <w:r>
        <w:rPr>
          <w:rFonts w:ascii="Franklin Gothic Book" w:hAnsi="Franklin Gothic Book"/>
          <w:b/>
        </w:rPr>
        <w:t>II. Course Information</w:t>
      </w:r>
    </w:p>
    <w:p w14:paraId="11943E23" w14:textId="77777777" w:rsidR="00BB6B00" w:rsidRDefault="00BB6B00" w:rsidP="00BB6B00">
      <w:pPr>
        <w:jc w:val="both"/>
        <w:rPr>
          <w:rFonts w:ascii="Franklin Gothic Book" w:hAnsi="Franklin Gothic Book"/>
        </w:rPr>
      </w:pPr>
    </w:p>
    <w:p w14:paraId="7F208B85" w14:textId="51E4FBD9" w:rsidR="00BB6B00" w:rsidRDefault="0026351D" w:rsidP="00BB6B00">
      <w:pPr>
        <w:jc w:val="both"/>
        <w:rPr>
          <w:rFonts w:ascii="Franklin Gothic Book" w:hAnsi="Franklin Gothic Book"/>
        </w:rPr>
      </w:pPr>
      <w:r>
        <w:rPr>
          <w:rFonts w:ascii="Franklin Gothic Book" w:hAnsi="Franklin Gothic Book"/>
        </w:rPr>
        <w:t>Course Credit Hours:</w:t>
      </w:r>
      <w:r>
        <w:rPr>
          <w:rFonts w:ascii="Franklin Gothic Book" w:hAnsi="Franklin Gothic Book"/>
        </w:rPr>
        <w:tab/>
      </w:r>
      <w:r>
        <w:rPr>
          <w:rFonts w:ascii="Franklin Gothic Book" w:hAnsi="Franklin Gothic Book"/>
        </w:rPr>
        <w:tab/>
        <w:t>4</w:t>
      </w:r>
    </w:p>
    <w:p w14:paraId="1E95601C" w14:textId="77777777" w:rsidR="00BB6B00" w:rsidRDefault="00BB6B00" w:rsidP="00BB6B00">
      <w:pPr>
        <w:ind w:left="2880" w:hanging="2880"/>
        <w:jc w:val="both"/>
        <w:rPr>
          <w:rFonts w:ascii="Franklin Gothic Book" w:hAnsi="Franklin Gothic Book"/>
        </w:rPr>
      </w:pPr>
    </w:p>
    <w:p w14:paraId="55DF10DA" w14:textId="77777777" w:rsidR="00BD06CE" w:rsidRDefault="00B60128" w:rsidP="00BB6B00">
      <w:pPr>
        <w:ind w:left="2880" w:hanging="2880"/>
        <w:jc w:val="both"/>
        <w:rPr>
          <w:rFonts w:ascii="Franklin Gothic Book" w:hAnsi="Franklin Gothic Book"/>
        </w:rPr>
      </w:pPr>
      <w:r>
        <w:rPr>
          <w:rFonts w:ascii="Franklin Gothic Book" w:hAnsi="Franklin Gothic Book"/>
        </w:rPr>
        <w:t xml:space="preserve">Required </w:t>
      </w:r>
      <w:r w:rsidR="00BB6B00">
        <w:rPr>
          <w:rFonts w:ascii="Franklin Gothic Book" w:hAnsi="Franklin Gothic Book"/>
        </w:rPr>
        <w:t>Text</w:t>
      </w:r>
      <w:r w:rsidR="00BF05E7">
        <w:rPr>
          <w:rFonts w:ascii="Franklin Gothic Book" w:hAnsi="Franklin Gothic Book"/>
        </w:rPr>
        <w:t>s</w:t>
      </w:r>
      <w:r w:rsidR="00BB6B00">
        <w:rPr>
          <w:rFonts w:ascii="Franklin Gothic Book" w:hAnsi="Franklin Gothic Book"/>
        </w:rPr>
        <w:t>:</w:t>
      </w:r>
      <w:r w:rsidR="00BB6B00">
        <w:rPr>
          <w:rFonts w:ascii="Franklin Gothic Book" w:hAnsi="Franklin Gothic Book"/>
        </w:rPr>
        <w:tab/>
      </w:r>
      <w:r w:rsidR="00BD06CE">
        <w:rPr>
          <w:rFonts w:ascii="Franklin Gothic Book" w:hAnsi="Franklin Gothic Book"/>
        </w:rPr>
        <w:t xml:space="preserve">Rittenhouse-Olson, K. (2013) </w:t>
      </w:r>
      <w:r w:rsidR="00BD06CE">
        <w:rPr>
          <w:rFonts w:ascii="Franklin Gothic Book" w:hAnsi="Franklin Gothic Book"/>
          <w:i/>
        </w:rPr>
        <w:t>Contemporary Clinical Immunology and Serology</w:t>
      </w:r>
      <w:r w:rsidR="00BD06CE">
        <w:rPr>
          <w:rFonts w:ascii="Franklin Gothic Book" w:hAnsi="Franklin Gothic Book"/>
        </w:rPr>
        <w:t>. Upper Saddle River, NJ: Pearson Education Inc.</w:t>
      </w:r>
    </w:p>
    <w:p w14:paraId="48F558AC" w14:textId="77777777" w:rsidR="00BD06CE" w:rsidRDefault="00BD06CE" w:rsidP="00BD06CE">
      <w:pPr>
        <w:ind w:left="2880"/>
        <w:jc w:val="both"/>
        <w:rPr>
          <w:rFonts w:ascii="Franklin Gothic Book" w:hAnsi="Franklin Gothic Book"/>
        </w:rPr>
      </w:pPr>
    </w:p>
    <w:p w14:paraId="6394D023" w14:textId="69966032" w:rsidR="00BB6B00" w:rsidRPr="00716AB5" w:rsidRDefault="00716AB5" w:rsidP="00BD06CE">
      <w:pPr>
        <w:ind w:left="2880"/>
        <w:jc w:val="both"/>
        <w:rPr>
          <w:rFonts w:ascii="Franklin Gothic Book" w:hAnsi="Franklin Gothic Book"/>
        </w:rPr>
      </w:pPr>
      <w:r>
        <w:rPr>
          <w:rFonts w:ascii="Franklin Gothic Book" w:hAnsi="Franklin Gothic Book"/>
        </w:rPr>
        <w:t xml:space="preserve">Parham, P. (2009). </w:t>
      </w:r>
      <w:proofErr w:type="gramStart"/>
      <w:r>
        <w:rPr>
          <w:rFonts w:ascii="Franklin Gothic Book" w:hAnsi="Franklin Gothic Book"/>
          <w:i/>
        </w:rPr>
        <w:t>The Immune System</w:t>
      </w:r>
      <w:r>
        <w:rPr>
          <w:rFonts w:ascii="Franklin Gothic Book" w:hAnsi="Franklin Gothic Book"/>
        </w:rPr>
        <w:t xml:space="preserve"> (3</w:t>
      </w:r>
      <w:r w:rsidRPr="00716AB5">
        <w:rPr>
          <w:rFonts w:ascii="Franklin Gothic Book" w:hAnsi="Franklin Gothic Book"/>
          <w:vertAlign w:val="superscript"/>
        </w:rPr>
        <w:t>rd</w:t>
      </w:r>
      <w:r>
        <w:rPr>
          <w:rFonts w:ascii="Franklin Gothic Book" w:hAnsi="Franklin Gothic Book"/>
        </w:rPr>
        <w:t xml:space="preserve"> ed.).</w:t>
      </w:r>
      <w:proofErr w:type="gramEnd"/>
      <w:r>
        <w:rPr>
          <w:rFonts w:ascii="Franklin Gothic Book" w:hAnsi="Franklin Gothic Book"/>
        </w:rPr>
        <w:t xml:space="preserve"> New York, NY: Garland Science</w:t>
      </w:r>
    </w:p>
    <w:p w14:paraId="5F01B0DF" w14:textId="77777777" w:rsidR="00BB6B00" w:rsidRPr="00DD5D46" w:rsidRDefault="00BB6B00" w:rsidP="00BB6B00">
      <w:pPr>
        <w:ind w:left="2880" w:hanging="2880"/>
        <w:jc w:val="both"/>
        <w:rPr>
          <w:rFonts w:ascii="Franklin Gothic Book" w:hAnsi="Franklin Gothic Book"/>
        </w:rPr>
      </w:pPr>
    </w:p>
    <w:p w14:paraId="00053CE3" w14:textId="2983B407" w:rsidR="00716AB5" w:rsidRPr="00716AB5" w:rsidRDefault="00716AB5" w:rsidP="00BD06CE">
      <w:pPr>
        <w:ind w:left="2880" w:hanging="2880"/>
        <w:jc w:val="both"/>
        <w:rPr>
          <w:rFonts w:ascii="Franklin Gothic Book" w:hAnsi="Franklin Gothic Book"/>
        </w:rPr>
      </w:pPr>
      <w:r>
        <w:rPr>
          <w:rFonts w:ascii="Franklin Gothic Book" w:hAnsi="Franklin Gothic Book"/>
        </w:rPr>
        <w:tab/>
        <w:t xml:space="preserve">Rosen, F. (2009). </w:t>
      </w:r>
      <w:r>
        <w:rPr>
          <w:rFonts w:ascii="Franklin Gothic Book" w:hAnsi="Franklin Gothic Book"/>
          <w:i/>
        </w:rPr>
        <w:t>Case Studies in Immunology: A Clinical Companion</w:t>
      </w:r>
      <w:r>
        <w:rPr>
          <w:rFonts w:ascii="Franklin Gothic Book" w:hAnsi="Franklin Gothic Book"/>
        </w:rPr>
        <w:t>. New York, NY: Garland Science</w:t>
      </w:r>
    </w:p>
    <w:p w14:paraId="63FD6E96" w14:textId="77777777" w:rsidR="00BB6B00" w:rsidRDefault="00716AB5" w:rsidP="00716AB5">
      <w:pPr>
        <w:ind w:left="2880" w:hanging="2880"/>
        <w:jc w:val="both"/>
        <w:rPr>
          <w:rFonts w:ascii="Franklin Gothic Book" w:hAnsi="Franklin Gothic Book"/>
        </w:rPr>
      </w:pPr>
      <w:r>
        <w:rPr>
          <w:rFonts w:ascii="Franklin Gothic Book" w:hAnsi="Franklin Gothic Book"/>
        </w:rPr>
        <w:tab/>
      </w:r>
      <w:r w:rsidR="00BB6B00">
        <w:rPr>
          <w:rFonts w:ascii="Franklin Gothic Book" w:hAnsi="Franklin Gothic Book"/>
        </w:rPr>
        <w:tab/>
      </w:r>
    </w:p>
    <w:p w14:paraId="39E4DF3D" w14:textId="77777777" w:rsidR="00BB6B00" w:rsidRDefault="00BB6B00" w:rsidP="00BB6B00">
      <w:pPr>
        <w:jc w:val="both"/>
        <w:rPr>
          <w:rFonts w:ascii="Franklin Gothic Book" w:hAnsi="Franklin Gothic Book"/>
        </w:rPr>
      </w:pPr>
    </w:p>
    <w:p w14:paraId="1C54F7C9" w14:textId="77777777" w:rsidR="00BB6B00" w:rsidRDefault="00BB6B00" w:rsidP="00BB6B00">
      <w:pPr>
        <w:tabs>
          <w:tab w:val="left" w:pos="360"/>
        </w:tabs>
        <w:ind w:left="360" w:hanging="360"/>
        <w:jc w:val="both"/>
        <w:rPr>
          <w:rFonts w:ascii="Franklin Gothic Book" w:hAnsi="Franklin Gothic Book"/>
          <w:b/>
        </w:rPr>
      </w:pPr>
      <w:r>
        <w:rPr>
          <w:rFonts w:ascii="Franklin Gothic Book" w:hAnsi="Franklin Gothic Book"/>
          <w:b/>
        </w:rPr>
        <w:t>III. Course Learning Objectives</w:t>
      </w:r>
    </w:p>
    <w:p w14:paraId="56AE2DBD" w14:textId="77777777" w:rsidR="00712057" w:rsidRDefault="00712057" w:rsidP="00BB6B00">
      <w:pPr>
        <w:tabs>
          <w:tab w:val="left" w:pos="360"/>
        </w:tabs>
        <w:ind w:left="360" w:hanging="360"/>
        <w:jc w:val="both"/>
        <w:rPr>
          <w:rFonts w:ascii="Franklin Gothic Book" w:hAnsi="Franklin Gothic Book"/>
          <w:b/>
        </w:rPr>
      </w:pPr>
    </w:p>
    <w:p w14:paraId="2CD70BD8" w14:textId="488FC658" w:rsidR="0026351D" w:rsidRDefault="0026351D" w:rsidP="00BB6B00">
      <w:pPr>
        <w:tabs>
          <w:tab w:val="left" w:pos="360"/>
        </w:tabs>
        <w:ind w:left="360" w:hanging="360"/>
        <w:jc w:val="both"/>
        <w:rPr>
          <w:rFonts w:ascii="Franklin Gothic Book" w:hAnsi="Franklin Gothic Book"/>
        </w:rPr>
      </w:pPr>
      <w:r w:rsidRPr="0026351D">
        <w:rPr>
          <w:rFonts w:ascii="Franklin Gothic Book" w:hAnsi="Franklin Gothic Book"/>
          <w:u w:val="single"/>
        </w:rPr>
        <w:t>Lecture Objectives</w:t>
      </w:r>
    </w:p>
    <w:p w14:paraId="33A541D9" w14:textId="4DCFF167" w:rsidR="00A551DA" w:rsidRPr="00A551DA" w:rsidRDefault="00A551DA" w:rsidP="00A551DA">
      <w:pPr>
        <w:tabs>
          <w:tab w:val="left" w:pos="0"/>
        </w:tabs>
        <w:jc w:val="both"/>
        <w:rPr>
          <w:rFonts w:ascii="Franklin Gothic Book" w:hAnsi="Franklin Gothic Book"/>
        </w:rPr>
      </w:pPr>
      <w:r>
        <w:rPr>
          <w:rFonts w:ascii="Franklin Gothic Book" w:hAnsi="Franklin Gothic Book"/>
        </w:rPr>
        <w:lastRenderedPageBreak/>
        <w:t>After completion of this course the student will be able to meet the following theory based course objectives:</w:t>
      </w:r>
    </w:p>
    <w:p w14:paraId="731D88B8" w14:textId="2EE5E924" w:rsidR="00712057"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712057" w:rsidRPr="00712057">
        <w:rPr>
          <w:rFonts w:ascii="Franklin Gothic Book" w:hAnsi="Franklin Gothic Book"/>
        </w:rPr>
        <w:t xml:space="preserve">efine and compare innate (natural) </w:t>
      </w:r>
      <w:r>
        <w:rPr>
          <w:rFonts w:ascii="Franklin Gothic Book" w:hAnsi="Franklin Gothic Book"/>
        </w:rPr>
        <w:t>and adaptive (acquired) immunities</w:t>
      </w:r>
      <w:r w:rsidR="00712057" w:rsidRPr="00712057">
        <w:rPr>
          <w:rFonts w:ascii="Franklin Gothic Book" w:hAnsi="Franklin Gothic Book"/>
        </w:rPr>
        <w:t>.</w:t>
      </w:r>
    </w:p>
    <w:p w14:paraId="261361F8" w14:textId="1C00A4AA" w:rsidR="00EE0B50" w:rsidRPr="00EE0B50" w:rsidRDefault="00B90A7D" w:rsidP="00EE0B50">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EE0B50">
        <w:rPr>
          <w:rFonts w:ascii="Franklin Gothic Book" w:hAnsi="Franklin Gothic Book"/>
        </w:rPr>
        <w:t>efine the major immune cell types and their rolls in protection and disease.</w:t>
      </w:r>
    </w:p>
    <w:p w14:paraId="62EA4639" w14:textId="01D53E5A" w:rsidR="00712057" w:rsidRPr="00EE0B50" w:rsidRDefault="00B90A7D" w:rsidP="00EE0B50">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712057">
        <w:rPr>
          <w:rFonts w:ascii="Franklin Gothic Book" w:hAnsi="Franklin Gothic Book"/>
        </w:rPr>
        <w:t>escribe in detail</w:t>
      </w:r>
      <w:r w:rsidR="00EE0B50">
        <w:rPr>
          <w:rFonts w:ascii="Franklin Gothic Book" w:hAnsi="Franklin Gothic Book"/>
        </w:rPr>
        <w:t>,</w:t>
      </w:r>
      <w:r w:rsidR="00712057">
        <w:rPr>
          <w:rFonts w:ascii="Franklin Gothic Book" w:hAnsi="Franklin Gothic Book"/>
        </w:rPr>
        <w:t xml:space="preserve"> cell-mediated and antibody-mediated immunity.</w:t>
      </w:r>
    </w:p>
    <w:p w14:paraId="7AE1F98F" w14:textId="255C4782" w:rsidR="00712057"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712057">
        <w:rPr>
          <w:rFonts w:ascii="Franklin Gothic Book" w:hAnsi="Franklin Gothic Book"/>
        </w:rPr>
        <w:t xml:space="preserve">escribe the basic principles behind various clinically important </w:t>
      </w:r>
      <w:r w:rsidR="002B6300">
        <w:rPr>
          <w:rFonts w:ascii="Franklin Gothic Book" w:hAnsi="Franklin Gothic Book"/>
        </w:rPr>
        <w:t xml:space="preserve">immunoassay </w:t>
      </w:r>
      <w:r w:rsidR="00712057">
        <w:rPr>
          <w:rFonts w:ascii="Franklin Gothic Book" w:hAnsi="Franklin Gothic Book"/>
        </w:rPr>
        <w:t>techniques</w:t>
      </w:r>
      <w:r w:rsidR="00320E60">
        <w:rPr>
          <w:rFonts w:ascii="Franklin Gothic Book" w:hAnsi="Franklin Gothic Book"/>
        </w:rPr>
        <w:t>:</w:t>
      </w:r>
      <w:r w:rsidR="006422A0">
        <w:rPr>
          <w:rFonts w:ascii="Franklin Gothic Book" w:hAnsi="Franklin Gothic Book"/>
        </w:rPr>
        <w:t xml:space="preserve"> precipitation, agglutination, flocculation, competitive </w:t>
      </w:r>
      <w:r w:rsidR="004E0FC9">
        <w:rPr>
          <w:rFonts w:ascii="Franklin Gothic Book" w:hAnsi="Franklin Gothic Book"/>
        </w:rPr>
        <w:t xml:space="preserve">binding, and </w:t>
      </w:r>
      <w:r w:rsidR="006422A0">
        <w:rPr>
          <w:rFonts w:ascii="Franklin Gothic Book" w:hAnsi="Franklin Gothic Book"/>
        </w:rPr>
        <w:t>noncompetitive binding</w:t>
      </w:r>
      <w:r w:rsidR="00712057">
        <w:rPr>
          <w:rFonts w:ascii="Franklin Gothic Book" w:hAnsi="Franklin Gothic Book"/>
        </w:rPr>
        <w:t>.</w:t>
      </w:r>
    </w:p>
    <w:p w14:paraId="5D1BA619" w14:textId="175F2E73" w:rsidR="00375CA5"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4E0FC9">
        <w:rPr>
          <w:rFonts w:ascii="Franklin Gothic Book" w:hAnsi="Franklin Gothic Book"/>
        </w:rPr>
        <w:t xml:space="preserve">iscuss the basic concepts, the operation, and the clinical applications of flow cell </w:t>
      </w:r>
      <w:proofErr w:type="spellStart"/>
      <w:r w:rsidR="004E0FC9">
        <w:rPr>
          <w:rFonts w:ascii="Franklin Gothic Book" w:hAnsi="Franklin Gothic Book"/>
        </w:rPr>
        <w:t>cytometry</w:t>
      </w:r>
      <w:proofErr w:type="spellEnd"/>
      <w:r w:rsidR="004E0FC9">
        <w:rPr>
          <w:rFonts w:ascii="Franklin Gothic Book" w:hAnsi="Franklin Gothic Book"/>
        </w:rPr>
        <w:t>.</w:t>
      </w:r>
    </w:p>
    <w:p w14:paraId="4C218FE6" w14:textId="5AC4D662" w:rsidR="004E0FC9"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4E0FC9">
        <w:rPr>
          <w:rFonts w:ascii="Franklin Gothic Book" w:hAnsi="Franklin Gothic Book"/>
        </w:rPr>
        <w:t>efine the concepts of tolerance and autoimmunity.</w:t>
      </w:r>
    </w:p>
    <w:p w14:paraId="3C91D360" w14:textId="4C0CBF91" w:rsidR="0026351D"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D</w:t>
      </w:r>
      <w:r w:rsidR="004E0FC9">
        <w:rPr>
          <w:rFonts w:ascii="Franklin Gothic Book" w:hAnsi="Franklin Gothic Book"/>
        </w:rPr>
        <w:t>iscuss various disease states associated with the immune system</w:t>
      </w:r>
      <w:r w:rsidR="00E3745F">
        <w:rPr>
          <w:rFonts w:ascii="Franklin Gothic Book" w:hAnsi="Franklin Gothic Book"/>
        </w:rPr>
        <w:t>,</w:t>
      </w:r>
      <w:r w:rsidR="004E0FC9">
        <w:rPr>
          <w:rFonts w:ascii="Franklin Gothic Book" w:hAnsi="Franklin Gothic Book"/>
        </w:rPr>
        <w:t xml:space="preserve"> while describing general mechanisms and defining clinical labora</w:t>
      </w:r>
      <w:r w:rsidR="002B6300">
        <w:rPr>
          <w:rFonts w:ascii="Franklin Gothic Book" w:hAnsi="Franklin Gothic Book"/>
        </w:rPr>
        <w:t>tory findings of these immune disease states</w:t>
      </w:r>
      <w:r w:rsidR="00E3745F">
        <w:rPr>
          <w:rFonts w:ascii="Franklin Gothic Book" w:hAnsi="Franklin Gothic Book"/>
        </w:rPr>
        <w:t xml:space="preserve">; autoimmune, tumor-associated antigens, immunodeficiency disorders, complement deficiencies, phagocyte deficiencies, acquired </w:t>
      </w:r>
      <w:proofErr w:type="spellStart"/>
      <w:r w:rsidR="00E3745F">
        <w:rPr>
          <w:rFonts w:ascii="Franklin Gothic Book" w:hAnsi="Franklin Gothic Book"/>
        </w:rPr>
        <w:t>immunodeficiencies</w:t>
      </w:r>
      <w:proofErr w:type="spellEnd"/>
      <w:r w:rsidR="00E3745F">
        <w:rPr>
          <w:rFonts w:ascii="Franklin Gothic Book" w:hAnsi="Franklin Gothic Book"/>
        </w:rPr>
        <w:t>, viral infections, hypersensitivity, and bacterial diseases.</w:t>
      </w:r>
    </w:p>
    <w:p w14:paraId="6A3BB886" w14:textId="4D2D2DA3" w:rsidR="00641D6C" w:rsidRDefault="00B90A7D" w:rsidP="00712057">
      <w:pPr>
        <w:pStyle w:val="ListParagraph"/>
        <w:numPr>
          <w:ilvl w:val="0"/>
          <w:numId w:val="6"/>
        </w:numPr>
        <w:tabs>
          <w:tab w:val="left" w:pos="360"/>
        </w:tabs>
        <w:jc w:val="both"/>
        <w:rPr>
          <w:rFonts w:ascii="Franklin Gothic Book" w:hAnsi="Franklin Gothic Book"/>
        </w:rPr>
      </w:pPr>
      <w:r>
        <w:rPr>
          <w:rFonts w:ascii="Franklin Gothic Book" w:hAnsi="Franklin Gothic Book"/>
        </w:rPr>
        <w:t>C</w:t>
      </w:r>
      <w:r w:rsidR="00641D6C">
        <w:rPr>
          <w:rFonts w:ascii="Franklin Gothic Book" w:hAnsi="Franklin Gothic Book"/>
        </w:rPr>
        <w:t>orrelate clinical laboratory</w:t>
      </w:r>
      <w:r w:rsidR="00A763C3">
        <w:rPr>
          <w:rFonts w:ascii="Franklin Gothic Book" w:hAnsi="Franklin Gothic Book"/>
        </w:rPr>
        <w:t xml:space="preserve"> results, focusing on immunologic results, with various immune related disease states.</w:t>
      </w:r>
    </w:p>
    <w:p w14:paraId="1C4FF1C8" w14:textId="77777777" w:rsidR="0026351D" w:rsidRPr="0026351D" w:rsidRDefault="0026351D" w:rsidP="0026351D">
      <w:pPr>
        <w:tabs>
          <w:tab w:val="left" w:pos="360"/>
        </w:tabs>
        <w:ind w:left="360"/>
        <w:jc w:val="both"/>
        <w:rPr>
          <w:rFonts w:ascii="Franklin Gothic Book" w:hAnsi="Franklin Gothic Book"/>
        </w:rPr>
      </w:pPr>
    </w:p>
    <w:p w14:paraId="6B528BF3" w14:textId="4EB9024C" w:rsidR="0026351D" w:rsidRDefault="0026351D" w:rsidP="00320E60">
      <w:pPr>
        <w:jc w:val="both"/>
        <w:rPr>
          <w:rFonts w:ascii="Franklin Gothic Book" w:hAnsi="Franklin Gothic Book"/>
        </w:rPr>
      </w:pPr>
      <w:r w:rsidRPr="0026351D">
        <w:rPr>
          <w:rFonts w:ascii="Franklin Gothic Book" w:hAnsi="Franklin Gothic Book"/>
          <w:u w:val="single"/>
        </w:rPr>
        <w:t>Laboratory Objectives</w:t>
      </w:r>
    </w:p>
    <w:p w14:paraId="3D6CCC5E" w14:textId="78A40CE6" w:rsidR="00A551DA" w:rsidRPr="00A551DA" w:rsidRDefault="00A551DA" w:rsidP="00320E60">
      <w:pPr>
        <w:tabs>
          <w:tab w:val="left" w:pos="90"/>
          <w:tab w:val="left" w:pos="180"/>
        </w:tabs>
        <w:jc w:val="both"/>
        <w:rPr>
          <w:rFonts w:ascii="Franklin Gothic Book" w:hAnsi="Franklin Gothic Book"/>
        </w:rPr>
      </w:pPr>
      <w:r>
        <w:rPr>
          <w:rFonts w:ascii="Franklin Gothic Book" w:hAnsi="Franklin Gothic Book"/>
        </w:rPr>
        <w:t>After completion of this course students will be able to meet the following practical course objectives:</w:t>
      </w:r>
    </w:p>
    <w:p w14:paraId="6EF194BC" w14:textId="2A33FA8B" w:rsidR="004E0FC9" w:rsidRDefault="00A551DA" w:rsidP="00A551DA">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Collect, process and analyze immunology specimens.</w:t>
      </w:r>
    </w:p>
    <w:p w14:paraId="3A60AF5B" w14:textId="643359A3" w:rsidR="00A551DA" w:rsidRDefault="00B90A7D" w:rsidP="00A551DA">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Perform quality control and preventative maintenance o</w:t>
      </w:r>
      <w:r w:rsidR="003721FA">
        <w:rPr>
          <w:rFonts w:ascii="Franklin Gothic Book" w:hAnsi="Franklin Gothic Book"/>
        </w:rPr>
        <w:t>f equipment and instrumentation.</w:t>
      </w:r>
    </w:p>
    <w:p w14:paraId="14048CDF" w14:textId="2102B48F" w:rsidR="00B90A7D" w:rsidRDefault="003802E5" w:rsidP="00A551DA">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Adhere to the safe handling of bio-hazardous human samples, i.e. Universal Precautions</w:t>
      </w:r>
      <w:r w:rsidR="003721FA">
        <w:rPr>
          <w:rFonts w:ascii="Franklin Gothic Book" w:hAnsi="Franklin Gothic Book"/>
        </w:rPr>
        <w:t>.</w:t>
      </w:r>
    </w:p>
    <w:p w14:paraId="56DA00CD" w14:textId="7BD0E4C8" w:rsidR="003802E5" w:rsidRDefault="003802E5" w:rsidP="00A551DA">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Demonstrate professional conduct and customer service skills</w:t>
      </w:r>
      <w:r w:rsidR="003721FA">
        <w:rPr>
          <w:rFonts w:ascii="Franklin Gothic Book" w:hAnsi="Franklin Gothic Book"/>
        </w:rPr>
        <w:t>.</w:t>
      </w:r>
    </w:p>
    <w:p w14:paraId="7FD58C77" w14:textId="67652B78" w:rsidR="003721FA" w:rsidRDefault="005566B5" w:rsidP="00A551DA">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Perform and interpret with adequate competency the following precipitation assays:</w:t>
      </w:r>
    </w:p>
    <w:p w14:paraId="20D2D6C5" w14:textId="38668800" w:rsidR="005566B5" w:rsidRDefault="005566B5" w:rsidP="005566B5">
      <w:pPr>
        <w:pStyle w:val="ListParagraph"/>
        <w:numPr>
          <w:ilvl w:val="1"/>
          <w:numId w:val="7"/>
        </w:numPr>
        <w:tabs>
          <w:tab w:val="left" w:pos="360"/>
        </w:tabs>
        <w:jc w:val="both"/>
        <w:rPr>
          <w:rFonts w:ascii="Franklin Gothic Book" w:hAnsi="Franklin Gothic Book"/>
        </w:rPr>
      </w:pPr>
      <w:proofErr w:type="spellStart"/>
      <w:r>
        <w:rPr>
          <w:rFonts w:ascii="Franklin Gothic Book" w:hAnsi="Franklin Gothic Book"/>
        </w:rPr>
        <w:t>Ouchterlony</w:t>
      </w:r>
      <w:proofErr w:type="spellEnd"/>
      <w:r>
        <w:rPr>
          <w:rFonts w:ascii="Franklin Gothic Book" w:hAnsi="Franklin Gothic Book"/>
        </w:rPr>
        <w:t xml:space="preserve"> double diffusion gel precipitation</w:t>
      </w:r>
    </w:p>
    <w:p w14:paraId="5BE0BD6F" w14:textId="32D281D9" w:rsidR="005566B5" w:rsidRDefault="00E87C42" w:rsidP="005566B5">
      <w:pPr>
        <w:pStyle w:val="ListParagraph"/>
        <w:numPr>
          <w:ilvl w:val="1"/>
          <w:numId w:val="7"/>
        </w:numPr>
        <w:tabs>
          <w:tab w:val="left" w:pos="360"/>
        </w:tabs>
        <w:jc w:val="both"/>
        <w:rPr>
          <w:rFonts w:ascii="Franklin Gothic Book" w:hAnsi="Franklin Gothic Book"/>
        </w:rPr>
      </w:pPr>
      <w:r>
        <w:rPr>
          <w:rFonts w:ascii="Franklin Gothic Book" w:hAnsi="Franklin Gothic Book"/>
        </w:rPr>
        <w:t xml:space="preserve">Radial </w:t>
      </w:r>
      <w:proofErr w:type="spellStart"/>
      <w:r>
        <w:rPr>
          <w:rFonts w:ascii="Franklin Gothic Book" w:hAnsi="Franklin Gothic Book"/>
        </w:rPr>
        <w:t>immunodiffusion</w:t>
      </w:r>
      <w:proofErr w:type="spellEnd"/>
    </w:p>
    <w:p w14:paraId="2E177DB0" w14:textId="0083F5B1" w:rsidR="005566B5" w:rsidRDefault="00F366EA" w:rsidP="005566B5">
      <w:pPr>
        <w:pStyle w:val="ListParagraph"/>
        <w:numPr>
          <w:ilvl w:val="1"/>
          <w:numId w:val="7"/>
        </w:numPr>
        <w:tabs>
          <w:tab w:val="left" w:pos="360"/>
        </w:tabs>
        <w:jc w:val="both"/>
        <w:rPr>
          <w:rFonts w:ascii="Franklin Gothic Book" w:hAnsi="Franklin Gothic Book"/>
        </w:rPr>
      </w:pPr>
      <w:r>
        <w:rPr>
          <w:rFonts w:ascii="Franklin Gothic Book" w:hAnsi="Franklin Gothic Book"/>
        </w:rPr>
        <w:t>Optical analysis methods usin</w:t>
      </w:r>
      <w:r w:rsidR="00BE4BDD">
        <w:rPr>
          <w:rFonts w:ascii="Franklin Gothic Book" w:hAnsi="Franklin Gothic Book"/>
        </w:rPr>
        <w:t xml:space="preserve">g </w:t>
      </w:r>
      <w:proofErr w:type="spellStart"/>
      <w:r w:rsidR="00BE4BDD">
        <w:rPr>
          <w:rFonts w:ascii="Franklin Gothic Book" w:hAnsi="Franklin Gothic Book"/>
        </w:rPr>
        <w:t>Nephe</w:t>
      </w:r>
      <w:bookmarkStart w:id="0" w:name="_GoBack"/>
      <w:bookmarkEnd w:id="0"/>
      <w:r>
        <w:rPr>
          <w:rFonts w:ascii="Franklin Gothic Book" w:hAnsi="Franklin Gothic Book"/>
        </w:rPr>
        <w:t>lometry</w:t>
      </w:r>
      <w:proofErr w:type="spellEnd"/>
      <w:r>
        <w:rPr>
          <w:rFonts w:ascii="Franklin Gothic Book" w:hAnsi="Franklin Gothic Book"/>
        </w:rPr>
        <w:t xml:space="preserve"> and </w:t>
      </w:r>
      <w:proofErr w:type="spellStart"/>
      <w:r>
        <w:rPr>
          <w:rFonts w:ascii="Franklin Gothic Book" w:hAnsi="Franklin Gothic Book"/>
        </w:rPr>
        <w:t>Turbidometry</w:t>
      </w:r>
      <w:proofErr w:type="spellEnd"/>
    </w:p>
    <w:p w14:paraId="391378C3" w14:textId="2C815B83" w:rsidR="00F366EA" w:rsidRDefault="00F366EA" w:rsidP="006A1FA6">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Preform and interpret with adequate competency the following agglutination assays:</w:t>
      </w:r>
    </w:p>
    <w:p w14:paraId="5A954B94" w14:textId="63F54879" w:rsidR="00F366EA" w:rsidRDefault="00C85B71" w:rsidP="00F366EA">
      <w:pPr>
        <w:pStyle w:val="ListParagraph"/>
        <w:numPr>
          <w:ilvl w:val="1"/>
          <w:numId w:val="7"/>
        </w:numPr>
        <w:tabs>
          <w:tab w:val="left" w:pos="360"/>
        </w:tabs>
        <w:jc w:val="both"/>
        <w:rPr>
          <w:rFonts w:ascii="Franklin Gothic Book" w:hAnsi="Franklin Gothic Book"/>
        </w:rPr>
      </w:pPr>
      <w:r>
        <w:rPr>
          <w:rFonts w:ascii="Franklin Gothic Book" w:hAnsi="Franklin Gothic Book"/>
        </w:rPr>
        <w:t>Direct agglutination</w:t>
      </w:r>
    </w:p>
    <w:p w14:paraId="40B11166" w14:textId="5D0C657F" w:rsidR="00C85B71" w:rsidRDefault="00C85B71" w:rsidP="00F366EA">
      <w:pPr>
        <w:pStyle w:val="ListParagraph"/>
        <w:numPr>
          <w:ilvl w:val="1"/>
          <w:numId w:val="7"/>
        </w:numPr>
        <w:tabs>
          <w:tab w:val="left" w:pos="360"/>
        </w:tabs>
        <w:jc w:val="both"/>
        <w:rPr>
          <w:rFonts w:ascii="Franklin Gothic Book" w:hAnsi="Franklin Gothic Book"/>
        </w:rPr>
      </w:pPr>
      <w:r>
        <w:rPr>
          <w:rFonts w:ascii="Franklin Gothic Book" w:hAnsi="Franklin Gothic Book"/>
        </w:rPr>
        <w:t>Passive agglutination</w:t>
      </w:r>
    </w:p>
    <w:p w14:paraId="53EA42AA" w14:textId="45AC6220" w:rsidR="00C85B71" w:rsidRDefault="00C85B71" w:rsidP="00F366EA">
      <w:pPr>
        <w:pStyle w:val="ListParagraph"/>
        <w:numPr>
          <w:ilvl w:val="1"/>
          <w:numId w:val="7"/>
        </w:numPr>
        <w:tabs>
          <w:tab w:val="left" w:pos="360"/>
        </w:tabs>
        <w:jc w:val="both"/>
        <w:rPr>
          <w:rFonts w:ascii="Franklin Gothic Book" w:hAnsi="Franklin Gothic Book"/>
        </w:rPr>
      </w:pPr>
      <w:r>
        <w:rPr>
          <w:rFonts w:ascii="Franklin Gothic Book" w:hAnsi="Franklin Gothic Book"/>
        </w:rPr>
        <w:t>Reverse passive agglutination</w:t>
      </w:r>
    </w:p>
    <w:p w14:paraId="3F9EAF00" w14:textId="013D3846" w:rsidR="00C85B71" w:rsidRDefault="00C85B71" w:rsidP="00F366EA">
      <w:pPr>
        <w:pStyle w:val="ListParagraph"/>
        <w:numPr>
          <w:ilvl w:val="1"/>
          <w:numId w:val="7"/>
        </w:numPr>
        <w:tabs>
          <w:tab w:val="left" w:pos="360"/>
        </w:tabs>
        <w:jc w:val="both"/>
        <w:rPr>
          <w:rFonts w:ascii="Franklin Gothic Book" w:hAnsi="Franklin Gothic Book"/>
        </w:rPr>
      </w:pPr>
      <w:r>
        <w:rPr>
          <w:rFonts w:ascii="Franklin Gothic Book" w:hAnsi="Franklin Gothic Book"/>
        </w:rPr>
        <w:t>Agglutination inhibition</w:t>
      </w:r>
    </w:p>
    <w:p w14:paraId="743D4DF4" w14:textId="7E0729E9" w:rsidR="00F25B99" w:rsidRDefault="00F25B99" w:rsidP="00B5053C">
      <w:pPr>
        <w:pStyle w:val="ListParagraph"/>
        <w:numPr>
          <w:ilvl w:val="0"/>
          <w:numId w:val="7"/>
        </w:numPr>
        <w:tabs>
          <w:tab w:val="left" w:pos="720"/>
        </w:tabs>
        <w:ind w:left="720"/>
        <w:jc w:val="both"/>
        <w:rPr>
          <w:rFonts w:ascii="Franklin Gothic Book" w:hAnsi="Franklin Gothic Book"/>
        </w:rPr>
      </w:pPr>
      <w:r>
        <w:rPr>
          <w:rFonts w:ascii="Franklin Gothic Book" w:hAnsi="Franklin Gothic Book"/>
        </w:rPr>
        <w:t>Perform and interpret with adequate competency the following labeled immunoassays</w:t>
      </w:r>
      <w:r w:rsidR="00B5053C">
        <w:rPr>
          <w:rFonts w:ascii="Franklin Gothic Book" w:hAnsi="Franklin Gothic Book"/>
        </w:rPr>
        <w:t>:</w:t>
      </w:r>
    </w:p>
    <w:p w14:paraId="2FA1ADB2" w14:textId="47238410" w:rsidR="00F25B99" w:rsidRDefault="00F25B99" w:rsidP="00F25B99">
      <w:pPr>
        <w:pStyle w:val="ListParagraph"/>
        <w:numPr>
          <w:ilvl w:val="1"/>
          <w:numId w:val="7"/>
        </w:numPr>
        <w:tabs>
          <w:tab w:val="left" w:pos="360"/>
        </w:tabs>
        <w:jc w:val="both"/>
        <w:rPr>
          <w:rFonts w:ascii="Franklin Gothic Book" w:hAnsi="Franklin Gothic Book"/>
        </w:rPr>
      </w:pPr>
      <w:r>
        <w:rPr>
          <w:rFonts w:ascii="Franklin Gothic Book" w:hAnsi="Franklin Gothic Book"/>
        </w:rPr>
        <w:t>Direct immunoassay</w:t>
      </w:r>
    </w:p>
    <w:p w14:paraId="33AE774D" w14:textId="388E3168" w:rsidR="00F25B99" w:rsidRDefault="00F25B99" w:rsidP="00F25B99">
      <w:pPr>
        <w:pStyle w:val="ListParagraph"/>
        <w:numPr>
          <w:ilvl w:val="1"/>
          <w:numId w:val="7"/>
        </w:numPr>
        <w:tabs>
          <w:tab w:val="left" w:pos="360"/>
        </w:tabs>
        <w:jc w:val="both"/>
        <w:rPr>
          <w:rFonts w:ascii="Franklin Gothic Book" w:hAnsi="Franklin Gothic Book"/>
        </w:rPr>
      </w:pPr>
      <w:r>
        <w:rPr>
          <w:rFonts w:ascii="Franklin Gothic Book" w:hAnsi="Franklin Gothic Book"/>
        </w:rPr>
        <w:t>Indirect immunoassay</w:t>
      </w:r>
    </w:p>
    <w:p w14:paraId="420A2338" w14:textId="2CBB6DF8" w:rsidR="00F25B99" w:rsidRDefault="00F25B99" w:rsidP="00F25B99">
      <w:pPr>
        <w:pStyle w:val="ListParagraph"/>
        <w:numPr>
          <w:ilvl w:val="1"/>
          <w:numId w:val="7"/>
        </w:numPr>
        <w:tabs>
          <w:tab w:val="left" w:pos="360"/>
        </w:tabs>
        <w:jc w:val="both"/>
        <w:rPr>
          <w:rFonts w:ascii="Franklin Gothic Book" w:hAnsi="Franklin Gothic Book"/>
        </w:rPr>
      </w:pPr>
      <w:r>
        <w:rPr>
          <w:rFonts w:ascii="Franklin Gothic Book" w:hAnsi="Franklin Gothic Book"/>
        </w:rPr>
        <w:t>Capture immunoassay</w:t>
      </w:r>
    </w:p>
    <w:p w14:paraId="2D76936B" w14:textId="1A792248" w:rsidR="00F25B99" w:rsidRDefault="00E87C42" w:rsidP="00F25B99">
      <w:pPr>
        <w:pStyle w:val="ListParagraph"/>
        <w:numPr>
          <w:ilvl w:val="1"/>
          <w:numId w:val="7"/>
        </w:numPr>
        <w:tabs>
          <w:tab w:val="left" w:pos="360"/>
        </w:tabs>
        <w:jc w:val="both"/>
        <w:rPr>
          <w:rFonts w:ascii="Franklin Gothic Book" w:hAnsi="Franklin Gothic Book"/>
        </w:rPr>
      </w:pPr>
      <w:r>
        <w:rPr>
          <w:rFonts w:ascii="Franklin Gothic Book" w:hAnsi="Franklin Gothic Book"/>
        </w:rPr>
        <w:t xml:space="preserve">Western blot </w:t>
      </w:r>
    </w:p>
    <w:p w14:paraId="4E3A3A84" w14:textId="2AE3BEF5" w:rsidR="00F25B99" w:rsidRDefault="00F25B99" w:rsidP="00F25B99">
      <w:pPr>
        <w:pStyle w:val="ListParagraph"/>
        <w:numPr>
          <w:ilvl w:val="1"/>
          <w:numId w:val="7"/>
        </w:numPr>
        <w:tabs>
          <w:tab w:val="left" w:pos="360"/>
        </w:tabs>
        <w:jc w:val="both"/>
        <w:rPr>
          <w:rFonts w:ascii="Franklin Gothic Book" w:hAnsi="Franklin Gothic Book"/>
        </w:rPr>
      </w:pPr>
      <w:r>
        <w:rPr>
          <w:rFonts w:ascii="Franklin Gothic Book" w:hAnsi="Franklin Gothic Book"/>
        </w:rPr>
        <w:t xml:space="preserve">Flow </w:t>
      </w:r>
      <w:proofErr w:type="spellStart"/>
      <w:r>
        <w:rPr>
          <w:rFonts w:ascii="Franklin Gothic Book" w:hAnsi="Franklin Gothic Book"/>
        </w:rPr>
        <w:t>cytometry</w:t>
      </w:r>
      <w:proofErr w:type="spellEnd"/>
    </w:p>
    <w:p w14:paraId="5C270522" w14:textId="5FFCBDB8" w:rsidR="00B5053C" w:rsidRDefault="00B5053C" w:rsidP="00B5053C">
      <w:pPr>
        <w:pStyle w:val="ListParagraph"/>
        <w:numPr>
          <w:ilvl w:val="0"/>
          <w:numId w:val="7"/>
        </w:numPr>
        <w:tabs>
          <w:tab w:val="left" w:pos="360"/>
        </w:tabs>
        <w:ind w:left="720"/>
        <w:jc w:val="both"/>
        <w:rPr>
          <w:rFonts w:ascii="Franklin Gothic Book" w:hAnsi="Franklin Gothic Book"/>
        </w:rPr>
      </w:pPr>
      <w:r>
        <w:rPr>
          <w:rFonts w:ascii="Franklin Gothic Book" w:hAnsi="Franklin Gothic Book"/>
        </w:rPr>
        <w:t>Perform and interpret with adequate competency the following molecular biology techniques:</w:t>
      </w:r>
    </w:p>
    <w:p w14:paraId="73DFC953" w14:textId="62FAF6D7" w:rsidR="00B5053C" w:rsidRDefault="00B5053C" w:rsidP="00B5053C">
      <w:pPr>
        <w:pStyle w:val="ListParagraph"/>
        <w:numPr>
          <w:ilvl w:val="1"/>
          <w:numId w:val="7"/>
        </w:numPr>
        <w:tabs>
          <w:tab w:val="left" w:pos="360"/>
        </w:tabs>
        <w:jc w:val="both"/>
        <w:rPr>
          <w:rFonts w:ascii="Franklin Gothic Book" w:hAnsi="Franklin Gothic Book"/>
        </w:rPr>
      </w:pPr>
      <w:r>
        <w:rPr>
          <w:rFonts w:ascii="Franklin Gothic Book" w:hAnsi="Franklin Gothic Book"/>
        </w:rPr>
        <w:t>Polymerase Chain Reaction (PCR)</w:t>
      </w:r>
    </w:p>
    <w:p w14:paraId="6B3B74C1" w14:textId="33ED6685" w:rsidR="00B5053C" w:rsidRDefault="00B5053C" w:rsidP="00B5053C">
      <w:pPr>
        <w:pStyle w:val="ListParagraph"/>
        <w:numPr>
          <w:ilvl w:val="1"/>
          <w:numId w:val="7"/>
        </w:numPr>
        <w:tabs>
          <w:tab w:val="left" w:pos="360"/>
        </w:tabs>
        <w:jc w:val="both"/>
        <w:rPr>
          <w:rFonts w:ascii="Franklin Gothic Book" w:hAnsi="Franklin Gothic Book"/>
        </w:rPr>
      </w:pPr>
      <w:r>
        <w:rPr>
          <w:rFonts w:ascii="Franklin Gothic Book" w:hAnsi="Franklin Gothic Book"/>
        </w:rPr>
        <w:t>Reverse transcriptase PCR</w:t>
      </w:r>
    </w:p>
    <w:p w14:paraId="50DC7125" w14:textId="732B7E91" w:rsidR="00B5053C" w:rsidRDefault="00B5053C" w:rsidP="00B5053C">
      <w:pPr>
        <w:pStyle w:val="ListParagraph"/>
        <w:numPr>
          <w:ilvl w:val="1"/>
          <w:numId w:val="7"/>
        </w:numPr>
        <w:tabs>
          <w:tab w:val="left" w:pos="360"/>
        </w:tabs>
        <w:jc w:val="both"/>
        <w:rPr>
          <w:rFonts w:ascii="Franklin Gothic Book" w:hAnsi="Franklin Gothic Book"/>
        </w:rPr>
      </w:pPr>
      <w:r>
        <w:rPr>
          <w:rFonts w:ascii="Franklin Gothic Book" w:hAnsi="Franklin Gothic Book"/>
        </w:rPr>
        <w:t>Real-time PCR</w:t>
      </w:r>
    </w:p>
    <w:p w14:paraId="3582BA22" w14:textId="740615B1" w:rsidR="00B5053C" w:rsidRDefault="00B5053C" w:rsidP="00B5053C">
      <w:pPr>
        <w:pStyle w:val="ListParagraph"/>
        <w:numPr>
          <w:ilvl w:val="1"/>
          <w:numId w:val="7"/>
        </w:numPr>
        <w:tabs>
          <w:tab w:val="left" w:pos="360"/>
        </w:tabs>
        <w:jc w:val="both"/>
        <w:rPr>
          <w:rFonts w:ascii="Franklin Gothic Book" w:hAnsi="Franklin Gothic Book"/>
        </w:rPr>
      </w:pPr>
      <w:r w:rsidRPr="00B5053C">
        <w:rPr>
          <w:rFonts w:ascii="Franklin Gothic Book" w:hAnsi="Franklin Gothic Book"/>
          <w:i/>
        </w:rPr>
        <w:t>In situ</w:t>
      </w:r>
      <w:r w:rsidR="004C0D42">
        <w:rPr>
          <w:rFonts w:ascii="Franklin Gothic Book" w:hAnsi="Franklin Gothic Book"/>
        </w:rPr>
        <w:t xml:space="preserve"> hybridization</w:t>
      </w:r>
    </w:p>
    <w:p w14:paraId="02B29E95" w14:textId="77777777" w:rsidR="00BB6B00" w:rsidRDefault="00BB6B00" w:rsidP="00D1095D">
      <w:pPr>
        <w:jc w:val="both"/>
        <w:rPr>
          <w:rFonts w:ascii="Franklin Gothic Book" w:hAnsi="Franklin Gothic Book"/>
          <w:b/>
        </w:rPr>
      </w:pPr>
    </w:p>
    <w:p w14:paraId="022D3B68" w14:textId="3E7AAC1D" w:rsidR="004B674F" w:rsidRPr="00641D6C" w:rsidRDefault="00BB6B00" w:rsidP="00641D6C">
      <w:pPr>
        <w:tabs>
          <w:tab w:val="left" w:pos="360"/>
        </w:tabs>
        <w:ind w:left="360" w:hanging="360"/>
        <w:jc w:val="both"/>
        <w:rPr>
          <w:rFonts w:ascii="Franklin Gothic Book" w:hAnsi="Franklin Gothic Book"/>
          <w:b/>
        </w:rPr>
      </w:pPr>
      <w:r>
        <w:rPr>
          <w:rFonts w:ascii="Franklin Gothic Book" w:hAnsi="Franklin Gothic Book"/>
          <w:b/>
        </w:rPr>
        <w:t xml:space="preserve">IV. </w:t>
      </w:r>
      <w:r w:rsidRPr="002C115B">
        <w:rPr>
          <w:rFonts w:ascii="Franklin Gothic Book" w:hAnsi="Franklin Gothic Book"/>
          <w:b/>
        </w:rPr>
        <w:t>Basis for</w:t>
      </w:r>
      <w:r>
        <w:rPr>
          <w:rFonts w:ascii="Franklin Gothic Book" w:hAnsi="Franklin Gothic Book"/>
          <w:b/>
        </w:rPr>
        <w:t xml:space="preserve"> Final Grade</w:t>
      </w:r>
      <w:r w:rsidR="003721FA">
        <w:rPr>
          <w:rFonts w:ascii="Franklin Gothic Book" w:hAnsi="Franklin Gothic Book"/>
          <w:b/>
        </w:rPr>
        <w:t xml:space="preserve"> (</w:t>
      </w:r>
      <w:r w:rsidR="003721FA" w:rsidRPr="003721FA">
        <w:rPr>
          <w:rFonts w:ascii="Franklin Gothic Book" w:hAnsi="Franklin Gothic Book"/>
          <w:i/>
        </w:rPr>
        <w:t>MLS Specific Grading Scale</w:t>
      </w:r>
      <w:r w:rsidR="003721FA">
        <w:rPr>
          <w:rFonts w:ascii="Franklin Gothic Book" w:hAnsi="Franklin Gothic Book"/>
          <w:b/>
        </w:rPr>
        <w:t>)</w:t>
      </w:r>
    </w:p>
    <w:p w14:paraId="0137C145" w14:textId="77777777" w:rsidR="00BB6B00" w:rsidRDefault="00BB6B00" w:rsidP="00BB6B00">
      <w:pPr>
        <w:tabs>
          <w:tab w:val="left" w:pos="360"/>
        </w:tabs>
        <w:jc w:val="both"/>
        <w:rPr>
          <w:rFonts w:ascii="Franklin Gothic Book" w:hAnsi="Franklin Gothic Boo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070"/>
        <w:gridCol w:w="1890"/>
      </w:tblGrid>
      <w:tr w:rsidR="00BB6B00" w14:paraId="41D78863" w14:textId="77777777" w:rsidTr="00CF3AC0">
        <w:trPr>
          <w:trHeight w:val="431"/>
          <w:jc w:val="center"/>
        </w:trPr>
        <w:tc>
          <w:tcPr>
            <w:tcW w:w="1908" w:type="dxa"/>
            <w:tcBorders>
              <w:top w:val="double" w:sz="4" w:space="0" w:color="auto"/>
              <w:bottom w:val="single" w:sz="4" w:space="0" w:color="auto"/>
            </w:tcBorders>
            <w:vAlign w:val="center"/>
          </w:tcPr>
          <w:p w14:paraId="52FE16D5" w14:textId="77777777" w:rsidR="00BB6B00" w:rsidRPr="00492534" w:rsidRDefault="00BB6B00" w:rsidP="00BB6B00">
            <w:pPr>
              <w:tabs>
                <w:tab w:val="left" w:pos="360"/>
              </w:tabs>
              <w:rPr>
                <w:rFonts w:ascii="Franklin Gothic Book" w:hAnsi="Franklin Gothic Book"/>
                <w:b/>
              </w:rPr>
            </w:pPr>
            <w:r w:rsidRPr="00492534">
              <w:rPr>
                <w:rFonts w:ascii="Franklin Gothic Book" w:hAnsi="Franklin Gothic Book"/>
                <w:b/>
              </w:rPr>
              <w:t>Grading Scale</w:t>
            </w:r>
          </w:p>
        </w:tc>
        <w:tc>
          <w:tcPr>
            <w:tcW w:w="2070" w:type="dxa"/>
            <w:tcBorders>
              <w:top w:val="double" w:sz="4" w:space="0" w:color="auto"/>
              <w:bottom w:val="single" w:sz="4" w:space="0" w:color="auto"/>
            </w:tcBorders>
            <w:vAlign w:val="center"/>
          </w:tcPr>
          <w:p w14:paraId="78BECE01" w14:textId="77777777" w:rsidR="00BB6B00" w:rsidRPr="00492534" w:rsidRDefault="00BB6B00" w:rsidP="00BB6B00">
            <w:pPr>
              <w:tabs>
                <w:tab w:val="left" w:pos="360"/>
              </w:tabs>
              <w:jc w:val="center"/>
              <w:rPr>
                <w:rFonts w:ascii="Franklin Gothic Book" w:hAnsi="Franklin Gothic Book"/>
                <w:b/>
              </w:rPr>
            </w:pPr>
            <w:r>
              <w:rPr>
                <w:rFonts w:ascii="Franklin Gothic Book" w:hAnsi="Franklin Gothic Book"/>
                <w:b/>
              </w:rPr>
              <w:t>Grade Points</w:t>
            </w:r>
          </w:p>
        </w:tc>
        <w:tc>
          <w:tcPr>
            <w:tcW w:w="1890" w:type="dxa"/>
            <w:tcBorders>
              <w:top w:val="double" w:sz="4" w:space="0" w:color="auto"/>
              <w:bottom w:val="single" w:sz="4" w:space="0" w:color="auto"/>
            </w:tcBorders>
            <w:vAlign w:val="center"/>
          </w:tcPr>
          <w:p w14:paraId="4AF205DB" w14:textId="77777777" w:rsidR="00BB6B00" w:rsidRPr="00492534" w:rsidRDefault="00BB6B00" w:rsidP="00BB6B00">
            <w:pPr>
              <w:tabs>
                <w:tab w:val="left" w:pos="360"/>
              </w:tabs>
              <w:jc w:val="center"/>
              <w:rPr>
                <w:rFonts w:ascii="Franklin Gothic Book" w:hAnsi="Franklin Gothic Book"/>
                <w:b/>
              </w:rPr>
            </w:pPr>
            <w:r w:rsidRPr="00492534">
              <w:rPr>
                <w:rFonts w:ascii="Franklin Gothic Book" w:hAnsi="Franklin Gothic Book"/>
                <w:b/>
              </w:rPr>
              <w:t>(%)</w:t>
            </w:r>
          </w:p>
        </w:tc>
      </w:tr>
      <w:tr w:rsidR="00BB6B00" w14:paraId="08948304" w14:textId="77777777" w:rsidTr="00CF3AC0">
        <w:trPr>
          <w:jc w:val="center"/>
        </w:trPr>
        <w:tc>
          <w:tcPr>
            <w:tcW w:w="1908" w:type="dxa"/>
            <w:tcBorders>
              <w:top w:val="single" w:sz="4" w:space="0" w:color="auto"/>
            </w:tcBorders>
            <w:vAlign w:val="center"/>
          </w:tcPr>
          <w:p w14:paraId="0498120A" w14:textId="77777777" w:rsidR="00BB6B00" w:rsidRDefault="00BB6B00" w:rsidP="00BB6B00">
            <w:pPr>
              <w:tabs>
                <w:tab w:val="left" w:pos="360"/>
              </w:tabs>
              <w:rPr>
                <w:rFonts w:ascii="Franklin Gothic Book" w:hAnsi="Franklin Gothic Book"/>
              </w:rPr>
            </w:pPr>
            <w:r>
              <w:rPr>
                <w:rFonts w:ascii="Franklin Gothic Book" w:hAnsi="Franklin Gothic Book"/>
              </w:rPr>
              <w:t>A</w:t>
            </w:r>
          </w:p>
        </w:tc>
        <w:tc>
          <w:tcPr>
            <w:tcW w:w="2070" w:type="dxa"/>
            <w:tcBorders>
              <w:top w:val="single" w:sz="4" w:space="0" w:color="auto"/>
            </w:tcBorders>
            <w:vAlign w:val="center"/>
          </w:tcPr>
          <w:p w14:paraId="58F8B577" w14:textId="77777777" w:rsidR="00BB6B00" w:rsidRDefault="00BB6B00" w:rsidP="00BB6B00">
            <w:pPr>
              <w:tabs>
                <w:tab w:val="left" w:pos="360"/>
              </w:tabs>
              <w:jc w:val="center"/>
              <w:rPr>
                <w:rFonts w:ascii="Franklin Gothic Book" w:hAnsi="Franklin Gothic Book"/>
              </w:rPr>
            </w:pPr>
            <w:r>
              <w:rPr>
                <w:rFonts w:ascii="Franklin Gothic Book" w:hAnsi="Franklin Gothic Book"/>
              </w:rPr>
              <w:t>4.0</w:t>
            </w:r>
          </w:p>
        </w:tc>
        <w:tc>
          <w:tcPr>
            <w:tcW w:w="1890" w:type="dxa"/>
            <w:tcBorders>
              <w:top w:val="single" w:sz="4" w:space="0" w:color="auto"/>
            </w:tcBorders>
            <w:vAlign w:val="center"/>
          </w:tcPr>
          <w:p w14:paraId="58567A09" w14:textId="77777777" w:rsidR="00BB6B00" w:rsidRDefault="00BB6B00" w:rsidP="00BB6B00">
            <w:pPr>
              <w:tabs>
                <w:tab w:val="left" w:pos="360"/>
              </w:tabs>
              <w:jc w:val="center"/>
              <w:rPr>
                <w:rFonts w:ascii="Franklin Gothic Book" w:hAnsi="Franklin Gothic Book"/>
              </w:rPr>
            </w:pPr>
            <w:r>
              <w:rPr>
                <w:rFonts w:ascii="Franklin Gothic Book" w:hAnsi="Franklin Gothic Book"/>
              </w:rPr>
              <w:t>100.0 – 93.0</w:t>
            </w:r>
          </w:p>
        </w:tc>
      </w:tr>
      <w:tr w:rsidR="00BB6B00" w14:paraId="7B0BB039" w14:textId="77777777" w:rsidTr="00CF3AC0">
        <w:trPr>
          <w:jc w:val="center"/>
        </w:trPr>
        <w:tc>
          <w:tcPr>
            <w:tcW w:w="1908" w:type="dxa"/>
            <w:vAlign w:val="center"/>
          </w:tcPr>
          <w:p w14:paraId="4472D877" w14:textId="77777777" w:rsidR="00BB6B00" w:rsidRDefault="00BB6B00" w:rsidP="00BB6B00">
            <w:pPr>
              <w:tabs>
                <w:tab w:val="left" w:pos="360"/>
              </w:tabs>
              <w:rPr>
                <w:rFonts w:ascii="Franklin Gothic Book" w:hAnsi="Franklin Gothic Book"/>
              </w:rPr>
            </w:pPr>
            <w:r>
              <w:rPr>
                <w:rFonts w:ascii="Franklin Gothic Book" w:hAnsi="Franklin Gothic Book"/>
              </w:rPr>
              <w:t>A-</w:t>
            </w:r>
          </w:p>
        </w:tc>
        <w:tc>
          <w:tcPr>
            <w:tcW w:w="2070" w:type="dxa"/>
            <w:vAlign w:val="center"/>
          </w:tcPr>
          <w:p w14:paraId="04E726EC" w14:textId="77777777" w:rsidR="00BB6B00" w:rsidRDefault="00BB6B00" w:rsidP="00BB6B00">
            <w:pPr>
              <w:tabs>
                <w:tab w:val="left" w:pos="360"/>
              </w:tabs>
              <w:jc w:val="center"/>
              <w:rPr>
                <w:rFonts w:ascii="Franklin Gothic Book" w:hAnsi="Franklin Gothic Book"/>
              </w:rPr>
            </w:pPr>
            <w:r>
              <w:rPr>
                <w:rFonts w:ascii="Franklin Gothic Book" w:hAnsi="Franklin Gothic Book"/>
              </w:rPr>
              <w:t>3.7</w:t>
            </w:r>
          </w:p>
        </w:tc>
        <w:tc>
          <w:tcPr>
            <w:tcW w:w="1890" w:type="dxa"/>
            <w:vAlign w:val="center"/>
          </w:tcPr>
          <w:p w14:paraId="32CCEF78" w14:textId="77777777" w:rsidR="00BB6B00" w:rsidRDefault="00BB6B00" w:rsidP="00BB6B00">
            <w:pPr>
              <w:tabs>
                <w:tab w:val="left" w:pos="360"/>
              </w:tabs>
              <w:jc w:val="center"/>
              <w:rPr>
                <w:rFonts w:ascii="Franklin Gothic Book" w:hAnsi="Franklin Gothic Book"/>
              </w:rPr>
            </w:pPr>
            <w:r>
              <w:rPr>
                <w:rFonts w:ascii="Franklin Gothic Book" w:hAnsi="Franklin Gothic Book"/>
              </w:rPr>
              <w:t>92.9 – 90.0</w:t>
            </w:r>
          </w:p>
        </w:tc>
      </w:tr>
      <w:tr w:rsidR="00BB6B00" w14:paraId="00E1CC7B" w14:textId="77777777" w:rsidTr="00CF3AC0">
        <w:trPr>
          <w:jc w:val="center"/>
        </w:trPr>
        <w:tc>
          <w:tcPr>
            <w:tcW w:w="1908" w:type="dxa"/>
            <w:vAlign w:val="center"/>
          </w:tcPr>
          <w:p w14:paraId="0A746E8D" w14:textId="77777777" w:rsidR="00BB6B00" w:rsidRDefault="00BB6B00" w:rsidP="00BB6B00">
            <w:pPr>
              <w:tabs>
                <w:tab w:val="left" w:pos="360"/>
              </w:tabs>
              <w:rPr>
                <w:rFonts w:ascii="Franklin Gothic Book" w:hAnsi="Franklin Gothic Book"/>
              </w:rPr>
            </w:pPr>
            <w:r>
              <w:rPr>
                <w:rFonts w:ascii="Franklin Gothic Book" w:hAnsi="Franklin Gothic Book"/>
              </w:rPr>
              <w:t>B+</w:t>
            </w:r>
          </w:p>
        </w:tc>
        <w:tc>
          <w:tcPr>
            <w:tcW w:w="2070" w:type="dxa"/>
            <w:vAlign w:val="center"/>
          </w:tcPr>
          <w:p w14:paraId="2FC1C3CE" w14:textId="77777777" w:rsidR="00BB6B00" w:rsidRDefault="00BB6B00" w:rsidP="00BB6B00">
            <w:pPr>
              <w:tabs>
                <w:tab w:val="left" w:pos="360"/>
              </w:tabs>
              <w:jc w:val="center"/>
              <w:rPr>
                <w:rFonts w:ascii="Franklin Gothic Book" w:hAnsi="Franklin Gothic Book"/>
              </w:rPr>
            </w:pPr>
            <w:r>
              <w:rPr>
                <w:rFonts w:ascii="Franklin Gothic Book" w:hAnsi="Franklin Gothic Book"/>
              </w:rPr>
              <w:t>3.3</w:t>
            </w:r>
          </w:p>
        </w:tc>
        <w:tc>
          <w:tcPr>
            <w:tcW w:w="1890" w:type="dxa"/>
            <w:vAlign w:val="center"/>
          </w:tcPr>
          <w:p w14:paraId="37819299" w14:textId="77777777" w:rsidR="00BB6B00" w:rsidRDefault="00BB6B00" w:rsidP="00BB6B00">
            <w:pPr>
              <w:tabs>
                <w:tab w:val="left" w:pos="360"/>
              </w:tabs>
              <w:jc w:val="center"/>
              <w:rPr>
                <w:rFonts w:ascii="Franklin Gothic Book" w:hAnsi="Franklin Gothic Book"/>
              </w:rPr>
            </w:pPr>
            <w:r>
              <w:rPr>
                <w:rFonts w:ascii="Franklin Gothic Book" w:hAnsi="Franklin Gothic Book"/>
              </w:rPr>
              <w:t>89.9 – 86.0</w:t>
            </w:r>
          </w:p>
        </w:tc>
      </w:tr>
      <w:tr w:rsidR="00BB6B00" w14:paraId="03B8C179" w14:textId="77777777" w:rsidTr="00CF3AC0">
        <w:trPr>
          <w:jc w:val="center"/>
        </w:trPr>
        <w:tc>
          <w:tcPr>
            <w:tcW w:w="1908" w:type="dxa"/>
            <w:vAlign w:val="center"/>
          </w:tcPr>
          <w:p w14:paraId="716E3670" w14:textId="77777777" w:rsidR="00BB6B00" w:rsidRDefault="00BB6B00" w:rsidP="00BB6B00">
            <w:pPr>
              <w:tabs>
                <w:tab w:val="left" w:pos="360"/>
              </w:tabs>
              <w:rPr>
                <w:rFonts w:ascii="Franklin Gothic Book" w:hAnsi="Franklin Gothic Book"/>
              </w:rPr>
            </w:pPr>
            <w:r>
              <w:rPr>
                <w:rFonts w:ascii="Franklin Gothic Book" w:hAnsi="Franklin Gothic Book"/>
              </w:rPr>
              <w:t>B</w:t>
            </w:r>
          </w:p>
        </w:tc>
        <w:tc>
          <w:tcPr>
            <w:tcW w:w="2070" w:type="dxa"/>
            <w:vAlign w:val="center"/>
          </w:tcPr>
          <w:p w14:paraId="2C2B69E4" w14:textId="77777777" w:rsidR="00BB6B00" w:rsidRDefault="00BB6B00" w:rsidP="00BB6B00">
            <w:pPr>
              <w:tabs>
                <w:tab w:val="left" w:pos="360"/>
              </w:tabs>
              <w:jc w:val="center"/>
              <w:rPr>
                <w:rFonts w:ascii="Franklin Gothic Book" w:hAnsi="Franklin Gothic Book"/>
              </w:rPr>
            </w:pPr>
            <w:r>
              <w:rPr>
                <w:rFonts w:ascii="Franklin Gothic Book" w:hAnsi="Franklin Gothic Book"/>
              </w:rPr>
              <w:t>3.0</w:t>
            </w:r>
          </w:p>
        </w:tc>
        <w:tc>
          <w:tcPr>
            <w:tcW w:w="1890" w:type="dxa"/>
            <w:vAlign w:val="center"/>
          </w:tcPr>
          <w:p w14:paraId="188A10F2" w14:textId="77777777" w:rsidR="00BB6B00" w:rsidRDefault="00BB6B00" w:rsidP="00BB6B00">
            <w:pPr>
              <w:tabs>
                <w:tab w:val="left" w:pos="360"/>
              </w:tabs>
              <w:jc w:val="center"/>
              <w:rPr>
                <w:rFonts w:ascii="Franklin Gothic Book" w:hAnsi="Franklin Gothic Book"/>
              </w:rPr>
            </w:pPr>
            <w:r>
              <w:rPr>
                <w:rFonts w:ascii="Franklin Gothic Book" w:hAnsi="Franklin Gothic Book"/>
              </w:rPr>
              <w:t>85.9 – 83.0</w:t>
            </w:r>
          </w:p>
        </w:tc>
      </w:tr>
      <w:tr w:rsidR="00BB6B00" w14:paraId="7545DD2F" w14:textId="77777777" w:rsidTr="00CF3AC0">
        <w:trPr>
          <w:jc w:val="center"/>
        </w:trPr>
        <w:tc>
          <w:tcPr>
            <w:tcW w:w="1908" w:type="dxa"/>
            <w:vAlign w:val="center"/>
          </w:tcPr>
          <w:p w14:paraId="61E30337" w14:textId="77777777" w:rsidR="00BB6B00" w:rsidRDefault="00BB6B00" w:rsidP="00BB6B00">
            <w:pPr>
              <w:tabs>
                <w:tab w:val="left" w:pos="360"/>
              </w:tabs>
              <w:rPr>
                <w:rFonts w:ascii="Franklin Gothic Book" w:hAnsi="Franklin Gothic Book"/>
              </w:rPr>
            </w:pPr>
            <w:r>
              <w:rPr>
                <w:rFonts w:ascii="Franklin Gothic Book" w:hAnsi="Franklin Gothic Book"/>
              </w:rPr>
              <w:t>B-</w:t>
            </w:r>
          </w:p>
        </w:tc>
        <w:tc>
          <w:tcPr>
            <w:tcW w:w="2070" w:type="dxa"/>
            <w:vAlign w:val="center"/>
          </w:tcPr>
          <w:p w14:paraId="5CFF4107" w14:textId="77777777" w:rsidR="00BB6B00" w:rsidRDefault="00BB6B00" w:rsidP="00BB6B00">
            <w:pPr>
              <w:tabs>
                <w:tab w:val="left" w:pos="360"/>
              </w:tabs>
              <w:jc w:val="center"/>
              <w:rPr>
                <w:rFonts w:ascii="Franklin Gothic Book" w:hAnsi="Franklin Gothic Book"/>
              </w:rPr>
            </w:pPr>
            <w:r>
              <w:rPr>
                <w:rFonts w:ascii="Franklin Gothic Book" w:hAnsi="Franklin Gothic Book"/>
              </w:rPr>
              <w:t>2.7</w:t>
            </w:r>
          </w:p>
        </w:tc>
        <w:tc>
          <w:tcPr>
            <w:tcW w:w="1890" w:type="dxa"/>
            <w:vAlign w:val="center"/>
          </w:tcPr>
          <w:p w14:paraId="476E8089" w14:textId="77777777" w:rsidR="00BB6B00" w:rsidRDefault="00BB6B00" w:rsidP="00BB6B00">
            <w:pPr>
              <w:tabs>
                <w:tab w:val="left" w:pos="360"/>
              </w:tabs>
              <w:jc w:val="center"/>
              <w:rPr>
                <w:rFonts w:ascii="Franklin Gothic Book" w:hAnsi="Franklin Gothic Book"/>
              </w:rPr>
            </w:pPr>
            <w:r>
              <w:rPr>
                <w:rFonts w:ascii="Franklin Gothic Book" w:hAnsi="Franklin Gothic Book"/>
              </w:rPr>
              <w:t>82.9 – 80.0</w:t>
            </w:r>
          </w:p>
        </w:tc>
      </w:tr>
      <w:tr w:rsidR="00BB6B00" w14:paraId="04DC0A55" w14:textId="77777777" w:rsidTr="00CF3AC0">
        <w:trPr>
          <w:jc w:val="center"/>
        </w:trPr>
        <w:tc>
          <w:tcPr>
            <w:tcW w:w="1908" w:type="dxa"/>
            <w:vAlign w:val="center"/>
          </w:tcPr>
          <w:p w14:paraId="144356FA" w14:textId="77777777" w:rsidR="00BB6B00" w:rsidRDefault="00BB6B00" w:rsidP="00BB6B00">
            <w:pPr>
              <w:tabs>
                <w:tab w:val="left" w:pos="360"/>
              </w:tabs>
              <w:rPr>
                <w:rFonts w:ascii="Franklin Gothic Book" w:hAnsi="Franklin Gothic Book"/>
              </w:rPr>
            </w:pPr>
            <w:r>
              <w:rPr>
                <w:rFonts w:ascii="Franklin Gothic Book" w:hAnsi="Franklin Gothic Book"/>
              </w:rPr>
              <w:t>C+</w:t>
            </w:r>
          </w:p>
        </w:tc>
        <w:tc>
          <w:tcPr>
            <w:tcW w:w="2070" w:type="dxa"/>
            <w:vAlign w:val="center"/>
          </w:tcPr>
          <w:p w14:paraId="766C74E2" w14:textId="77777777" w:rsidR="00BB6B00" w:rsidRDefault="00BB6B00" w:rsidP="00BB6B00">
            <w:pPr>
              <w:tabs>
                <w:tab w:val="left" w:pos="360"/>
              </w:tabs>
              <w:jc w:val="center"/>
              <w:rPr>
                <w:rFonts w:ascii="Franklin Gothic Book" w:hAnsi="Franklin Gothic Book"/>
              </w:rPr>
            </w:pPr>
            <w:r>
              <w:rPr>
                <w:rFonts w:ascii="Franklin Gothic Book" w:hAnsi="Franklin Gothic Book"/>
              </w:rPr>
              <w:t>2.3</w:t>
            </w:r>
          </w:p>
        </w:tc>
        <w:tc>
          <w:tcPr>
            <w:tcW w:w="1890" w:type="dxa"/>
            <w:vAlign w:val="center"/>
          </w:tcPr>
          <w:p w14:paraId="39CCE78E" w14:textId="77777777" w:rsidR="00BB6B00" w:rsidRDefault="00BB6B00" w:rsidP="00BB6B00">
            <w:pPr>
              <w:tabs>
                <w:tab w:val="left" w:pos="360"/>
              </w:tabs>
              <w:jc w:val="center"/>
              <w:rPr>
                <w:rFonts w:ascii="Franklin Gothic Book" w:hAnsi="Franklin Gothic Book"/>
              </w:rPr>
            </w:pPr>
            <w:r>
              <w:rPr>
                <w:rFonts w:ascii="Franklin Gothic Book" w:hAnsi="Franklin Gothic Book"/>
              </w:rPr>
              <w:t>79.9 – 76.0</w:t>
            </w:r>
          </w:p>
        </w:tc>
      </w:tr>
      <w:tr w:rsidR="00BB6B00" w14:paraId="6382C05A" w14:textId="77777777" w:rsidTr="00CF3AC0">
        <w:trPr>
          <w:jc w:val="center"/>
        </w:trPr>
        <w:tc>
          <w:tcPr>
            <w:tcW w:w="1908" w:type="dxa"/>
            <w:vAlign w:val="center"/>
          </w:tcPr>
          <w:p w14:paraId="088506E5" w14:textId="77777777" w:rsidR="00BB6B00" w:rsidRDefault="00BB6B00" w:rsidP="00BB6B00">
            <w:pPr>
              <w:tabs>
                <w:tab w:val="left" w:pos="360"/>
              </w:tabs>
              <w:rPr>
                <w:rFonts w:ascii="Franklin Gothic Book" w:hAnsi="Franklin Gothic Book"/>
              </w:rPr>
            </w:pPr>
            <w:r>
              <w:rPr>
                <w:rFonts w:ascii="Franklin Gothic Book" w:hAnsi="Franklin Gothic Book"/>
              </w:rPr>
              <w:t>C</w:t>
            </w:r>
          </w:p>
        </w:tc>
        <w:tc>
          <w:tcPr>
            <w:tcW w:w="2070" w:type="dxa"/>
            <w:vAlign w:val="center"/>
          </w:tcPr>
          <w:p w14:paraId="72663284" w14:textId="77777777" w:rsidR="00BB6B00" w:rsidRDefault="00BB6B00" w:rsidP="00BB6B00">
            <w:pPr>
              <w:tabs>
                <w:tab w:val="left" w:pos="360"/>
              </w:tabs>
              <w:jc w:val="center"/>
              <w:rPr>
                <w:rFonts w:ascii="Franklin Gothic Book" w:hAnsi="Franklin Gothic Book"/>
              </w:rPr>
            </w:pPr>
            <w:r>
              <w:rPr>
                <w:rFonts w:ascii="Franklin Gothic Book" w:hAnsi="Franklin Gothic Book"/>
              </w:rPr>
              <w:t>2.0</w:t>
            </w:r>
          </w:p>
        </w:tc>
        <w:tc>
          <w:tcPr>
            <w:tcW w:w="1890" w:type="dxa"/>
            <w:vAlign w:val="center"/>
          </w:tcPr>
          <w:p w14:paraId="55ACDC0D" w14:textId="77777777" w:rsidR="00BB6B00" w:rsidRDefault="00BB6B00" w:rsidP="00BB6B00">
            <w:pPr>
              <w:tabs>
                <w:tab w:val="left" w:pos="360"/>
              </w:tabs>
              <w:jc w:val="center"/>
              <w:rPr>
                <w:rFonts w:ascii="Franklin Gothic Book" w:hAnsi="Franklin Gothic Book"/>
              </w:rPr>
            </w:pPr>
            <w:r>
              <w:rPr>
                <w:rFonts w:ascii="Franklin Gothic Book" w:hAnsi="Franklin Gothic Book"/>
              </w:rPr>
              <w:t>75.9 – 73.0</w:t>
            </w:r>
          </w:p>
        </w:tc>
      </w:tr>
      <w:tr w:rsidR="00BB6B00" w14:paraId="01A66AA4" w14:textId="77777777" w:rsidTr="00CF3AC0">
        <w:trPr>
          <w:jc w:val="center"/>
        </w:trPr>
        <w:tc>
          <w:tcPr>
            <w:tcW w:w="1908" w:type="dxa"/>
            <w:vAlign w:val="center"/>
          </w:tcPr>
          <w:p w14:paraId="2A1A3089" w14:textId="77777777" w:rsidR="00BB6B00" w:rsidRDefault="00BB6B00" w:rsidP="00BB6B00">
            <w:pPr>
              <w:tabs>
                <w:tab w:val="left" w:pos="360"/>
              </w:tabs>
              <w:rPr>
                <w:rFonts w:ascii="Franklin Gothic Book" w:hAnsi="Franklin Gothic Book"/>
              </w:rPr>
            </w:pPr>
            <w:r>
              <w:rPr>
                <w:rFonts w:ascii="Franklin Gothic Book" w:hAnsi="Franklin Gothic Book"/>
              </w:rPr>
              <w:t>C-</w:t>
            </w:r>
          </w:p>
        </w:tc>
        <w:tc>
          <w:tcPr>
            <w:tcW w:w="2070" w:type="dxa"/>
            <w:vAlign w:val="center"/>
          </w:tcPr>
          <w:p w14:paraId="49C4CA91" w14:textId="77777777" w:rsidR="00BB6B00" w:rsidRDefault="00BB6B00" w:rsidP="00BB6B00">
            <w:pPr>
              <w:tabs>
                <w:tab w:val="left" w:pos="360"/>
              </w:tabs>
              <w:jc w:val="center"/>
              <w:rPr>
                <w:rFonts w:ascii="Franklin Gothic Book" w:hAnsi="Franklin Gothic Book"/>
              </w:rPr>
            </w:pPr>
            <w:r>
              <w:rPr>
                <w:rFonts w:ascii="Franklin Gothic Book" w:hAnsi="Franklin Gothic Book"/>
              </w:rPr>
              <w:t>1.7</w:t>
            </w:r>
          </w:p>
        </w:tc>
        <w:tc>
          <w:tcPr>
            <w:tcW w:w="1890" w:type="dxa"/>
            <w:vAlign w:val="center"/>
          </w:tcPr>
          <w:p w14:paraId="1D9BEB81" w14:textId="77777777" w:rsidR="00BB6B00" w:rsidRDefault="00BB6B00" w:rsidP="00BB6B00">
            <w:pPr>
              <w:tabs>
                <w:tab w:val="left" w:pos="360"/>
              </w:tabs>
              <w:jc w:val="center"/>
              <w:rPr>
                <w:rFonts w:ascii="Franklin Gothic Book" w:hAnsi="Franklin Gothic Book"/>
              </w:rPr>
            </w:pPr>
            <w:r>
              <w:rPr>
                <w:rFonts w:ascii="Franklin Gothic Book" w:hAnsi="Franklin Gothic Book"/>
              </w:rPr>
              <w:t>72.9 – 70.0</w:t>
            </w:r>
          </w:p>
        </w:tc>
      </w:tr>
      <w:tr w:rsidR="00BB6B00" w14:paraId="507F7E2C" w14:textId="77777777" w:rsidTr="00CF3AC0">
        <w:trPr>
          <w:jc w:val="center"/>
        </w:trPr>
        <w:tc>
          <w:tcPr>
            <w:tcW w:w="1908" w:type="dxa"/>
            <w:vAlign w:val="center"/>
          </w:tcPr>
          <w:p w14:paraId="6855C096" w14:textId="77777777" w:rsidR="00BB6B00" w:rsidRDefault="00BB6B00" w:rsidP="00BB6B00">
            <w:pPr>
              <w:tabs>
                <w:tab w:val="left" w:pos="360"/>
              </w:tabs>
              <w:rPr>
                <w:rFonts w:ascii="Franklin Gothic Book" w:hAnsi="Franklin Gothic Book"/>
              </w:rPr>
            </w:pPr>
            <w:r>
              <w:rPr>
                <w:rFonts w:ascii="Franklin Gothic Book" w:hAnsi="Franklin Gothic Book"/>
              </w:rPr>
              <w:t>D+</w:t>
            </w:r>
          </w:p>
        </w:tc>
        <w:tc>
          <w:tcPr>
            <w:tcW w:w="2070" w:type="dxa"/>
            <w:vAlign w:val="center"/>
          </w:tcPr>
          <w:p w14:paraId="3CCA1E60" w14:textId="77777777" w:rsidR="00BB6B00" w:rsidRDefault="00BB6B00" w:rsidP="00BB6B00">
            <w:pPr>
              <w:tabs>
                <w:tab w:val="left" w:pos="360"/>
              </w:tabs>
              <w:jc w:val="center"/>
              <w:rPr>
                <w:rFonts w:ascii="Franklin Gothic Book" w:hAnsi="Franklin Gothic Book"/>
              </w:rPr>
            </w:pPr>
            <w:r>
              <w:rPr>
                <w:rFonts w:ascii="Franklin Gothic Book" w:hAnsi="Franklin Gothic Book"/>
              </w:rPr>
              <w:t>1.3</w:t>
            </w:r>
          </w:p>
        </w:tc>
        <w:tc>
          <w:tcPr>
            <w:tcW w:w="1890" w:type="dxa"/>
            <w:vAlign w:val="center"/>
          </w:tcPr>
          <w:p w14:paraId="30FC0CB0" w14:textId="77777777" w:rsidR="00BB6B00" w:rsidRDefault="00BB6B00" w:rsidP="00BB6B00">
            <w:pPr>
              <w:tabs>
                <w:tab w:val="left" w:pos="360"/>
              </w:tabs>
              <w:jc w:val="center"/>
              <w:rPr>
                <w:rFonts w:ascii="Franklin Gothic Book" w:hAnsi="Franklin Gothic Book"/>
              </w:rPr>
            </w:pPr>
            <w:r>
              <w:rPr>
                <w:rFonts w:ascii="Franklin Gothic Book" w:hAnsi="Franklin Gothic Book"/>
              </w:rPr>
              <w:t>69.9 – 66.0</w:t>
            </w:r>
          </w:p>
        </w:tc>
      </w:tr>
      <w:tr w:rsidR="00BB6B00" w14:paraId="4A37A5EE" w14:textId="77777777" w:rsidTr="00CF3AC0">
        <w:trPr>
          <w:jc w:val="center"/>
        </w:trPr>
        <w:tc>
          <w:tcPr>
            <w:tcW w:w="1908" w:type="dxa"/>
            <w:vAlign w:val="center"/>
          </w:tcPr>
          <w:p w14:paraId="46184DB4" w14:textId="77777777" w:rsidR="00BB6B00" w:rsidRDefault="00BB6B00" w:rsidP="00BB6B00">
            <w:pPr>
              <w:tabs>
                <w:tab w:val="left" w:pos="360"/>
              </w:tabs>
              <w:rPr>
                <w:rFonts w:ascii="Franklin Gothic Book" w:hAnsi="Franklin Gothic Book"/>
              </w:rPr>
            </w:pPr>
            <w:r>
              <w:rPr>
                <w:rFonts w:ascii="Franklin Gothic Book" w:hAnsi="Franklin Gothic Book"/>
              </w:rPr>
              <w:t>D</w:t>
            </w:r>
          </w:p>
        </w:tc>
        <w:tc>
          <w:tcPr>
            <w:tcW w:w="2070" w:type="dxa"/>
            <w:vAlign w:val="center"/>
          </w:tcPr>
          <w:p w14:paraId="2D69C590" w14:textId="77777777" w:rsidR="00BB6B00" w:rsidRDefault="00BB6B00" w:rsidP="00BB6B00">
            <w:pPr>
              <w:tabs>
                <w:tab w:val="left" w:pos="360"/>
              </w:tabs>
              <w:jc w:val="center"/>
              <w:rPr>
                <w:rFonts w:ascii="Franklin Gothic Book" w:hAnsi="Franklin Gothic Book"/>
              </w:rPr>
            </w:pPr>
            <w:r>
              <w:rPr>
                <w:rFonts w:ascii="Franklin Gothic Book" w:hAnsi="Franklin Gothic Book"/>
              </w:rPr>
              <w:t>1.0</w:t>
            </w:r>
          </w:p>
        </w:tc>
        <w:tc>
          <w:tcPr>
            <w:tcW w:w="1890" w:type="dxa"/>
            <w:vAlign w:val="center"/>
          </w:tcPr>
          <w:p w14:paraId="4DCCF09D" w14:textId="77777777" w:rsidR="00BB6B00" w:rsidRDefault="00BB6B00" w:rsidP="00BB6B00">
            <w:pPr>
              <w:tabs>
                <w:tab w:val="left" w:pos="360"/>
              </w:tabs>
              <w:jc w:val="center"/>
              <w:rPr>
                <w:rFonts w:ascii="Franklin Gothic Book" w:hAnsi="Franklin Gothic Book"/>
              </w:rPr>
            </w:pPr>
            <w:r>
              <w:rPr>
                <w:rFonts w:ascii="Franklin Gothic Book" w:hAnsi="Franklin Gothic Book"/>
              </w:rPr>
              <w:t>65.9 – 63.0</w:t>
            </w:r>
          </w:p>
        </w:tc>
      </w:tr>
      <w:tr w:rsidR="00BB6B00" w14:paraId="65881C42" w14:textId="77777777" w:rsidTr="00CF3AC0">
        <w:trPr>
          <w:jc w:val="center"/>
        </w:trPr>
        <w:tc>
          <w:tcPr>
            <w:tcW w:w="1908" w:type="dxa"/>
            <w:vAlign w:val="center"/>
          </w:tcPr>
          <w:p w14:paraId="53E56EB5" w14:textId="77777777" w:rsidR="00BB6B00" w:rsidRDefault="00BB6B00" w:rsidP="00BB6B00">
            <w:pPr>
              <w:tabs>
                <w:tab w:val="left" w:pos="360"/>
              </w:tabs>
              <w:rPr>
                <w:rFonts w:ascii="Franklin Gothic Book" w:hAnsi="Franklin Gothic Book"/>
              </w:rPr>
            </w:pPr>
            <w:r>
              <w:rPr>
                <w:rFonts w:ascii="Franklin Gothic Book" w:hAnsi="Franklin Gothic Book"/>
              </w:rPr>
              <w:t>D-</w:t>
            </w:r>
          </w:p>
        </w:tc>
        <w:tc>
          <w:tcPr>
            <w:tcW w:w="2070" w:type="dxa"/>
            <w:vAlign w:val="center"/>
          </w:tcPr>
          <w:p w14:paraId="23D4E807" w14:textId="77777777" w:rsidR="00BB6B00" w:rsidRDefault="00BB6B00" w:rsidP="00BB6B00">
            <w:pPr>
              <w:tabs>
                <w:tab w:val="left" w:pos="360"/>
              </w:tabs>
              <w:jc w:val="center"/>
              <w:rPr>
                <w:rFonts w:ascii="Franklin Gothic Book" w:hAnsi="Franklin Gothic Book"/>
              </w:rPr>
            </w:pPr>
            <w:r>
              <w:rPr>
                <w:rFonts w:ascii="Franklin Gothic Book" w:hAnsi="Franklin Gothic Book"/>
              </w:rPr>
              <w:t>0.7</w:t>
            </w:r>
          </w:p>
        </w:tc>
        <w:tc>
          <w:tcPr>
            <w:tcW w:w="1890" w:type="dxa"/>
            <w:vAlign w:val="center"/>
          </w:tcPr>
          <w:p w14:paraId="39D618F4" w14:textId="77777777" w:rsidR="00BB6B00" w:rsidRDefault="00BB6B00" w:rsidP="00BB6B00">
            <w:pPr>
              <w:tabs>
                <w:tab w:val="left" w:pos="360"/>
              </w:tabs>
              <w:jc w:val="center"/>
              <w:rPr>
                <w:rFonts w:ascii="Franklin Gothic Book" w:hAnsi="Franklin Gothic Book"/>
              </w:rPr>
            </w:pPr>
            <w:r>
              <w:rPr>
                <w:rFonts w:ascii="Franklin Gothic Book" w:hAnsi="Franklin Gothic Book"/>
              </w:rPr>
              <w:t>62.9 – 60.0</w:t>
            </w:r>
          </w:p>
        </w:tc>
      </w:tr>
      <w:tr w:rsidR="00BB6B00" w14:paraId="39121E91" w14:textId="77777777" w:rsidTr="00CF3AC0">
        <w:trPr>
          <w:jc w:val="center"/>
        </w:trPr>
        <w:tc>
          <w:tcPr>
            <w:tcW w:w="1908" w:type="dxa"/>
            <w:tcBorders>
              <w:bottom w:val="single" w:sz="4" w:space="0" w:color="auto"/>
            </w:tcBorders>
            <w:vAlign w:val="center"/>
          </w:tcPr>
          <w:p w14:paraId="31B10517" w14:textId="77777777" w:rsidR="00BB6B00" w:rsidRDefault="00BB6B00" w:rsidP="00BB6B00">
            <w:pPr>
              <w:tabs>
                <w:tab w:val="left" w:pos="360"/>
              </w:tabs>
              <w:rPr>
                <w:rFonts w:ascii="Franklin Gothic Book" w:hAnsi="Franklin Gothic Book"/>
              </w:rPr>
            </w:pPr>
            <w:r>
              <w:rPr>
                <w:rFonts w:ascii="Franklin Gothic Book" w:hAnsi="Franklin Gothic Book"/>
              </w:rPr>
              <w:t>E</w:t>
            </w:r>
          </w:p>
        </w:tc>
        <w:tc>
          <w:tcPr>
            <w:tcW w:w="2070" w:type="dxa"/>
            <w:tcBorders>
              <w:bottom w:val="single" w:sz="4" w:space="0" w:color="auto"/>
            </w:tcBorders>
            <w:vAlign w:val="center"/>
          </w:tcPr>
          <w:p w14:paraId="6F1D1985" w14:textId="77777777" w:rsidR="00BB6B00" w:rsidRDefault="00BB6B00" w:rsidP="00BB6B00">
            <w:pPr>
              <w:tabs>
                <w:tab w:val="left" w:pos="360"/>
              </w:tabs>
              <w:jc w:val="center"/>
              <w:rPr>
                <w:rFonts w:ascii="Franklin Gothic Book" w:hAnsi="Franklin Gothic Book"/>
              </w:rPr>
            </w:pPr>
            <w:r>
              <w:rPr>
                <w:rFonts w:ascii="Franklin Gothic Book" w:hAnsi="Franklin Gothic Book"/>
              </w:rPr>
              <w:t>0.0</w:t>
            </w:r>
          </w:p>
        </w:tc>
        <w:tc>
          <w:tcPr>
            <w:tcW w:w="1890" w:type="dxa"/>
            <w:tcBorders>
              <w:bottom w:val="single" w:sz="4" w:space="0" w:color="auto"/>
            </w:tcBorders>
            <w:vAlign w:val="center"/>
          </w:tcPr>
          <w:p w14:paraId="4A68FF2C" w14:textId="77777777" w:rsidR="00BB6B00" w:rsidRDefault="00BB6B00" w:rsidP="00BB6B00">
            <w:pPr>
              <w:tabs>
                <w:tab w:val="left" w:pos="360"/>
              </w:tabs>
              <w:jc w:val="center"/>
              <w:rPr>
                <w:rFonts w:ascii="Franklin Gothic Book" w:hAnsi="Franklin Gothic Book"/>
              </w:rPr>
            </w:pPr>
            <w:r>
              <w:rPr>
                <w:rFonts w:ascii="Franklin Gothic Book" w:hAnsi="Franklin Gothic Book"/>
              </w:rPr>
              <w:t>&lt; 60.0</w:t>
            </w:r>
          </w:p>
        </w:tc>
      </w:tr>
    </w:tbl>
    <w:p w14:paraId="7D6AEA5C" w14:textId="77777777" w:rsidR="00641D6C" w:rsidRDefault="00641D6C" w:rsidP="00BB6B00">
      <w:pPr>
        <w:tabs>
          <w:tab w:val="left" w:pos="360"/>
        </w:tabs>
        <w:jc w:val="both"/>
        <w:rPr>
          <w:rFonts w:ascii="Franklin Gothic Book" w:hAnsi="Franklin Gothic Book"/>
        </w:rPr>
      </w:pPr>
    </w:p>
    <w:p w14:paraId="09ADC3C3" w14:textId="77777777" w:rsidR="00641D6C" w:rsidRDefault="00641D6C" w:rsidP="00BB6B00">
      <w:pPr>
        <w:tabs>
          <w:tab w:val="left" w:pos="360"/>
        </w:tabs>
        <w:jc w:val="both"/>
        <w:rPr>
          <w:rFonts w:ascii="Franklin Gothic Book" w:hAnsi="Franklin Gothic Book"/>
        </w:rPr>
      </w:pPr>
    </w:p>
    <w:p w14:paraId="64F08BEC" w14:textId="77777777" w:rsidR="007B769A" w:rsidRPr="002C115B" w:rsidRDefault="007B769A" w:rsidP="00BB6B00">
      <w:pPr>
        <w:tabs>
          <w:tab w:val="left" w:pos="360"/>
        </w:tabs>
        <w:jc w:val="both"/>
        <w:rPr>
          <w:rFonts w:ascii="Franklin Gothic Book" w:hAnsi="Franklin Gothic Boo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4"/>
        <w:gridCol w:w="2250"/>
      </w:tblGrid>
      <w:tr w:rsidR="00641D6C" w14:paraId="495AB6D5" w14:textId="77777777" w:rsidTr="00A551DA">
        <w:trPr>
          <w:trHeight w:val="436"/>
          <w:jc w:val="center"/>
        </w:trPr>
        <w:tc>
          <w:tcPr>
            <w:tcW w:w="3294" w:type="dxa"/>
            <w:tcBorders>
              <w:top w:val="double" w:sz="4" w:space="0" w:color="auto"/>
              <w:bottom w:val="single" w:sz="8" w:space="0" w:color="auto"/>
            </w:tcBorders>
            <w:vAlign w:val="center"/>
          </w:tcPr>
          <w:p w14:paraId="6643C919" w14:textId="77777777" w:rsidR="00641D6C" w:rsidRPr="00492534" w:rsidRDefault="00641D6C" w:rsidP="00641D6C">
            <w:pPr>
              <w:tabs>
                <w:tab w:val="left" w:pos="360"/>
              </w:tabs>
              <w:rPr>
                <w:rFonts w:ascii="Franklin Gothic Book" w:hAnsi="Franklin Gothic Book"/>
                <w:b/>
              </w:rPr>
            </w:pPr>
            <w:r w:rsidRPr="00492534">
              <w:rPr>
                <w:rFonts w:ascii="Franklin Gothic Book" w:hAnsi="Franklin Gothic Book"/>
                <w:b/>
              </w:rPr>
              <w:t>Assessment</w:t>
            </w:r>
          </w:p>
        </w:tc>
        <w:tc>
          <w:tcPr>
            <w:tcW w:w="324" w:type="dxa"/>
            <w:tcBorders>
              <w:top w:val="double" w:sz="4" w:space="0" w:color="auto"/>
              <w:bottom w:val="single" w:sz="8" w:space="0" w:color="auto"/>
            </w:tcBorders>
            <w:vAlign w:val="center"/>
          </w:tcPr>
          <w:p w14:paraId="5186ABDB" w14:textId="77777777" w:rsidR="00641D6C" w:rsidRPr="00492534" w:rsidRDefault="00641D6C" w:rsidP="00641D6C">
            <w:pPr>
              <w:tabs>
                <w:tab w:val="left" w:pos="360"/>
              </w:tabs>
              <w:rPr>
                <w:rFonts w:ascii="Franklin Gothic Book" w:hAnsi="Franklin Gothic Book"/>
                <w:b/>
              </w:rPr>
            </w:pPr>
          </w:p>
        </w:tc>
        <w:tc>
          <w:tcPr>
            <w:tcW w:w="2250" w:type="dxa"/>
            <w:tcBorders>
              <w:top w:val="double" w:sz="4" w:space="0" w:color="auto"/>
              <w:bottom w:val="single" w:sz="8" w:space="0" w:color="auto"/>
            </w:tcBorders>
            <w:vAlign w:val="center"/>
          </w:tcPr>
          <w:p w14:paraId="367BE05A" w14:textId="77777777" w:rsidR="00641D6C" w:rsidRPr="00492534" w:rsidRDefault="00641D6C" w:rsidP="00641D6C">
            <w:pPr>
              <w:tabs>
                <w:tab w:val="left" w:pos="360"/>
              </w:tabs>
              <w:rPr>
                <w:rFonts w:ascii="Franklin Gothic Book" w:hAnsi="Franklin Gothic Book"/>
                <w:b/>
              </w:rPr>
            </w:pPr>
            <w:r w:rsidRPr="00492534">
              <w:rPr>
                <w:rFonts w:ascii="Franklin Gothic Book" w:hAnsi="Franklin Gothic Book"/>
                <w:b/>
              </w:rPr>
              <w:t>Percent of Grade</w:t>
            </w:r>
          </w:p>
        </w:tc>
      </w:tr>
      <w:tr w:rsidR="00641D6C" w14:paraId="0AF7D106" w14:textId="77777777" w:rsidTr="00A551DA">
        <w:trPr>
          <w:jc w:val="center"/>
        </w:trPr>
        <w:tc>
          <w:tcPr>
            <w:tcW w:w="3294" w:type="dxa"/>
            <w:tcBorders>
              <w:top w:val="single" w:sz="8" w:space="0" w:color="auto"/>
            </w:tcBorders>
            <w:vAlign w:val="bottom"/>
          </w:tcPr>
          <w:p w14:paraId="3824F6ED" w14:textId="77777777" w:rsidR="00641D6C" w:rsidRDefault="00641D6C" w:rsidP="00641D6C">
            <w:pPr>
              <w:tabs>
                <w:tab w:val="left" w:pos="360"/>
              </w:tabs>
              <w:rPr>
                <w:rFonts w:ascii="Franklin Gothic Book" w:hAnsi="Franklin Gothic Book"/>
              </w:rPr>
            </w:pPr>
            <w:r>
              <w:rPr>
                <w:rFonts w:ascii="Franklin Gothic Book" w:hAnsi="Franklin Gothic Book"/>
              </w:rPr>
              <w:t>Exam 1</w:t>
            </w:r>
          </w:p>
        </w:tc>
        <w:tc>
          <w:tcPr>
            <w:tcW w:w="324" w:type="dxa"/>
            <w:tcBorders>
              <w:top w:val="single" w:sz="8" w:space="0" w:color="auto"/>
            </w:tcBorders>
          </w:tcPr>
          <w:p w14:paraId="7D21AB00" w14:textId="77777777" w:rsidR="00641D6C" w:rsidRDefault="00641D6C" w:rsidP="00641D6C">
            <w:pPr>
              <w:tabs>
                <w:tab w:val="left" w:pos="360"/>
              </w:tabs>
              <w:jc w:val="both"/>
              <w:rPr>
                <w:rFonts w:ascii="Franklin Gothic Book" w:hAnsi="Franklin Gothic Book"/>
              </w:rPr>
            </w:pPr>
          </w:p>
        </w:tc>
        <w:tc>
          <w:tcPr>
            <w:tcW w:w="2250" w:type="dxa"/>
            <w:tcBorders>
              <w:top w:val="single" w:sz="8" w:space="0" w:color="auto"/>
            </w:tcBorders>
            <w:vAlign w:val="center"/>
          </w:tcPr>
          <w:p w14:paraId="0FAA1517" w14:textId="1D597D24" w:rsidR="00641D6C" w:rsidRDefault="00BD06CE" w:rsidP="00641D6C">
            <w:pPr>
              <w:tabs>
                <w:tab w:val="left" w:pos="360"/>
              </w:tabs>
              <w:jc w:val="center"/>
              <w:rPr>
                <w:rFonts w:ascii="Franklin Gothic Book" w:hAnsi="Franklin Gothic Book"/>
              </w:rPr>
            </w:pPr>
            <w:r>
              <w:rPr>
                <w:rFonts w:ascii="Franklin Gothic Book" w:hAnsi="Franklin Gothic Book"/>
              </w:rPr>
              <w:t>20</w:t>
            </w:r>
            <w:r w:rsidR="00641D6C">
              <w:rPr>
                <w:rFonts w:ascii="Franklin Gothic Book" w:hAnsi="Franklin Gothic Book"/>
              </w:rPr>
              <w:t xml:space="preserve"> %</w:t>
            </w:r>
          </w:p>
        </w:tc>
      </w:tr>
      <w:tr w:rsidR="00641D6C" w14:paraId="082FBFC8" w14:textId="77777777" w:rsidTr="00A551DA">
        <w:trPr>
          <w:jc w:val="center"/>
        </w:trPr>
        <w:tc>
          <w:tcPr>
            <w:tcW w:w="3294" w:type="dxa"/>
            <w:vAlign w:val="bottom"/>
          </w:tcPr>
          <w:p w14:paraId="601A9976" w14:textId="77777777" w:rsidR="00641D6C" w:rsidRDefault="00641D6C" w:rsidP="00641D6C">
            <w:pPr>
              <w:tabs>
                <w:tab w:val="left" w:pos="360"/>
              </w:tabs>
              <w:rPr>
                <w:rFonts w:ascii="Franklin Gothic Book" w:hAnsi="Franklin Gothic Book"/>
              </w:rPr>
            </w:pPr>
            <w:r>
              <w:rPr>
                <w:rFonts w:ascii="Franklin Gothic Book" w:hAnsi="Franklin Gothic Book"/>
              </w:rPr>
              <w:t>Exam 2</w:t>
            </w:r>
          </w:p>
        </w:tc>
        <w:tc>
          <w:tcPr>
            <w:tcW w:w="324" w:type="dxa"/>
          </w:tcPr>
          <w:p w14:paraId="777E2C3D" w14:textId="77777777" w:rsidR="00641D6C" w:rsidRDefault="00641D6C" w:rsidP="00641D6C">
            <w:pPr>
              <w:tabs>
                <w:tab w:val="left" w:pos="360"/>
              </w:tabs>
              <w:jc w:val="both"/>
              <w:rPr>
                <w:rFonts w:ascii="Franklin Gothic Book" w:hAnsi="Franklin Gothic Book"/>
              </w:rPr>
            </w:pPr>
          </w:p>
        </w:tc>
        <w:tc>
          <w:tcPr>
            <w:tcW w:w="2250" w:type="dxa"/>
            <w:vAlign w:val="center"/>
          </w:tcPr>
          <w:p w14:paraId="3E742156" w14:textId="028896F7" w:rsidR="00641D6C" w:rsidRDefault="00BD06CE" w:rsidP="00641D6C">
            <w:pPr>
              <w:tabs>
                <w:tab w:val="left" w:pos="360"/>
              </w:tabs>
              <w:jc w:val="center"/>
              <w:rPr>
                <w:rFonts w:ascii="Franklin Gothic Book" w:hAnsi="Franklin Gothic Book"/>
              </w:rPr>
            </w:pPr>
            <w:r>
              <w:rPr>
                <w:rFonts w:ascii="Franklin Gothic Book" w:hAnsi="Franklin Gothic Book"/>
              </w:rPr>
              <w:t>20</w:t>
            </w:r>
            <w:r w:rsidR="00641D6C">
              <w:rPr>
                <w:rFonts w:ascii="Franklin Gothic Book" w:hAnsi="Franklin Gothic Book"/>
              </w:rPr>
              <w:t xml:space="preserve"> %</w:t>
            </w:r>
          </w:p>
        </w:tc>
      </w:tr>
      <w:tr w:rsidR="00641D6C" w14:paraId="40099CE3" w14:textId="77777777" w:rsidTr="00A551DA">
        <w:trPr>
          <w:jc w:val="center"/>
        </w:trPr>
        <w:tc>
          <w:tcPr>
            <w:tcW w:w="3294" w:type="dxa"/>
            <w:vAlign w:val="bottom"/>
          </w:tcPr>
          <w:p w14:paraId="2ADCFF79" w14:textId="77777777" w:rsidR="00641D6C" w:rsidRDefault="00641D6C" w:rsidP="00641D6C">
            <w:pPr>
              <w:tabs>
                <w:tab w:val="left" w:pos="360"/>
              </w:tabs>
              <w:rPr>
                <w:rFonts w:ascii="Franklin Gothic Book" w:hAnsi="Franklin Gothic Book"/>
              </w:rPr>
            </w:pPr>
            <w:r>
              <w:rPr>
                <w:rFonts w:ascii="Franklin Gothic Book" w:hAnsi="Franklin Gothic Book"/>
              </w:rPr>
              <w:t>Exam 3</w:t>
            </w:r>
          </w:p>
        </w:tc>
        <w:tc>
          <w:tcPr>
            <w:tcW w:w="324" w:type="dxa"/>
          </w:tcPr>
          <w:p w14:paraId="7B41980D" w14:textId="77777777" w:rsidR="00641D6C" w:rsidRDefault="00641D6C" w:rsidP="00641D6C">
            <w:pPr>
              <w:tabs>
                <w:tab w:val="left" w:pos="360"/>
              </w:tabs>
              <w:jc w:val="both"/>
              <w:rPr>
                <w:rFonts w:ascii="Franklin Gothic Book" w:hAnsi="Franklin Gothic Book"/>
              </w:rPr>
            </w:pPr>
          </w:p>
        </w:tc>
        <w:tc>
          <w:tcPr>
            <w:tcW w:w="2250" w:type="dxa"/>
            <w:vAlign w:val="center"/>
          </w:tcPr>
          <w:p w14:paraId="1E73156C" w14:textId="1B3E8473" w:rsidR="00641D6C" w:rsidRDefault="00BD06CE" w:rsidP="00641D6C">
            <w:pPr>
              <w:tabs>
                <w:tab w:val="left" w:pos="360"/>
              </w:tabs>
              <w:jc w:val="center"/>
              <w:rPr>
                <w:rFonts w:ascii="Franklin Gothic Book" w:hAnsi="Franklin Gothic Book"/>
              </w:rPr>
            </w:pPr>
            <w:r>
              <w:rPr>
                <w:rFonts w:ascii="Franklin Gothic Book" w:hAnsi="Franklin Gothic Book"/>
              </w:rPr>
              <w:t>20</w:t>
            </w:r>
            <w:r w:rsidR="00641D6C">
              <w:rPr>
                <w:rFonts w:ascii="Franklin Gothic Book" w:hAnsi="Franklin Gothic Book"/>
              </w:rPr>
              <w:t xml:space="preserve"> %</w:t>
            </w:r>
          </w:p>
        </w:tc>
      </w:tr>
      <w:tr w:rsidR="00641D6C" w14:paraId="50F1BC44" w14:textId="77777777" w:rsidTr="00A551DA">
        <w:trPr>
          <w:jc w:val="center"/>
        </w:trPr>
        <w:tc>
          <w:tcPr>
            <w:tcW w:w="3294" w:type="dxa"/>
            <w:vAlign w:val="bottom"/>
          </w:tcPr>
          <w:p w14:paraId="4BD48356" w14:textId="6685BCB4" w:rsidR="00641D6C" w:rsidRDefault="00A551DA" w:rsidP="00641D6C">
            <w:pPr>
              <w:tabs>
                <w:tab w:val="left" w:pos="360"/>
              </w:tabs>
              <w:rPr>
                <w:rFonts w:ascii="Franklin Gothic Book" w:hAnsi="Franklin Gothic Book"/>
              </w:rPr>
            </w:pPr>
            <w:r>
              <w:rPr>
                <w:rFonts w:ascii="Franklin Gothic Book" w:hAnsi="Franklin Gothic Book"/>
              </w:rPr>
              <w:t>Quizzes (6</w:t>
            </w:r>
            <w:r w:rsidR="00641D6C">
              <w:rPr>
                <w:rFonts w:ascii="Franklin Gothic Book" w:hAnsi="Franklin Gothic Book"/>
              </w:rPr>
              <w:t>)</w:t>
            </w:r>
          </w:p>
        </w:tc>
        <w:tc>
          <w:tcPr>
            <w:tcW w:w="324" w:type="dxa"/>
          </w:tcPr>
          <w:p w14:paraId="32BF5009" w14:textId="77777777" w:rsidR="00641D6C" w:rsidRDefault="00641D6C" w:rsidP="00641D6C">
            <w:pPr>
              <w:tabs>
                <w:tab w:val="left" w:pos="360"/>
              </w:tabs>
              <w:jc w:val="both"/>
              <w:rPr>
                <w:rFonts w:ascii="Franklin Gothic Book" w:hAnsi="Franklin Gothic Book"/>
              </w:rPr>
            </w:pPr>
          </w:p>
        </w:tc>
        <w:tc>
          <w:tcPr>
            <w:tcW w:w="2250" w:type="dxa"/>
            <w:vAlign w:val="center"/>
          </w:tcPr>
          <w:p w14:paraId="706E4248" w14:textId="7A6EEACE" w:rsidR="00BD06CE" w:rsidRDefault="00173867" w:rsidP="00BD06CE">
            <w:pPr>
              <w:tabs>
                <w:tab w:val="left" w:pos="360"/>
              </w:tabs>
              <w:jc w:val="center"/>
              <w:rPr>
                <w:rFonts w:ascii="Franklin Gothic Book" w:hAnsi="Franklin Gothic Book"/>
              </w:rPr>
            </w:pPr>
            <w:r>
              <w:rPr>
                <w:rFonts w:ascii="Franklin Gothic Book" w:hAnsi="Franklin Gothic Book"/>
              </w:rPr>
              <w:t>15</w:t>
            </w:r>
            <w:r w:rsidR="00641D6C">
              <w:rPr>
                <w:rFonts w:ascii="Franklin Gothic Book" w:hAnsi="Franklin Gothic Book"/>
              </w:rPr>
              <w:t xml:space="preserve"> %</w:t>
            </w:r>
          </w:p>
        </w:tc>
      </w:tr>
      <w:tr w:rsidR="00BD06CE" w14:paraId="0EFBFBE2" w14:textId="77777777" w:rsidTr="00A551DA">
        <w:trPr>
          <w:jc w:val="center"/>
        </w:trPr>
        <w:tc>
          <w:tcPr>
            <w:tcW w:w="3294" w:type="dxa"/>
            <w:vAlign w:val="bottom"/>
          </w:tcPr>
          <w:p w14:paraId="24449436" w14:textId="25EB0F62" w:rsidR="00BD06CE" w:rsidRDefault="00BD06CE" w:rsidP="00641D6C">
            <w:pPr>
              <w:tabs>
                <w:tab w:val="left" w:pos="360"/>
              </w:tabs>
              <w:rPr>
                <w:rFonts w:ascii="Franklin Gothic Book" w:hAnsi="Franklin Gothic Book"/>
              </w:rPr>
            </w:pPr>
            <w:r>
              <w:rPr>
                <w:rFonts w:ascii="Franklin Gothic Book" w:hAnsi="Franklin Gothic Book"/>
              </w:rPr>
              <w:t>Laboratory</w:t>
            </w:r>
            <w:r w:rsidR="00A551DA">
              <w:rPr>
                <w:rFonts w:ascii="Franklin Gothic Book" w:hAnsi="Franklin Gothic Book"/>
              </w:rPr>
              <w:t xml:space="preserve"> Practical Exams</w:t>
            </w:r>
          </w:p>
        </w:tc>
        <w:tc>
          <w:tcPr>
            <w:tcW w:w="324" w:type="dxa"/>
          </w:tcPr>
          <w:p w14:paraId="75F6A711" w14:textId="77777777" w:rsidR="00BD06CE" w:rsidRDefault="00BD06CE" w:rsidP="00641D6C">
            <w:pPr>
              <w:tabs>
                <w:tab w:val="left" w:pos="360"/>
              </w:tabs>
              <w:jc w:val="both"/>
              <w:rPr>
                <w:rFonts w:ascii="Franklin Gothic Book" w:hAnsi="Franklin Gothic Book"/>
              </w:rPr>
            </w:pPr>
          </w:p>
        </w:tc>
        <w:tc>
          <w:tcPr>
            <w:tcW w:w="2250" w:type="dxa"/>
            <w:vAlign w:val="center"/>
          </w:tcPr>
          <w:p w14:paraId="12743402" w14:textId="76390C90" w:rsidR="00BD06CE" w:rsidRDefault="00173867" w:rsidP="00BD06CE">
            <w:pPr>
              <w:tabs>
                <w:tab w:val="left" w:pos="360"/>
              </w:tabs>
              <w:jc w:val="center"/>
              <w:rPr>
                <w:rFonts w:ascii="Franklin Gothic Book" w:hAnsi="Franklin Gothic Book"/>
              </w:rPr>
            </w:pPr>
            <w:r>
              <w:rPr>
                <w:rFonts w:ascii="Franklin Gothic Book" w:hAnsi="Franklin Gothic Book"/>
              </w:rPr>
              <w:t>25</w:t>
            </w:r>
            <w:r w:rsidR="00BD06CE">
              <w:rPr>
                <w:rFonts w:ascii="Franklin Gothic Book" w:hAnsi="Franklin Gothic Book"/>
              </w:rPr>
              <w:t xml:space="preserve"> %</w:t>
            </w:r>
          </w:p>
        </w:tc>
      </w:tr>
      <w:tr w:rsidR="00641D6C" w14:paraId="0CA81629" w14:textId="77777777" w:rsidTr="00A551DA">
        <w:trPr>
          <w:jc w:val="center"/>
        </w:trPr>
        <w:tc>
          <w:tcPr>
            <w:tcW w:w="3294" w:type="dxa"/>
            <w:tcBorders>
              <w:top w:val="single" w:sz="8" w:space="0" w:color="auto"/>
            </w:tcBorders>
            <w:vAlign w:val="bottom"/>
          </w:tcPr>
          <w:p w14:paraId="64D05D22" w14:textId="77777777" w:rsidR="00641D6C" w:rsidRDefault="00641D6C" w:rsidP="00641D6C">
            <w:pPr>
              <w:tabs>
                <w:tab w:val="left" w:pos="360"/>
              </w:tabs>
              <w:rPr>
                <w:rFonts w:ascii="Franklin Gothic Book" w:hAnsi="Franklin Gothic Book"/>
              </w:rPr>
            </w:pPr>
            <w:r>
              <w:rPr>
                <w:rFonts w:ascii="Franklin Gothic Book" w:hAnsi="Franklin Gothic Book"/>
              </w:rPr>
              <w:t>Final Grade</w:t>
            </w:r>
          </w:p>
        </w:tc>
        <w:tc>
          <w:tcPr>
            <w:tcW w:w="324" w:type="dxa"/>
            <w:tcBorders>
              <w:top w:val="single" w:sz="8" w:space="0" w:color="auto"/>
            </w:tcBorders>
            <w:vAlign w:val="bottom"/>
          </w:tcPr>
          <w:p w14:paraId="2891D8CA" w14:textId="77777777" w:rsidR="00641D6C" w:rsidRDefault="00641D6C" w:rsidP="00641D6C">
            <w:pPr>
              <w:tabs>
                <w:tab w:val="left" w:pos="360"/>
              </w:tabs>
              <w:jc w:val="both"/>
              <w:rPr>
                <w:rFonts w:ascii="Franklin Gothic Book" w:hAnsi="Franklin Gothic Book"/>
              </w:rPr>
            </w:pPr>
          </w:p>
        </w:tc>
        <w:tc>
          <w:tcPr>
            <w:tcW w:w="2250" w:type="dxa"/>
            <w:tcBorders>
              <w:top w:val="single" w:sz="8" w:space="0" w:color="auto"/>
            </w:tcBorders>
            <w:vAlign w:val="center"/>
          </w:tcPr>
          <w:p w14:paraId="7E368563" w14:textId="77777777" w:rsidR="00641D6C" w:rsidRDefault="00641D6C" w:rsidP="00641D6C">
            <w:pPr>
              <w:tabs>
                <w:tab w:val="left" w:pos="360"/>
              </w:tabs>
              <w:jc w:val="center"/>
              <w:rPr>
                <w:rFonts w:ascii="Franklin Gothic Book" w:hAnsi="Franklin Gothic Book"/>
              </w:rPr>
            </w:pPr>
            <w:r>
              <w:rPr>
                <w:rFonts w:ascii="Franklin Gothic Book" w:hAnsi="Franklin Gothic Book"/>
              </w:rPr>
              <w:t>100%</w:t>
            </w:r>
          </w:p>
        </w:tc>
      </w:tr>
      <w:tr w:rsidR="00641D6C" w14:paraId="3F9F9D0B" w14:textId="77777777" w:rsidTr="00A551DA">
        <w:trPr>
          <w:trHeight w:val="367"/>
          <w:jc w:val="center"/>
        </w:trPr>
        <w:tc>
          <w:tcPr>
            <w:tcW w:w="3294" w:type="dxa"/>
            <w:tcBorders>
              <w:top w:val="single" w:sz="8" w:space="0" w:color="auto"/>
            </w:tcBorders>
            <w:vAlign w:val="bottom"/>
          </w:tcPr>
          <w:p w14:paraId="2766EBA7" w14:textId="77777777" w:rsidR="00641D6C" w:rsidRDefault="00641D6C" w:rsidP="00641D6C">
            <w:pPr>
              <w:tabs>
                <w:tab w:val="left" w:pos="360"/>
              </w:tabs>
              <w:rPr>
                <w:rFonts w:ascii="Franklin Gothic Book" w:hAnsi="Franklin Gothic Book"/>
              </w:rPr>
            </w:pPr>
          </w:p>
        </w:tc>
        <w:tc>
          <w:tcPr>
            <w:tcW w:w="324" w:type="dxa"/>
            <w:tcBorders>
              <w:top w:val="single" w:sz="8" w:space="0" w:color="auto"/>
            </w:tcBorders>
            <w:vAlign w:val="bottom"/>
          </w:tcPr>
          <w:p w14:paraId="326B2775" w14:textId="77777777" w:rsidR="00641D6C" w:rsidRDefault="00641D6C" w:rsidP="00641D6C">
            <w:pPr>
              <w:tabs>
                <w:tab w:val="left" w:pos="360"/>
              </w:tabs>
              <w:jc w:val="center"/>
              <w:rPr>
                <w:rFonts w:ascii="Franklin Gothic Book" w:hAnsi="Franklin Gothic Book"/>
              </w:rPr>
            </w:pPr>
          </w:p>
        </w:tc>
        <w:tc>
          <w:tcPr>
            <w:tcW w:w="2250" w:type="dxa"/>
            <w:tcBorders>
              <w:top w:val="single" w:sz="8" w:space="0" w:color="auto"/>
            </w:tcBorders>
            <w:vAlign w:val="center"/>
          </w:tcPr>
          <w:p w14:paraId="53D57969" w14:textId="77777777" w:rsidR="00641D6C" w:rsidRDefault="00641D6C" w:rsidP="00641D6C">
            <w:pPr>
              <w:tabs>
                <w:tab w:val="left" w:pos="360"/>
              </w:tabs>
              <w:jc w:val="center"/>
              <w:rPr>
                <w:rFonts w:ascii="Franklin Gothic Book" w:hAnsi="Franklin Gothic Book"/>
              </w:rPr>
            </w:pPr>
          </w:p>
        </w:tc>
      </w:tr>
    </w:tbl>
    <w:p w14:paraId="459075CC" w14:textId="77777777" w:rsidR="004B674F" w:rsidRDefault="004B674F" w:rsidP="00BB6B00">
      <w:pPr>
        <w:jc w:val="both"/>
        <w:rPr>
          <w:rFonts w:ascii="Franklin Gothic Book" w:hAnsi="Franklin Gothic Book"/>
        </w:rPr>
      </w:pPr>
    </w:p>
    <w:p w14:paraId="4E763615" w14:textId="77777777" w:rsidR="00BB6B00" w:rsidRPr="00FE1744" w:rsidRDefault="00BB6B00" w:rsidP="00BB6B00">
      <w:pPr>
        <w:pStyle w:val="Header"/>
        <w:tabs>
          <w:tab w:val="clear" w:pos="4320"/>
          <w:tab w:val="center" w:pos="2520"/>
        </w:tabs>
        <w:ind w:left="360" w:hanging="360"/>
        <w:rPr>
          <w:rFonts w:ascii="Franklin Gothic Book" w:hAnsi="Franklin Gothic Book"/>
        </w:rPr>
      </w:pPr>
      <w:r>
        <w:rPr>
          <w:rFonts w:ascii="Franklin Gothic Book" w:hAnsi="Franklin Gothic Book"/>
          <w:b/>
        </w:rPr>
        <w:t xml:space="preserve">V. </w:t>
      </w:r>
      <w:r w:rsidRPr="00FE1744">
        <w:rPr>
          <w:rFonts w:ascii="Franklin Gothic Book" w:hAnsi="Franklin Gothic Book"/>
          <w:b/>
        </w:rPr>
        <w:t>Course Policies – Testing</w:t>
      </w:r>
    </w:p>
    <w:p w14:paraId="280591EE" w14:textId="0BE710D9" w:rsidR="00BB6B00" w:rsidRDefault="00BB6B00" w:rsidP="00BB6B00">
      <w:pPr>
        <w:pStyle w:val="Header"/>
        <w:tabs>
          <w:tab w:val="clear" w:pos="4320"/>
          <w:tab w:val="center" w:pos="2520"/>
        </w:tabs>
        <w:jc w:val="both"/>
        <w:rPr>
          <w:rFonts w:ascii="Franklin Gothic Book" w:hAnsi="Franklin Gothic Book"/>
        </w:rPr>
      </w:pPr>
      <w:r>
        <w:rPr>
          <w:rFonts w:ascii="Franklin Gothic Book" w:hAnsi="Franklin Gothic Book"/>
        </w:rPr>
        <w:t>All examinations</w:t>
      </w:r>
      <w:r w:rsidRPr="00FE1744">
        <w:rPr>
          <w:rFonts w:ascii="Franklin Gothic Book" w:hAnsi="Franklin Gothic Book"/>
        </w:rPr>
        <w:t xml:space="preserve"> (tests and quizzes) will be given in the </w:t>
      </w:r>
      <w:proofErr w:type="spellStart"/>
      <w:r w:rsidRPr="00FE1744">
        <w:rPr>
          <w:rFonts w:ascii="Franklin Gothic Book" w:hAnsi="Franklin Gothic Book"/>
        </w:rPr>
        <w:t>Dumke</w:t>
      </w:r>
      <w:proofErr w:type="spellEnd"/>
      <w:r w:rsidRPr="00FE1744">
        <w:rPr>
          <w:rFonts w:ascii="Franklin Gothic Book" w:hAnsi="Franklin Gothic Book"/>
        </w:rPr>
        <w:t xml:space="preserve"> College of Health Professions (DCHP) Te</w:t>
      </w:r>
      <w:r>
        <w:rPr>
          <w:rFonts w:ascii="Franklin Gothic Book" w:hAnsi="Franklin Gothic Book"/>
        </w:rPr>
        <w:t xml:space="preserve">sting and Learning Center. Each </w:t>
      </w:r>
      <w:r w:rsidRPr="00FE1744">
        <w:rPr>
          <w:rFonts w:ascii="Franklin Gothic Book" w:hAnsi="Franklin Gothic Book"/>
        </w:rPr>
        <w:t xml:space="preserve">exam will be </w:t>
      </w:r>
      <w:r>
        <w:rPr>
          <w:rFonts w:ascii="Franklin Gothic Book" w:hAnsi="Franklin Gothic Book"/>
        </w:rPr>
        <w:t xml:space="preserve">a hard copy and </w:t>
      </w:r>
      <w:r w:rsidRPr="00FE1744">
        <w:rPr>
          <w:rFonts w:ascii="Franklin Gothic Book" w:hAnsi="Franklin Gothic Book"/>
        </w:rPr>
        <w:t>open for two days. Failure to complete an exam during the designated time will result in a grad</w:t>
      </w:r>
      <w:r>
        <w:rPr>
          <w:rFonts w:ascii="Franklin Gothic Book" w:hAnsi="Franklin Gothic Book"/>
        </w:rPr>
        <w:t>e</w:t>
      </w:r>
      <w:r w:rsidRPr="00FE1744">
        <w:rPr>
          <w:rFonts w:ascii="Franklin Gothic Book" w:hAnsi="Franklin Gothic Book"/>
        </w:rPr>
        <w:t xml:space="preserve"> of zero for that exam.</w:t>
      </w:r>
      <w:r w:rsidR="008337D1">
        <w:rPr>
          <w:rFonts w:ascii="Franklin Gothic Book" w:hAnsi="Franklin Gothic Book"/>
        </w:rPr>
        <w:t xml:space="preserve"> Quizzes will be give</w:t>
      </w:r>
      <w:r w:rsidR="00173867">
        <w:rPr>
          <w:rFonts w:ascii="Franklin Gothic Book" w:hAnsi="Franklin Gothic Book"/>
        </w:rPr>
        <w:t>n</w:t>
      </w:r>
      <w:r w:rsidR="008337D1">
        <w:rPr>
          <w:rFonts w:ascii="Franklin Gothic Book" w:hAnsi="Franklin Gothic Book"/>
        </w:rPr>
        <w:t xml:space="preserve"> online through the Canvas course page and will be timed open book examinations.</w:t>
      </w:r>
      <w:r w:rsidR="00F27315">
        <w:rPr>
          <w:rFonts w:ascii="Franklin Gothic Book" w:hAnsi="Franklin Gothic Book"/>
        </w:rPr>
        <w:t xml:space="preserve"> Competencies will be given for each laboratory unit and must be passed as per the Medical Laboratory Sciences policy outlined below.</w:t>
      </w:r>
    </w:p>
    <w:p w14:paraId="5203FA96" w14:textId="77777777" w:rsidR="004B674F" w:rsidRDefault="004B674F" w:rsidP="00BB6B00">
      <w:pPr>
        <w:pStyle w:val="Header"/>
        <w:tabs>
          <w:tab w:val="clear" w:pos="4320"/>
          <w:tab w:val="center" w:pos="2520"/>
        </w:tabs>
        <w:jc w:val="both"/>
        <w:rPr>
          <w:rFonts w:ascii="Franklin Gothic Book" w:hAnsi="Franklin Gothic Book"/>
        </w:rPr>
      </w:pPr>
    </w:p>
    <w:p w14:paraId="7B34C568" w14:textId="77777777" w:rsidR="007B769A" w:rsidRDefault="007B769A" w:rsidP="00BB6B00">
      <w:pPr>
        <w:pStyle w:val="Header"/>
        <w:tabs>
          <w:tab w:val="clear" w:pos="4320"/>
          <w:tab w:val="center" w:pos="2520"/>
        </w:tabs>
        <w:jc w:val="both"/>
        <w:rPr>
          <w:rFonts w:ascii="Franklin Gothic Book" w:hAnsi="Franklin Gothic Book"/>
        </w:rPr>
      </w:pPr>
    </w:p>
    <w:p w14:paraId="78BC2A2E" w14:textId="77777777" w:rsidR="00BB6B00" w:rsidRDefault="00BB6B00" w:rsidP="00BB6B00">
      <w:pPr>
        <w:pStyle w:val="Header"/>
        <w:tabs>
          <w:tab w:val="clear" w:pos="4320"/>
          <w:tab w:val="center" w:pos="630"/>
        </w:tabs>
        <w:ind w:left="360" w:hanging="360"/>
        <w:jc w:val="both"/>
        <w:rPr>
          <w:rFonts w:ascii="Franklin Gothic Book" w:hAnsi="Franklin Gothic Book"/>
        </w:rPr>
      </w:pPr>
      <w:r>
        <w:rPr>
          <w:rFonts w:ascii="Franklin Gothic Book" w:hAnsi="Franklin Gothic Book"/>
          <w:b/>
        </w:rPr>
        <w:t>VI. Course Policies – Competency</w:t>
      </w:r>
    </w:p>
    <w:p w14:paraId="65AB14EE" w14:textId="77777777" w:rsidR="00BB6B00" w:rsidRDefault="00BB6B00" w:rsidP="00BB6B00">
      <w:pPr>
        <w:pStyle w:val="Header"/>
        <w:tabs>
          <w:tab w:val="clear" w:pos="4320"/>
          <w:tab w:val="center" w:pos="630"/>
        </w:tabs>
        <w:jc w:val="both"/>
        <w:rPr>
          <w:rFonts w:ascii="Franklin Gothic Book" w:hAnsi="Franklin Gothic Book"/>
        </w:rPr>
      </w:pPr>
      <w:r>
        <w:rPr>
          <w:rFonts w:ascii="Franklin Gothic Book" w:hAnsi="Franklin Gothic Book"/>
        </w:rPr>
        <w:t>The Department of Medical Laboratory Sciences requires AAS and BS students to fulfill the following competency requirements</w:t>
      </w:r>
    </w:p>
    <w:p w14:paraId="6F4ECFCA" w14:textId="77777777" w:rsidR="00BB6B00" w:rsidRDefault="00BB6B00" w:rsidP="00BB6B00">
      <w:pPr>
        <w:pStyle w:val="Header"/>
        <w:tabs>
          <w:tab w:val="clear" w:pos="4320"/>
          <w:tab w:val="center" w:pos="630"/>
        </w:tabs>
        <w:jc w:val="both"/>
        <w:rPr>
          <w:rFonts w:ascii="Franklin Gothic Book" w:hAnsi="Franklin Gothic Book"/>
        </w:rPr>
      </w:pPr>
    </w:p>
    <w:p w14:paraId="3D8676B6" w14:textId="77777777" w:rsidR="00BB6B00" w:rsidRDefault="00BB6B00" w:rsidP="00BB6B00">
      <w:pPr>
        <w:pStyle w:val="Header"/>
        <w:numPr>
          <w:ilvl w:val="0"/>
          <w:numId w:val="2"/>
        </w:numPr>
        <w:tabs>
          <w:tab w:val="clear" w:pos="4320"/>
          <w:tab w:val="center" w:pos="630"/>
        </w:tabs>
        <w:jc w:val="both"/>
        <w:rPr>
          <w:rFonts w:ascii="Franklin Gothic Book" w:hAnsi="Franklin Gothic Book"/>
        </w:rPr>
      </w:pPr>
      <w:r>
        <w:rPr>
          <w:rFonts w:ascii="Franklin Gothic Book" w:hAnsi="Franklin Gothic Book"/>
        </w:rPr>
        <w:t>A minimum competency level of 80% must be obtained on all course exams.</w:t>
      </w:r>
    </w:p>
    <w:p w14:paraId="6A85078B" w14:textId="77777777" w:rsidR="00BB6B00" w:rsidRDefault="00BB6B00" w:rsidP="00BB6B00">
      <w:pPr>
        <w:pStyle w:val="Header"/>
        <w:numPr>
          <w:ilvl w:val="0"/>
          <w:numId w:val="2"/>
        </w:numPr>
        <w:tabs>
          <w:tab w:val="clear" w:pos="4320"/>
          <w:tab w:val="center" w:pos="630"/>
        </w:tabs>
        <w:ind w:left="630" w:hanging="270"/>
        <w:jc w:val="both"/>
        <w:rPr>
          <w:rFonts w:ascii="Franklin Gothic Book" w:hAnsi="Franklin Gothic Book"/>
        </w:rPr>
      </w:pPr>
      <w:r>
        <w:rPr>
          <w:rFonts w:ascii="Franklin Gothic Book" w:hAnsi="Franklin Gothic Book"/>
        </w:rPr>
        <w:t>If a score of 80% is not achieved on an exam, you will be required to take a parallel retake exam and you must achieve at least an 80%. The first exam score will be used for grading purposes.</w:t>
      </w:r>
    </w:p>
    <w:p w14:paraId="0C7F6120" w14:textId="77777777" w:rsidR="00BB6B00" w:rsidRDefault="00BB6B00" w:rsidP="00BB6B00">
      <w:pPr>
        <w:pStyle w:val="Header"/>
        <w:numPr>
          <w:ilvl w:val="0"/>
          <w:numId w:val="2"/>
        </w:numPr>
        <w:tabs>
          <w:tab w:val="clear" w:pos="4320"/>
          <w:tab w:val="center" w:pos="630"/>
        </w:tabs>
        <w:ind w:left="630" w:hanging="270"/>
        <w:jc w:val="both"/>
        <w:rPr>
          <w:rFonts w:ascii="Franklin Gothic Book" w:hAnsi="Franklin Gothic Book"/>
        </w:rPr>
      </w:pPr>
      <w:r>
        <w:rPr>
          <w:rFonts w:ascii="Franklin Gothic Book" w:hAnsi="Franklin Gothic Book"/>
        </w:rPr>
        <w:t>Failure to achieve an 80% on a retake exam will result in a final letter grade for the course being no greater than a “C”.</w:t>
      </w:r>
    </w:p>
    <w:p w14:paraId="0DBDC53F" w14:textId="77777777" w:rsidR="00BB6B00" w:rsidRPr="00D951E5" w:rsidRDefault="00BB6B00" w:rsidP="00BB6B00">
      <w:pPr>
        <w:pStyle w:val="Header"/>
        <w:numPr>
          <w:ilvl w:val="0"/>
          <w:numId w:val="2"/>
        </w:numPr>
        <w:tabs>
          <w:tab w:val="clear" w:pos="4320"/>
          <w:tab w:val="center" w:pos="630"/>
        </w:tabs>
        <w:ind w:left="630" w:hanging="270"/>
        <w:jc w:val="both"/>
        <w:rPr>
          <w:rFonts w:ascii="Franklin Gothic Book" w:hAnsi="Franklin Gothic Book"/>
        </w:rPr>
      </w:pPr>
      <w:r>
        <w:rPr>
          <w:rFonts w:ascii="Franklin Gothic Book" w:hAnsi="Franklin Gothic Book"/>
        </w:rPr>
        <w:t xml:space="preserve">If during the semester, it is necessary for you to take </w:t>
      </w:r>
      <w:r>
        <w:rPr>
          <w:rFonts w:ascii="Franklin Gothic Book" w:hAnsi="Franklin Gothic Book"/>
          <w:u w:val="single"/>
        </w:rPr>
        <w:t>more than two</w:t>
      </w:r>
      <w:r>
        <w:rPr>
          <w:rFonts w:ascii="Franklin Gothic Book" w:hAnsi="Franklin Gothic Book"/>
        </w:rPr>
        <w:t xml:space="preserve"> retake examinations, the final letter grade for the course will be no greater than a “C”. A letter grade of “C” will require you to retake the course in order to receive an AAS or BS degree in MLS.</w:t>
      </w:r>
    </w:p>
    <w:p w14:paraId="4444B357" w14:textId="77777777" w:rsidR="00BB6B00" w:rsidRDefault="00BB6B00" w:rsidP="00BB6B00">
      <w:pPr>
        <w:pStyle w:val="Header"/>
        <w:tabs>
          <w:tab w:val="clear" w:pos="4320"/>
          <w:tab w:val="center" w:pos="630"/>
        </w:tabs>
        <w:jc w:val="both"/>
        <w:rPr>
          <w:rFonts w:ascii="Franklin Gothic Book" w:hAnsi="Franklin Gothic Book"/>
        </w:rPr>
      </w:pPr>
    </w:p>
    <w:p w14:paraId="1AA0E5F4" w14:textId="77777777" w:rsidR="00BB6B00" w:rsidRDefault="00BB6B00" w:rsidP="00BB6B00">
      <w:pPr>
        <w:pStyle w:val="Header"/>
        <w:tabs>
          <w:tab w:val="clear" w:pos="4320"/>
          <w:tab w:val="center" w:pos="630"/>
        </w:tabs>
        <w:jc w:val="center"/>
        <w:rPr>
          <w:rFonts w:ascii="Franklin Gothic Book" w:hAnsi="Franklin Gothic Book"/>
        </w:rPr>
      </w:pPr>
      <w:r>
        <w:rPr>
          <w:rFonts w:ascii="Franklin Gothic Book" w:hAnsi="Franklin Gothic Book"/>
        </w:rPr>
        <w:t>Further information on MLS departmental competencies can be found at:</w:t>
      </w:r>
    </w:p>
    <w:p w14:paraId="29A270D9" w14:textId="77777777" w:rsidR="00BB6B00" w:rsidRPr="00A31800" w:rsidRDefault="00BB6B00" w:rsidP="00BB6B00">
      <w:pPr>
        <w:pStyle w:val="Header"/>
        <w:tabs>
          <w:tab w:val="clear" w:pos="4320"/>
          <w:tab w:val="center" w:pos="630"/>
        </w:tabs>
        <w:jc w:val="center"/>
        <w:rPr>
          <w:rFonts w:ascii="Franklin Gothic Book" w:hAnsi="Franklin Gothic Book"/>
          <w:sz w:val="22"/>
          <w:szCs w:val="22"/>
        </w:rPr>
      </w:pPr>
      <w:r w:rsidRPr="00A31800">
        <w:rPr>
          <w:rFonts w:ascii="Franklin Gothic Book" w:hAnsi="Franklin Gothic Book"/>
          <w:sz w:val="22"/>
          <w:szCs w:val="22"/>
        </w:rPr>
        <w:t>(</w:t>
      </w:r>
      <w:hyperlink r:id="rId9" w:history="1">
        <w:r w:rsidRPr="00A31800">
          <w:rPr>
            <w:rStyle w:val="Hyperlink"/>
            <w:rFonts w:ascii="Franklin Gothic Book" w:hAnsi="Franklin Gothic Book"/>
            <w:sz w:val="22"/>
            <w:szCs w:val="22"/>
          </w:rPr>
          <w:t>http://www.weber.edu/mls/degrees/campus/Student_handbook_campus.html</w:t>
        </w:r>
      </w:hyperlink>
      <w:r w:rsidRPr="00A31800">
        <w:rPr>
          <w:rFonts w:ascii="Franklin Gothic Book" w:hAnsi="Franklin Gothic Book"/>
          <w:sz w:val="22"/>
          <w:szCs w:val="22"/>
        </w:rPr>
        <w:t>)</w:t>
      </w:r>
    </w:p>
    <w:p w14:paraId="608E13A9" w14:textId="77777777" w:rsidR="00BB6B00" w:rsidRDefault="00BB6B00" w:rsidP="00BB6B00">
      <w:pPr>
        <w:pStyle w:val="Header"/>
        <w:tabs>
          <w:tab w:val="clear" w:pos="4320"/>
          <w:tab w:val="center" w:pos="630"/>
        </w:tabs>
        <w:jc w:val="both"/>
        <w:rPr>
          <w:rFonts w:ascii="Franklin Gothic Book" w:hAnsi="Franklin Gothic Book"/>
        </w:rPr>
      </w:pPr>
    </w:p>
    <w:p w14:paraId="0A59F04E" w14:textId="64EAB702" w:rsidR="00173867" w:rsidRDefault="00BB6B00" w:rsidP="00173867">
      <w:pPr>
        <w:pStyle w:val="Header"/>
        <w:tabs>
          <w:tab w:val="clear" w:pos="4320"/>
          <w:tab w:val="center" w:pos="630"/>
        </w:tabs>
        <w:ind w:left="360" w:hanging="360"/>
        <w:jc w:val="both"/>
        <w:rPr>
          <w:rFonts w:ascii="Franklin Gothic Book" w:hAnsi="Franklin Gothic Book"/>
          <w:b/>
        </w:rPr>
      </w:pPr>
      <w:r>
        <w:rPr>
          <w:rFonts w:ascii="Franklin Gothic Book" w:hAnsi="Franklin Gothic Book"/>
          <w:b/>
        </w:rPr>
        <w:t xml:space="preserve">VII. </w:t>
      </w:r>
      <w:r w:rsidR="00173867">
        <w:rPr>
          <w:rFonts w:ascii="Franklin Gothic Book" w:hAnsi="Franklin Gothic Book"/>
          <w:b/>
        </w:rPr>
        <w:t>Course Policies – Laboratory</w:t>
      </w:r>
    </w:p>
    <w:p w14:paraId="0C32D461" w14:textId="1D775819" w:rsidR="00173867" w:rsidRPr="00173867" w:rsidRDefault="00173867" w:rsidP="00173867">
      <w:pPr>
        <w:pStyle w:val="Header"/>
        <w:tabs>
          <w:tab w:val="clear" w:pos="4320"/>
          <w:tab w:val="center" w:pos="630"/>
        </w:tabs>
        <w:jc w:val="both"/>
        <w:rPr>
          <w:rFonts w:ascii="Franklin Gothic Book" w:hAnsi="Franklin Gothic Book"/>
        </w:rPr>
      </w:pPr>
      <w:r>
        <w:rPr>
          <w:rFonts w:ascii="Franklin Gothic Book" w:hAnsi="Franklin Gothic Book"/>
        </w:rPr>
        <w:t>The laboratory section of this course will cover routine diagnostic testing performed in the clinical immunology laboratory. Students we be expected to keep a laboratory notebook containing record of all assays performed and results obtained for each lab session. Students will use biological human s</w:t>
      </w:r>
      <w:r w:rsidR="003802E5">
        <w:rPr>
          <w:rFonts w:ascii="Franklin Gothic Book" w:hAnsi="Franklin Gothic Book"/>
        </w:rPr>
        <w:t>amples and thus must adhere to Universal P</w:t>
      </w:r>
      <w:r>
        <w:rPr>
          <w:rFonts w:ascii="Franklin Gothic Book" w:hAnsi="Franklin Gothic Book"/>
        </w:rPr>
        <w:t>recautions. The use of personal protective equipment is required</w:t>
      </w:r>
      <w:r w:rsidR="00A551DA">
        <w:rPr>
          <w:rFonts w:ascii="Franklin Gothic Book" w:hAnsi="Franklin Gothic Book"/>
        </w:rPr>
        <w:t>.</w:t>
      </w:r>
    </w:p>
    <w:p w14:paraId="71BFC4B8" w14:textId="77777777" w:rsidR="00173867" w:rsidRDefault="00173867" w:rsidP="00173867">
      <w:pPr>
        <w:pStyle w:val="Header"/>
        <w:tabs>
          <w:tab w:val="clear" w:pos="4320"/>
          <w:tab w:val="center" w:pos="630"/>
        </w:tabs>
        <w:ind w:left="360" w:hanging="360"/>
        <w:jc w:val="both"/>
        <w:rPr>
          <w:rFonts w:ascii="Franklin Gothic Book" w:hAnsi="Franklin Gothic Book"/>
          <w:b/>
        </w:rPr>
      </w:pPr>
    </w:p>
    <w:p w14:paraId="3A7E1DF6" w14:textId="0059F49A" w:rsidR="00173867" w:rsidRPr="00173867" w:rsidRDefault="00173867" w:rsidP="00173867">
      <w:pPr>
        <w:pStyle w:val="Header"/>
        <w:tabs>
          <w:tab w:val="clear" w:pos="4320"/>
          <w:tab w:val="center" w:pos="630"/>
        </w:tabs>
        <w:ind w:left="360" w:hanging="360"/>
        <w:jc w:val="both"/>
        <w:rPr>
          <w:rFonts w:ascii="Franklin Gothic Book" w:hAnsi="Franklin Gothic Book"/>
          <w:b/>
        </w:rPr>
      </w:pPr>
      <w:r>
        <w:rPr>
          <w:rFonts w:ascii="Franklin Gothic Book" w:hAnsi="Franklin Gothic Book"/>
          <w:b/>
        </w:rPr>
        <w:t xml:space="preserve">IIX. </w:t>
      </w:r>
      <w:r w:rsidR="00BB6B00">
        <w:rPr>
          <w:rFonts w:ascii="Franklin Gothic Book" w:hAnsi="Franklin Gothic Book"/>
          <w:b/>
        </w:rPr>
        <w:t>Course Policies – Homework</w:t>
      </w:r>
    </w:p>
    <w:p w14:paraId="04050A29" w14:textId="2106884B" w:rsidR="00BB6B00" w:rsidRDefault="00BB6B00" w:rsidP="00BB6B00">
      <w:pPr>
        <w:pStyle w:val="Header"/>
        <w:tabs>
          <w:tab w:val="clear" w:pos="4320"/>
          <w:tab w:val="center" w:pos="630"/>
        </w:tabs>
        <w:jc w:val="both"/>
        <w:rPr>
          <w:rFonts w:ascii="Franklin Gothic Book" w:hAnsi="Franklin Gothic Book"/>
        </w:rPr>
      </w:pPr>
      <w:r>
        <w:rPr>
          <w:rFonts w:ascii="Franklin Gothic Book" w:hAnsi="Franklin Gothic Book"/>
        </w:rPr>
        <w:t xml:space="preserve">Homework will be generally </w:t>
      </w:r>
      <w:r w:rsidR="004B674F">
        <w:rPr>
          <w:rFonts w:ascii="Franklin Gothic Book" w:hAnsi="Franklin Gothic Book"/>
        </w:rPr>
        <w:t xml:space="preserve">NOT be </w:t>
      </w:r>
      <w:r>
        <w:rPr>
          <w:rFonts w:ascii="Franklin Gothic Book" w:hAnsi="Franklin Gothic Book"/>
        </w:rPr>
        <w:t>assigned</w:t>
      </w:r>
      <w:r w:rsidR="004B674F">
        <w:rPr>
          <w:rFonts w:ascii="Franklin Gothic Book" w:hAnsi="Franklin Gothic Book"/>
        </w:rPr>
        <w:t xml:space="preserve"> in this class, but if a student is assigned homework they are expected to follow the below format</w:t>
      </w:r>
      <w:r>
        <w:rPr>
          <w:rFonts w:ascii="Franklin Gothic Book" w:hAnsi="Franklin Gothic Book"/>
        </w:rPr>
        <w:t>:</w:t>
      </w:r>
    </w:p>
    <w:p w14:paraId="5063841C" w14:textId="77777777" w:rsidR="00BB6B00" w:rsidRDefault="00BB6B00" w:rsidP="00BB6B00">
      <w:pPr>
        <w:pStyle w:val="Header"/>
        <w:tabs>
          <w:tab w:val="clear" w:pos="4320"/>
          <w:tab w:val="center" w:pos="630"/>
        </w:tabs>
        <w:jc w:val="both"/>
        <w:rPr>
          <w:rFonts w:ascii="Franklin Gothic Book" w:hAnsi="Franklin Gothic Book"/>
        </w:rPr>
      </w:pPr>
    </w:p>
    <w:p w14:paraId="14D00F60"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Homework must be completed on ruled notebook paper or graph paper and in pencil. If you have more than one page, please staple them together.</w:t>
      </w:r>
    </w:p>
    <w:p w14:paraId="0CEA8A41"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Place a header at the top left of each page stating name, date and the assignment name.</w:t>
      </w:r>
    </w:p>
    <w:p w14:paraId="1CC691D1"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Show all your work. Partial credit will be given; it is in your advantage to show all the steps and calculations you used to complete the problem.</w:t>
      </w:r>
    </w:p>
    <w:p w14:paraId="08D4CD3B"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If the homework question has multiple parts please head each section of your written homework appropriately… e.g. [sections a.), b.), c.), etc.]</w:t>
      </w:r>
    </w:p>
    <w:p w14:paraId="66D1FCCA"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Final answers should be written on your homework with an underline or box around the answer.</w:t>
      </w:r>
    </w:p>
    <w:p w14:paraId="20DBBF9B" w14:textId="77777777" w:rsidR="00BB6B00" w:rsidRDefault="00BB6B00" w:rsidP="00BB6B00">
      <w:pPr>
        <w:pStyle w:val="Header"/>
        <w:numPr>
          <w:ilvl w:val="0"/>
          <w:numId w:val="3"/>
        </w:numPr>
        <w:tabs>
          <w:tab w:val="clear" w:pos="4320"/>
          <w:tab w:val="left" w:pos="450"/>
        </w:tabs>
        <w:ind w:left="630" w:hanging="270"/>
        <w:jc w:val="both"/>
        <w:rPr>
          <w:rFonts w:ascii="Franklin Gothic Book" w:hAnsi="Franklin Gothic Book"/>
        </w:rPr>
      </w:pPr>
      <w:r>
        <w:rPr>
          <w:rFonts w:ascii="Franklin Gothic Book" w:hAnsi="Franklin Gothic Book"/>
        </w:rPr>
        <w:t>Answers should be reported to the appropriate significant figures and always use units if applicable.</w:t>
      </w:r>
    </w:p>
    <w:p w14:paraId="29525834" w14:textId="77777777" w:rsidR="00BB6B00" w:rsidRDefault="00BB6B00" w:rsidP="00BB6B00">
      <w:pPr>
        <w:pStyle w:val="Header"/>
        <w:tabs>
          <w:tab w:val="clear" w:pos="4320"/>
          <w:tab w:val="left" w:pos="450"/>
        </w:tabs>
        <w:jc w:val="both"/>
        <w:rPr>
          <w:rFonts w:ascii="Franklin Gothic Book" w:hAnsi="Franklin Gothic Book"/>
          <w:b/>
        </w:rPr>
      </w:pPr>
    </w:p>
    <w:p w14:paraId="570E93E3" w14:textId="03A728AF" w:rsidR="00BB6B00" w:rsidRDefault="00173867" w:rsidP="00BB6B00">
      <w:pPr>
        <w:pStyle w:val="Header"/>
        <w:tabs>
          <w:tab w:val="clear" w:pos="4320"/>
          <w:tab w:val="left" w:pos="450"/>
        </w:tabs>
        <w:jc w:val="both"/>
        <w:rPr>
          <w:rFonts w:ascii="Franklin Gothic Book" w:hAnsi="Franklin Gothic Book"/>
        </w:rPr>
      </w:pPr>
      <w:r>
        <w:rPr>
          <w:rFonts w:ascii="Franklin Gothic Book" w:hAnsi="Franklin Gothic Book"/>
          <w:b/>
        </w:rPr>
        <w:t>I</w:t>
      </w:r>
      <w:r w:rsidR="00BB6B00">
        <w:rPr>
          <w:rFonts w:ascii="Franklin Gothic Book" w:hAnsi="Franklin Gothic Book"/>
          <w:b/>
        </w:rPr>
        <w:t>X. Course Policies – Attendance &amp; Participation</w:t>
      </w:r>
    </w:p>
    <w:p w14:paraId="654C52DD" w14:textId="16AB2104" w:rsidR="00BB6B00" w:rsidRDefault="00BB6B00" w:rsidP="00BB6B00">
      <w:pPr>
        <w:pStyle w:val="Header"/>
        <w:tabs>
          <w:tab w:val="clear" w:pos="4320"/>
          <w:tab w:val="left" w:pos="450"/>
        </w:tabs>
        <w:jc w:val="both"/>
        <w:rPr>
          <w:rFonts w:ascii="Franklin Gothic Book" w:hAnsi="Franklin Gothic Book"/>
        </w:rPr>
      </w:pPr>
      <w:r>
        <w:rPr>
          <w:rFonts w:ascii="Franklin Gothic Book" w:hAnsi="Franklin Gothic Book"/>
        </w:rPr>
        <w:t>Attendance is required for all lecture classes in this course. Students will be present with homework assignments turned in by the start of each lecture. Failure to arrive on time consistently will not be tolerated. If a student is consistently late to lecture points will be deducted from their final grade. Being late to class or missing class will only hurt you and your ability to learn in this class. If a student accrues more than six unexcused absences, they will lose half of a letter from their final grade.</w:t>
      </w:r>
    </w:p>
    <w:p w14:paraId="3C13DB9A" w14:textId="32E49A5B" w:rsidR="00BB6B00" w:rsidRDefault="00BB6B00" w:rsidP="00BB6B00">
      <w:pPr>
        <w:pStyle w:val="Header"/>
        <w:tabs>
          <w:tab w:val="clear" w:pos="4320"/>
          <w:tab w:val="left" w:pos="450"/>
        </w:tabs>
        <w:jc w:val="both"/>
        <w:rPr>
          <w:rFonts w:ascii="Franklin Gothic Book" w:hAnsi="Franklin Gothic Book"/>
        </w:rPr>
      </w:pPr>
      <w:r>
        <w:rPr>
          <w:rFonts w:ascii="Franklin Gothic Book" w:hAnsi="Franklin Gothic Book"/>
        </w:rPr>
        <w:tab/>
        <w:t>Class participation is expected and encouraged from every student. In-class participation does not count dir</w:t>
      </w:r>
      <w:r w:rsidR="00C24902">
        <w:rPr>
          <w:rFonts w:ascii="Franklin Gothic Book" w:hAnsi="Franklin Gothic Book"/>
        </w:rPr>
        <w:t>ectly towards your final grade.</w:t>
      </w:r>
    </w:p>
    <w:p w14:paraId="60DC6B53" w14:textId="77777777" w:rsidR="00BB6B00" w:rsidRDefault="00BB6B00" w:rsidP="00BB6B00">
      <w:pPr>
        <w:pStyle w:val="Header"/>
        <w:tabs>
          <w:tab w:val="clear" w:pos="4320"/>
          <w:tab w:val="left" w:pos="450"/>
        </w:tabs>
        <w:jc w:val="both"/>
        <w:rPr>
          <w:rFonts w:ascii="Franklin Gothic Book" w:hAnsi="Franklin Gothic Book"/>
        </w:rPr>
      </w:pPr>
    </w:p>
    <w:p w14:paraId="030E3AD4" w14:textId="77777777" w:rsidR="00BB6B00" w:rsidRDefault="00BB6B00" w:rsidP="00BB6B00">
      <w:pPr>
        <w:pStyle w:val="Header"/>
        <w:tabs>
          <w:tab w:val="clear" w:pos="4320"/>
          <w:tab w:val="left" w:pos="450"/>
        </w:tabs>
        <w:jc w:val="both"/>
        <w:rPr>
          <w:rFonts w:ascii="Franklin Gothic Book" w:hAnsi="Franklin Gothic Book"/>
          <w:b/>
        </w:rPr>
      </w:pPr>
      <w:r>
        <w:rPr>
          <w:rFonts w:ascii="Franklin Gothic Book" w:hAnsi="Franklin Gothic Book"/>
          <w:b/>
        </w:rPr>
        <w:t xml:space="preserve">X. </w:t>
      </w:r>
      <w:r w:rsidRPr="0098715B">
        <w:rPr>
          <w:rFonts w:ascii="Franklin Gothic Book" w:hAnsi="Franklin Gothic Book"/>
          <w:b/>
        </w:rPr>
        <w:t>Course Policies – Academic Conduct Policy</w:t>
      </w:r>
    </w:p>
    <w:p w14:paraId="53F38B2A" w14:textId="707271C9" w:rsidR="00BB6B00" w:rsidRDefault="00BB6B00" w:rsidP="00BB6B00">
      <w:pPr>
        <w:pStyle w:val="Header"/>
        <w:tabs>
          <w:tab w:val="clear" w:pos="4320"/>
          <w:tab w:val="left" w:pos="450"/>
        </w:tabs>
        <w:rPr>
          <w:rFonts w:ascii="Franklin Gothic Book" w:hAnsi="Franklin Gothic Book"/>
        </w:rPr>
      </w:pPr>
      <w:r>
        <w:rPr>
          <w:rFonts w:ascii="Franklin Gothic Book" w:hAnsi="Franklin Gothic Book"/>
        </w:rPr>
        <w:t xml:space="preserve">Weber State University Policies and Procedures Manual (PPM) specifically </w:t>
      </w:r>
      <w:r w:rsidR="003721FA">
        <w:rPr>
          <w:rFonts w:ascii="Franklin Gothic Book" w:hAnsi="Franklin Gothic Book"/>
        </w:rPr>
        <w:t>outline</w:t>
      </w:r>
      <w:r>
        <w:rPr>
          <w:rFonts w:ascii="Franklin Gothic Book" w:hAnsi="Franklin Gothic Book"/>
        </w:rPr>
        <w:t xml:space="preserve"> acceptable student behavior in the clinical laboratory and in the academic setting (PPM 6-22 Student Code).</w:t>
      </w:r>
    </w:p>
    <w:p w14:paraId="412EB449" w14:textId="77777777" w:rsidR="00BB6B00" w:rsidRDefault="00BB6B00" w:rsidP="00BB6B00">
      <w:pPr>
        <w:pStyle w:val="Header"/>
        <w:tabs>
          <w:tab w:val="clear" w:pos="4320"/>
          <w:tab w:val="left" w:pos="450"/>
        </w:tabs>
        <w:rPr>
          <w:rFonts w:ascii="Franklin Gothic Book" w:hAnsi="Franklin Gothic Book"/>
        </w:rPr>
      </w:pPr>
      <w:r>
        <w:rPr>
          <w:rFonts w:ascii="Franklin Gothic Book" w:hAnsi="Franklin Gothic Book"/>
        </w:rPr>
        <w:t>Maintain academic ethics and honesty, to this end, the following activities are specifically prohibited:</w:t>
      </w:r>
    </w:p>
    <w:p w14:paraId="37C71FD3" w14:textId="77777777" w:rsidR="00BB6B00" w:rsidRDefault="00BB6B00" w:rsidP="00BB6B00">
      <w:pPr>
        <w:pStyle w:val="Header"/>
        <w:numPr>
          <w:ilvl w:val="0"/>
          <w:numId w:val="4"/>
        </w:numPr>
        <w:tabs>
          <w:tab w:val="clear" w:pos="4320"/>
          <w:tab w:val="left" w:pos="450"/>
        </w:tabs>
        <w:rPr>
          <w:rFonts w:ascii="Franklin Gothic Book" w:hAnsi="Franklin Gothic Book"/>
        </w:rPr>
      </w:pPr>
      <w:r>
        <w:rPr>
          <w:rFonts w:ascii="Franklin Gothic Book" w:hAnsi="Franklin Gothic Book"/>
        </w:rPr>
        <w:t>Cheating, which includes but is not limited to:</w:t>
      </w:r>
    </w:p>
    <w:p w14:paraId="6D1CAA2E"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Copying from another student’s test paper</w:t>
      </w:r>
    </w:p>
    <w:p w14:paraId="7FB9A051"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Using materials during a test not authorized by the person giving the test (as an example – cell phones)</w:t>
      </w:r>
    </w:p>
    <w:p w14:paraId="0F483C23"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Collaborating with any other person during a test without authority</w:t>
      </w:r>
    </w:p>
    <w:p w14:paraId="6137D62A"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Knowingly obtained, using, buying, selling, transporting, or soliciting in whole or in part, the contents on a any test, without authorization of the appropriate official</w:t>
      </w:r>
    </w:p>
    <w:p w14:paraId="36200617"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Bribing any other person to obtain any test or test content</w:t>
      </w:r>
    </w:p>
    <w:p w14:paraId="05966B5D"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Soliciting or receiving unauthorized information about any test</w:t>
      </w:r>
    </w:p>
    <w:p w14:paraId="76A17B70" w14:textId="77777777" w:rsidR="00BB6B00" w:rsidRDefault="00BB6B00" w:rsidP="00BB6B00">
      <w:pPr>
        <w:pStyle w:val="Header"/>
        <w:numPr>
          <w:ilvl w:val="0"/>
          <w:numId w:val="5"/>
        </w:numPr>
        <w:tabs>
          <w:tab w:val="clear" w:pos="4320"/>
          <w:tab w:val="left" w:pos="450"/>
        </w:tabs>
        <w:rPr>
          <w:rFonts w:ascii="Franklin Gothic Book" w:hAnsi="Franklin Gothic Book"/>
        </w:rPr>
      </w:pPr>
      <w:r>
        <w:rPr>
          <w:rFonts w:ascii="Franklin Gothic Book" w:hAnsi="Franklin Gothic Book"/>
        </w:rPr>
        <w:t>Substituting for another student or permitting any other person to substitute for oneself to take an exam</w:t>
      </w:r>
    </w:p>
    <w:p w14:paraId="2C0981C8"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Plagiarism, which is the unacknowledged (un-cited) use of any other person or group’s ideas or work. This includes purchased or borrowed papers.</w:t>
      </w:r>
    </w:p>
    <w:p w14:paraId="03C4A682"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Collusion, which is the unauthorized collaboration with another person in preparing work offered for credit.</w:t>
      </w:r>
    </w:p>
    <w:p w14:paraId="2A347C54"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Falsification, which is the intentional and unauthorized altering or inventing of any information or citation in an academic exercise, activity, or record-keeping process.</w:t>
      </w:r>
    </w:p>
    <w:p w14:paraId="3A9277B6"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Giving, selling, or receiving unauthorized course, lab results, or test information.</w:t>
      </w:r>
    </w:p>
    <w:p w14:paraId="200748C0"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Using any unauthorized resource or aid in the preparation or completion of any course work, exercise or activity.</w:t>
      </w:r>
    </w:p>
    <w:p w14:paraId="527EBA1A" w14:textId="77777777" w:rsidR="00BB6B00" w:rsidRDefault="00BB6B00" w:rsidP="00BB6B00">
      <w:pPr>
        <w:pStyle w:val="Header"/>
        <w:numPr>
          <w:ilvl w:val="0"/>
          <w:numId w:val="4"/>
        </w:numPr>
        <w:tabs>
          <w:tab w:val="clear" w:pos="4320"/>
          <w:tab w:val="left" w:pos="360"/>
        </w:tabs>
        <w:rPr>
          <w:rFonts w:ascii="Franklin Gothic Book" w:hAnsi="Franklin Gothic Book"/>
        </w:rPr>
      </w:pPr>
      <w:r>
        <w:rPr>
          <w:rFonts w:ascii="Franklin Gothic Book" w:hAnsi="Franklin Gothic Book"/>
        </w:rPr>
        <w:t xml:space="preserve">Infringing on the copyright of the United </w:t>
      </w:r>
      <w:proofErr w:type="gramStart"/>
      <w:r>
        <w:rPr>
          <w:rFonts w:ascii="Franklin Gothic Book" w:hAnsi="Franklin Gothic Book"/>
        </w:rPr>
        <w:t>States which</w:t>
      </w:r>
      <w:proofErr w:type="gramEnd"/>
      <w:r>
        <w:rPr>
          <w:rFonts w:ascii="Franklin Gothic Book" w:hAnsi="Franklin Gothic Book"/>
        </w:rPr>
        <w:t xml:space="preserve"> prohibits the making of reproductions of copyrighted material except under certain specified conditions.</w:t>
      </w:r>
    </w:p>
    <w:p w14:paraId="62B654CE" w14:textId="77777777" w:rsidR="00BB6B00" w:rsidRDefault="00BB6B00" w:rsidP="00BB6B00">
      <w:pPr>
        <w:pStyle w:val="Header"/>
        <w:tabs>
          <w:tab w:val="clear" w:pos="4320"/>
          <w:tab w:val="left" w:pos="360"/>
        </w:tabs>
        <w:jc w:val="center"/>
        <w:rPr>
          <w:rFonts w:ascii="Franklin Gothic Book" w:hAnsi="Franklin Gothic Book"/>
        </w:rPr>
      </w:pPr>
    </w:p>
    <w:p w14:paraId="07E0491E" w14:textId="77777777" w:rsidR="00BB6B00" w:rsidRDefault="00BB6B00" w:rsidP="00BB6B00">
      <w:pPr>
        <w:pStyle w:val="Header"/>
        <w:tabs>
          <w:tab w:val="clear" w:pos="4320"/>
          <w:tab w:val="left" w:pos="360"/>
        </w:tabs>
        <w:jc w:val="center"/>
        <w:rPr>
          <w:rFonts w:ascii="Franklin Gothic Book" w:hAnsi="Franklin Gothic Book"/>
        </w:rPr>
      </w:pPr>
      <w:r>
        <w:rPr>
          <w:rFonts w:ascii="Franklin Gothic Book" w:hAnsi="Franklin Gothic Book"/>
        </w:rPr>
        <w:t>Further information can be found at:</w:t>
      </w:r>
    </w:p>
    <w:p w14:paraId="4261B50D" w14:textId="77777777" w:rsidR="00BB6B00" w:rsidRPr="00553455" w:rsidRDefault="00BB6B00" w:rsidP="00BB6B00">
      <w:pPr>
        <w:pStyle w:val="Header"/>
        <w:tabs>
          <w:tab w:val="clear" w:pos="4320"/>
          <w:tab w:val="left" w:pos="360"/>
        </w:tabs>
        <w:ind w:left="720"/>
        <w:jc w:val="center"/>
        <w:rPr>
          <w:rFonts w:ascii="Franklin Gothic Book" w:hAnsi="Franklin Gothic Book"/>
        </w:rPr>
      </w:pPr>
      <w:proofErr w:type="gramStart"/>
      <w:r>
        <w:rPr>
          <w:rFonts w:ascii="Franklin Gothic Book" w:hAnsi="Franklin Gothic Book"/>
        </w:rPr>
        <w:t xml:space="preserve">[ </w:t>
      </w:r>
      <w:proofErr w:type="gramEnd"/>
      <w:r w:rsidR="00F65D84">
        <w:fldChar w:fldCharType="begin"/>
      </w:r>
      <w:r w:rsidR="00F65D84">
        <w:instrText xml:space="preserve"> HYPERLINK "http://www.weber.edu/ppm/Policies/6-22_StudentCode.html" </w:instrText>
      </w:r>
      <w:r w:rsidR="00F65D84">
        <w:fldChar w:fldCharType="separate"/>
      </w:r>
      <w:r w:rsidRPr="00C213BA">
        <w:rPr>
          <w:rStyle w:val="Hyperlink"/>
          <w:rFonts w:ascii="Franklin Gothic Book" w:hAnsi="Franklin Gothic Book"/>
        </w:rPr>
        <w:t>http://www.weber.edu/ppm/Policies/6-22_StudentCode.html</w:t>
      </w:r>
      <w:r w:rsidR="00F65D84">
        <w:rPr>
          <w:rStyle w:val="Hyperlink"/>
          <w:rFonts w:ascii="Franklin Gothic Book" w:hAnsi="Franklin Gothic Book"/>
        </w:rPr>
        <w:fldChar w:fldCharType="end"/>
      </w:r>
      <w:r>
        <w:rPr>
          <w:rFonts w:ascii="Franklin Gothic Book" w:hAnsi="Franklin Gothic Book"/>
        </w:rPr>
        <w:t xml:space="preserve"> ]</w:t>
      </w:r>
    </w:p>
    <w:p w14:paraId="396B938F" w14:textId="77777777" w:rsidR="00BB6B00" w:rsidRDefault="00BB6B00" w:rsidP="00BB6B00">
      <w:pPr>
        <w:pStyle w:val="Header"/>
        <w:tabs>
          <w:tab w:val="clear" w:pos="4320"/>
          <w:tab w:val="left" w:pos="450"/>
        </w:tabs>
        <w:rPr>
          <w:rFonts w:ascii="Franklin Gothic Book" w:hAnsi="Franklin Gothic Book"/>
        </w:rPr>
      </w:pPr>
    </w:p>
    <w:p w14:paraId="6F0894A3" w14:textId="77777777" w:rsidR="00BB6B00" w:rsidRDefault="00BB6B00" w:rsidP="00BB6B00">
      <w:pPr>
        <w:pStyle w:val="Header"/>
        <w:tabs>
          <w:tab w:val="clear" w:pos="4320"/>
          <w:tab w:val="left" w:pos="450"/>
        </w:tabs>
        <w:rPr>
          <w:rFonts w:ascii="Franklin Gothic Book" w:hAnsi="Franklin Gothic Book"/>
        </w:rPr>
      </w:pPr>
      <w:r>
        <w:rPr>
          <w:rFonts w:ascii="Franklin Gothic Book" w:hAnsi="Franklin Gothic Book"/>
          <w:b/>
        </w:rPr>
        <w:t>XI. Course Policies – Professionalism</w:t>
      </w:r>
    </w:p>
    <w:p w14:paraId="373B1A31" w14:textId="77777777" w:rsidR="00BB6B00" w:rsidRPr="004B75C2" w:rsidRDefault="00BB6B00" w:rsidP="00BB6B00">
      <w:pPr>
        <w:pStyle w:val="Header"/>
        <w:tabs>
          <w:tab w:val="clear" w:pos="4320"/>
          <w:tab w:val="left" w:pos="450"/>
        </w:tabs>
        <w:rPr>
          <w:rFonts w:ascii="Franklin Gothic Book" w:hAnsi="Franklin Gothic Book"/>
        </w:rPr>
      </w:pPr>
      <w:r>
        <w:rPr>
          <w:rFonts w:ascii="Franklin Gothic Book" w:hAnsi="Franklin Gothic Book"/>
        </w:rPr>
        <w:t>Per Weber State University policy and classroom etiquette, mobile devices must be silenced during all classroom lectures. Those who do not follow this rule and disturb class will be asked to leave the classroom.</w:t>
      </w:r>
    </w:p>
    <w:p w14:paraId="535DFEA6" w14:textId="77777777" w:rsidR="00BB6B00" w:rsidRDefault="00BB6B00" w:rsidP="00BB6B00">
      <w:pPr>
        <w:pStyle w:val="Header"/>
        <w:tabs>
          <w:tab w:val="clear" w:pos="4320"/>
          <w:tab w:val="left" w:pos="450"/>
        </w:tabs>
        <w:rPr>
          <w:rFonts w:ascii="Franklin Gothic Book" w:hAnsi="Franklin Gothic Book"/>
          <w:b/>
        </w:rPr>
      </w:pPr>
    </w:p>
    <w:p w14:paraId="57FF15B9" w14:textId="77777777" w:rsidR="00BB6B00" w:rsidRDefault="00BB6B00" w:rsidP="00BB6B00">
      <w:pPr>
        <w:pStyle w:val="Header"/>
        <w:tabs>
          <w:tab w:val="clear" w:pos="4320"/>
          <w:tab w:val="left" w:pos="450"/>
        </w:tabs>
        <w:rPr>
          <w:rFonts w:ascii="Franklin Gothic Book" w:hAnsi="Franklin Gothic Book"/>
          <w:b/>
        </w:rPr>
      </w:pPr>
      <w:r>
        <w:rPr>
          <w:rFonts w:ascii="Franklin Gothic Book" w:hAnsi="Franklin Gothic Book"/>
          <w:b/>
        </w:rPr>
        <w:t>XII. Disability Access</w:t>
      </w:r>
    </w:p>
    <w:p w14:paraId="6FF137DD" w14:textId="77777777" w:rsidR="00BB6B00" w:rsidRDefault="00BB6B00" w:rsidP="00BB6B00">
      <w:pPr>
        <w:pStyle w:val="Header"/>
        <w:tabs>
          <w:tab w:val="clear" w:pos="4320"/>
          <w:tab w:val="left" w:pos="450"/>
        </w:tabs>
        <w:jc w:val="both"/>
        <w:rPr>
          <w:rFonts w:ascii="Franklin Gothic Book" w:hAnsi="Franklin Gothic Book"/>
        </w:rPr>
      </w:pPr>
      <w:r w:rsidRPr="006818E3">
        <w:rPr>
          <w:rFonts w:ascii="Franklin Gothic Book" w:hAnsi="Franklin Gothic Book"/>
        </w:rPr>
        <w:t>Weber State University is committed to providing accommodations for all persons with disabilities. This syllabus is available in alternate formats upon request. Any student requiring accommodations or services due to a disability must contact Student Services with Disabilities (SSD) in room 181 of the Student Services Center. SSD can also arrange to provide course materials (including this syllabus) in alternative formats if necessary.</w:t>
      </w:r>
    </w:p>
    <w:p w14:paraId="569E5ECB" w14:textId="77777777" w:rsidR="00BB6B00" w:rsidRDefault="00BB6B00" w:rsidP="00BB6B00">
      <w:pPr>
        <w:pStyle w:val="Header"/>
        <w:tabs>
          <w:tab w:val="clear" w:pos="4320"/>
          <w:tab w:val="left" w:pos="450"/>
        </w:tabs>
        <w:rPr>
          <w:rFonts w:ascii="Franklin Gothic Book" w:hAnsi="Franklin Gothic Book"/>
          <w:b/>
        </w:rPr>
      </w:pPr>
    </w:p>
    <w:p w14:paraId="551B32CB" w14:textId="0F788398" w:rsidR="0048429B" w:rsidRDefault="00BB6B00" w:rsidP="00BB6B00">
      <w:pPr>
        <w:pStyle w:val="Header"/>
        <w:tabs>
          <w:tab w:val="clear" w:pos="4320"/>
          <w:tab w:val="left" w:pos="450"/>
        </w:tabs>
        <w:rPr>
          <w:rFonts w:ascii="Franklin Gothic Book" w:hAnsi="Franklin Gothic Book"/>
          <w:b/>
        </w:rPr>
      </w:pPr>
      <w:r>
        <w:rPr>
          <w:rFonts w:ascii="Franklin Gothic Book" w:hAnsi="Franklin Gothic Book"/>
          <w:b/>
        </w:rPr>
        <w:t xml:space="preserve">XIV. </w:t>
      </w:r>
      <w:r w:rsidR="004F79C2">
        <w:rPr>
          <w:rFonts w:ascii="Franklin Gothic Book" w:hAnsi="Franklin Gothic Book"/>
          <w:b/>
        </w:rPr>
        <w:t>Course Content</w:t>
      </w:r>
    </w:p>
    <w:p w14:paraId="30D80306" w14:textId="77777777" w:rsidR="00320E60" w:rsidRDefault="00320E60" w:rsidP="00BB6B00">
      <w:pPr>
        <w:pStyle w:val="Header"/>
        <w:tabs>
          <w:tab w:val="clear" w:pos="4320"/>
          <w:tab w:val="left" w:pos="450"/>
        </w:tabs>
        <w:rPr>
          <w:rFonts w:ascii="Franklin Gothic Book" w:hAnsi="Franklin Gothic Book"/>
          <w:b/>
        </w:rPr>
      </w:pPr>
    </w:p>
    <w:p w14:paraId="46FA05EA" w14:textId="1E03ACD2" w:rsidR="0048429B" w:rsidRDefault="00320E60" w:rsidP="00320E60">
      <w:pPr>
        <w:pStyle w:val="Header"/>
        <w:tabs>
          <w:tab w:val="clear" w:pos="4320"/>
          <w:tab w:val="left" w:pos="450"/>
        </w:tabs>
        <w:rPr>
          <w:rFonts w:ascii="Franklin Gothic Book" w:hAnsi="Franklin Gothic Book"/>
          <w:b/>
        </w:rPr>
      </w:pPr>
      <w:r>
        <w:rPr>
          <w:rFonts w:ascii="Franklin Gothic Book" w:hAnsi="Franklin Gothic Book"/>
          <w:b/>
        </w:rPr>
        <w:t xml:space="preserve">XIV-a. </w:t>
      </w:r>
      <w:r w:rsidR="0048429B">
        <w:rPr>
          <w:rFonts w:ascii="Franklin Gothic Book" w:hAnsi="Franklin Gothic Book"/>
          <w:b/>
        </w:rPr>
        <w:t>Lecture Outline</w:t>
      </w:r>
    </w:p>
    <w:p w14:paraId="2BC1BFD8" w14:textId="77777777" w:rsidR="00A361F4" w:rsidRPr="00A361F4" w:rsidRDefault="00A361F4" w:rsidP="00BB6B00">
      <w:pPr>
        <w:pStyle w:val="Header"/>
        <w:tabs>
          <w:tab w:val="clear" w:pos="4320"/>
          <w:tab w:val="left" w:pos="450"/>
        </w:tabs>
        <w:rPr>
          <w:rFonts w:ascii="Franklin Gothic Book" w:hAnsi="Franklin Gothic Book"/>
          <w:b/>
          <w:sz w:val="20"/>
          <w:szCs w:val="20"/>
        </w:rPr>
      </w:pPr>
    </w:p>
    <w:tbl>
      <w:tblPr>
        <w:tblStyle w:val="TableGrid"/>
        <w:tblW w:w="9288" w:type="dxa"/>
        <w:tblInd w:w="-162" w:type="dxa"/>
        <w:tblLook w:val="04A0" w:firstRow="1" w:lastRow="0" w:firstColumn="1" w:lastColumn="0" w:noHBand="0" w:noVBand="1"/>
      </w:tblPr>
      <w:tblGrid>
        <w:gridCol w:w="738"/>
        <w:gridCol w:w="2610"/>
        <w:gridCol w:w="2574"/>
        <w:gridCol w:w="3366"/>
      </w:tblGrid>
      <w:tr w:rsidR="00A361F4" w:rsidRPr="00A361F4" w14:paraId="461F2F3C" w14:textId="77777777" w:rsidTr="008766E5">
        <w:trPr>
          <w:trHeight w:val="332"/>
        </w:trPr>
        <w:tc>
          <w:tcPr>
            <w:tcW w:w="9288" w:type="dxa"/>
            <w:gridSpan w:val="4"/>
            <w:tcBorders>
              <w:top w:val="thinThickSmallGap" w:sz="24" w:space="0" w:color="auto"/>
              <w:bottom w:val="double" w:sz="4" w:space="0" w:color="auto"/>
            </w:tcBorders>
            <w:vAlign w:val="center"/>
          </w:tcPr>
          <w:p w14:paraId="28F124D8" w14:textId="4DCBBACC" w:rsidR="00A361F4" w:rsidRPr="00A361F4" w:rsidRDefault="00A361F4" w:rsidP="00A361F4">
            <w:pPr>
              <w:pStyle w:val="Header"/>
              <w:tabs>
                <w:tab w:val="clear" w:pos="4320"/>
                <w:tab w:val="left" w:pos="450"/>
              </w:tabs>
              <w:jc w:val="center"/>
              <w:rPr>
                <w:rFonts w:ascii="Franklin Gothic Book" w:hAnsi="Franklin Gothic Book"/>
                <w:b/>
                <w:sz w:val="20"/>
                <w:szCs w:val="20"/>
              </w:rPr>
            </w:pPr>
            <w:r>
              <w:rPr>
                <w:rFonts w:ascii="Franklin Gothic Book" w:hAnsi="Franklin Gothic Book"/>
                <w:b/>
                <w:sz w:val="20"/>
                <w:szCs w:val="20"/>
              </w:rPr>
              <w:t>Unit 1: Basic Concepts in Immunology</w:t>
            </w:r>
          </w:p>
        </w:tc>
      </w:tr>
      <w:tr w:rsidR="00A361F4" w:rsidRPr="00A361F4" w14:paraId="5617F3E6" w14:textId="77777777" w:rsidTr="008766E5">
        <w:trPr>
          <w:trHeight w:val="249"/>
        </w:trPr>
        <w:tc>
          <w:tcPr>
            <w:tcW w:w="738" w:type="dxa"/>
            <w:tcBorders>
              <w:top w:val="double" w:sz="4" w:space="0" w:color="auto"/>
            </w:tcBorders>
            <w:vAlign w:val="center"/>
          </w:tcPr>
          <w:p w14:paraId="62D00721" w14:textId="42797B41" w:rsidR="00A361F4" w:rsidRPr="00A361F4" w:rsidRDefault="00A361F4" w:rsidP="00A361F4">
            <w:pPr>
              <w:pStyle w:val="Header"/>
              <w:tabs>
                <w:tab w:val="clear" w:pos="4320"/>
                <w:tab w:val="left" w:pos="450"/>
              </w:tabs>
              <w:jc w:val="center"/>
              <w:rPr>
                <w:rFonts w:ascii="Franklin Gothic Book" w:hAnsi="Franklin Gothic Book"/>
                <w:b/>
                <w:sz w:val="20"/>
                <w:szCs w:val="20"/>
              </w:rPr>
            </w:pPr>
            <w:r w:rsidRPr="00A361F4">
              <w:rPr>
                <w:rFonts w:ascii="Franklin Gothic Book" w:hAnsi="Franklin Gothic Book"/>
                <w:b/>
                <w:sz w:val="20"/>
                <w:szCs w:val="20"/>
              </w:rPr>
              <w:t>Unit</w:t>
            </w:r>
          </w:p>
        </w:tc>
        <w:tc>
          <w:tcPr>
            <w:tcW w:w="2610" w:type="dxa"/>
            <w:tcBorders>
              <w:top w:val="double" w:sz="4" w:space="0" w:color="auto"/>
            </w:tcBorders>
            <w:vAlign w:val="center"/>
          </w:tcPr>
          <w:p w14:paraId="61AE5913" w14:textId="497A3914" w:rsidR="00A361F4" w:rsidRPr="00A361F4" w:rsidRDefault="00A361F4" w:rsidP="00A361F4">
            <w:pPr>
              <w:pStyle w:val="Header"/>
              <w:tabs>
                <w:tab w:val="clear" w:pos="4320"/>
                <w:tab w:val="left" w:pos="450"/>
              </w:tabs>
              <w:jc w:val="center"/>
              <w:rPr>
                <w:rFonts w:ascii="Franklin Gothic Book" w:hAnsi="Franklin Gothic Book"/>
                <w:b/>
                <w:sz w:val="20"/>
                <w:szCs w:val="20"/>
              </w:rPr>
            </w:pPr>
            <w:r w:rsidRPr="00A361F4">
              <w:rPr>
                <w:rFonts w:ascii="Franklin Gothic Book" w:hAnsi="Franklin Gothic Book"/>
                <w:b/>
                <w:sz w:val="20"/>
                <w:szCs w:val="20"/>
              </w:rPr>
              <w:t>Topic</w:t>
            </w:r>
          </w:p>
        </w:tc>
        <w:tc>
          <w:tcPr>
            <w:tcW w:w="2574" w:type="dxa"/>
            <w:tcBorders>
              <w:top w:val="double" w:sz="4" w:space="0" w:color="auto"/>
            </w:tcBorders>
            <w:vAlign w:val="center"/>
          </w:tcPr>
          <w:p w14:paraId="789C10CE" w14:textId="70EC88EF" w:rsidR="00A361F4" w:rsidRPr="00A361F4" w:rsidRDefault="00A361F4" w:rsidP="00A361F4">
            <w:pPr>
              <w:pStyle w:val="Header"/>
              <w:tabs>
                <w:tab w:val="clear" w:pos="4320"/>
                <w:tab w:val="left" w:pos="450"/>
              </w:tabs>
              <w:jc w:val="center"/>
              <w:rPr>
                <w:rFonts w:ascii="Franklin Gothic Book" w:hAnsi="Franklin Gothic Book"/>
                <w:b/>
                <w:sz w:val="20"/>
                <w:szCs w:val="20"/>
              </w:rPr>
            </w:pPr>
            <w:r w:rsidRPr="00A361F4">
              <w:rPr>
                <w:rFonts w:ascii="Franklin Gothic Book" w:hAnsi="Franklin Gothic Book"/>
                <w:b/>
                <w:sz w:val="20"/>
                <w:szCs w:val="20"/>
              </w:rPr>
              <w:t>Reading</w:t>
            </w:r>
          </w:p>
        </w:tc>
        <w:tc>
          <w:tcPr>
            <w:tcW w:w="3366" w:type="dxa"/>
            <w:tcBorders>
              <w:top w:val="double" w:sz="4" w:space="0" w:color="auto"/>
            </w:tcBorders>
            <w:vAlign w:val="center"/>
          </w:tcPr>
          <w:p w14:paraId="163DA60D" w14:textId="7FB5B06B" w:rsidR="00A361F4" w:rsidRPr="00A361F4" w:rsidRDefault="00A361F4" w:rsidP="00A361F4">
            <w:pPr>
              <w:pStyle w:val="Header"/>
              <w:tabs>
                <w:tab w:val="clear" w:pos="4320"/>
                <w:tab w:val="left" w:pos="450"/>
              </w:tabs>
              <w:jc w:val="center"/>
              <w:rPr>
                <w:rFonts w:ascii="Franklin Gothic Book" w:hAnsi="Franklin Gothic Book"/>
                <w:b/>
                <w:sz w:val="20"/>
                <w:szCs w:val="20"/>
              </w:rPr>
            </w:pPr>
            <w:r w:rsidRPr="00A361F4">
              <w:rPr>
                <w:rFonts w:ascii="Franklin Gothic Book" w:hAnsi="Franklin Gothic Book"/>
                <w:b/>
                <w:sz w:val="20"/>
                <w:szCs w:val="20"/>
              </w:rPr>
              <w:t>Case Study Reading</w:t>
            </w:r>
            <w:r w:rsidR="00B51A1E">
              <w:rPr>
                <w:rFonts w:ascii="Franklin Gothic Book" w:hAnsi="Franklin Gothic Book"/>
                <w:b/>
                <w:sz w:val="20"/>
                <w:szCs w:val="20"/>
              </w:rPr>
              <w:t xml:space="preserve"> </w:t>
            </w:r>
            <w:r w:rsidR="00B51A1E" w:rsidRPr="00A11114">
              <w:rPr>
                <w:rFonts w:ascii="Franklin Gothic Book" w:hAnsi="Franklin Gothic Book"/>
                <w:sz w:val="20"/>
                <w:szCs w:val="20"/>
              </w:rPr>
              <w:t>(Rosen)</w:t>
            </w:r>
          </w:p>
        </w:tc>
      </w:tr>
      <w:tr w:rsidR="00A361F4" w14:paraId="6335DA7C" w14:textId="77777777" w:rsidTr="001936B3">
        <w:trPr>
          <w:trHeight w:val="341"/>
        </w:trPr>
        <w:tc>
          <w:tcPr>
            <w:tcW w:w="738" w:type="dxa"/>
            <w:vAlign w:val="center"/>
          </w:tcPr>
          <w:p w14:paraId="6FF49AB7" w14:textId="78A484B0" w:rsidR="00A361F4" w:rsidRPr="00A361F4" w:rsidRDefault="00A361F4" w:rsidP="00A361F4">
            <w:pPr>
              <w:pStyle w:val="Header"/>
              <w:tabs>
                <w:tab w:val="clear" w:pos="4320"/>
                <w:tab w:val="left" w:pos="450"/>
              </w:tabs>
              <w:jc w:val="center"/>
              <w:rPr>
                <w:rFonts w:ascii="Franklin Gothic Book" w:hAnsi="Franklin Gothic Book"/>
                <w:sz w:val="20"/>
                <w:szCs w:val="20"/>
              </w:rPr>
            </w:pPr>
            <w:r w:rsidRPr="00A361F4">
              <w:rPr>
                <w:rFonts w:ascii="Franklin Gothic Book" w:hAnsi="Franklin Gothic Book"/>
                <w:sz w:val="20"/>
                <w:szCs w:val="20"/>
              </w:rPr>
              <w:t>1.1</w:t>
            </w:r>
          </w:p>
        </w:tc>
        <w:tc>
          <w:tcPr>
            <w:tcW w:w="2610" w:type="dxa"/>
            <w:vAlign w:val="center"/>
          </w:tcPr>
          <w:p w14:paraId="15E0485B" w14:textId="1872E5BF" w:rsidR="00A361F4" w:rsidRPr="00A361F4" w:rsidRDefault="00A361F4"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Introduction to Immunology</w:t>
            </w:r>
          </w:p>
        </w:tc>
        <w:tc>
          <w:tcPr>
            <w:tcW w:w="2574" w:type="dxa"/>
            <w:vAlign w:val="center"/>
          </w:tcPr>
          <w:p w14:paraId="584497DC" w14:textId="0AE49194" w:rsidR="00A361F4" w:rsidRPr="00A361F4" w:rsidRDefault="00A361F4"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Chapter 1 (Parham)</w:t>
            </w:r>
          </w:p>
        </w:tc>
        <w:tc>
          <w:tcPr>
            <w:tcW w:w="3366" w:type="dxa"/>
            <w:vAlign w:val="center"/>
          </w:tcPr>
          <w:p w14:paraId="5A82B3BA" w14:textId="3C9291DD" w:rsidR="00A361F4" w:rsidRPr="00A361F4" w:rsidRDefault="00D3204F" w:rsidP="00D3204F">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w:t>
            </w:r>
          </w:p>
        </w:tc>
      </w:tr>
      <w:tr w:rsidR="00D3204F" w14:paraId="0ACD25A8" w14:textId="77777777" w:rsidTr="00D3204F">
        <w:trPr>
          <w:trHeight w:val="260"/>
        </w:trPr>
        <w:tc>
          <w:tcPr>
            <w:tcW w:w="738" w:type="dxa"/>
            <w:vAlign w:val="center"/>
          </w:tcPr>
          <w:p w14:paraId="240BA0D0" w14:textId="5A835C02" w:rsidR="00D3204F" w:rsidRPr="00A361F4" w:rsidRDefault="00D3204F" w:rsidP="00A361F4">
            <w:pPr>
              <w:pStyle w:val="Header"/>
              <w:tabs>
                <w:tab w:val="clear" w:pos="4320"/>
                <w:tab w:val="left" w:pos="450"/>
              </w:tabs>
              <w:jc w:val="center"/>
              <w:rPr>
                <w:rFonts w:ascii="Franklin Gothic Book" w:hAnsi="Franklin Gothic Book"/>
                <w:sz w:val="20"/>
                <w:szCs w:val="20"/>
              </w:rPr>
            </w:pPr>
            <w:r w:rsidRPr="00A361F4">
              <w:rPr>
                <w:rFonts w:ascii="Franklin Gothic Book" w:hAnsi="Franklin Gothic Book"/>
                <w:sz w:val="20"/>
                <w:szCs w:val="20"/>
              </w:rPr>
              <w:t>1.2</w:t>
            </w:r>
          </w:p>
        </w:tc>
        <w:tc>
          <w:tcPr>
            <w:tcW w:w="2610" w:type="dxa"/>
            <w:vAlign w:val="center"/>
          </w:tcPr>
          <w:p w14:paraId="6D251643" w14:textId="7DB18F49" w:rsidR="00D3204F" w:rsidRPr="00A361F4" w:rsidRDefault="00D3204F"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Innate &amp; Adaptive Immunity</w:t>
            </w:r>
          </w:p>
        </w:tc>
        <w:tc>
          <w:tcPr>
            <w:tcW w:w="2574" w:type="dxa"/>
            <w:vAlign w:val="center"/>
          </w:tcPr>
          <w:p w14:paraId="42D40C37" w14:textId="0D2B7AD1" w:rsidR="00D3204F" w:rsidRPr="00A361F4" w:rsidRDefault="00D3204F"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Chapters 2,</w:t>
            </w:r>
            <w:r>
              <w:rPr>
                <w:rFonts w:ascii="Franklin Gothic Book" w:hAnsi="Franklin Gothic Book"/>
                <w:sz w:val="20"/>
                <w:szCs w:val="20"/>
              </w:rPr>
              <w:t xml:space="preserve"> </w:t>
            </w:r>
            <w:r w:rsidRPr="00A361F4">
              <w:rPr>
                <w:rFonts w:ascii="Franklin Gothic Book" w:hAnsi="Franklin Gothic Book"/>
                <w:sz w:val="20"/>
                <w:szCs w:val="20"/>
              </w:rPr>
              <w:t>3 &amp; 10 (Parham)</w:t>
            </w:r>
          </w:p>
        </w:tc>
        <w:tc>
          <w:tcPr>
            <w:tcW w:w="3366" w:type="dxa"/>
            <w:vAlign w:val="center"/>
          </w:tcPr>
          <w:p w14:paraId="5BE567D4" w14:textId="5E3BE7CF"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190D59">
              <w:rPr>
                <w:rFonts w:ascii="Franklin Gothic Book" w:hAnsi="Franklin Gothic Book"/>
                <w:sz w:val="20"/>
                <w:szCs w:val="20"/>
              </w:rPr>
              <w:t>-</w:t>
            </w:r>
          </w:p>
        </w:tc>
      </w:tr>
      <w:tr w:rsidR="00D3204F" w14:paraId="2A77DF0B" w14:textId="77777777" w:rsidTr="001936B3">
        <w:trPr>
          <w:trHeight w:val="332"/>
        </w:trPr>
        <w:tc>
          <w:tcPr>
            <w:tcW w:w="738" w:type="dxa"/>
            <w:vAlign w:val="center"/>
          </w:tcPr>
          <w:p w14:paraId="7B2A583F" w14:textId="7C6D8D2B" w:rsidR="00D3204F" w:rsidRPr="00A361F4" w:rsidRDefault="00D3204F" w:rsidP="00A361F4">
            <w:pPr>
              <w:pStyle w:val="Header"/>
              <w:tabs>
                <w:tab w:val="clear" w:pos="4320"/>
                <w:tab w:val="left" w:pos="450"/>
              </w:tabs>
              <w:jc w:val="center"/>
              <w:rPr>
                <w:rFonts w:ascii="Franklin Gothic Book" w:hAnsi="Franklin Gothic Book"/>
                <w:sz w:val="20"/>
                <w:szCs w:val="20"/>
              </w:rPr>
            </w:pPr>
            <w:r w:rsidRPr="00A361F4">
              <w:rPr>
                <w:rFonts w:ascii="Franklin Gothic Book" w:hAnsi="Franklin Gothic Book"/>
                <w:sz w:val="20"/>
                <w:szCs w:val="20"/>
              </w:rPr>
              <w:t>1.3</w:t>
            </w:r>
          </w:p>
        </w:tc>
        <w:tc>
          <w:tcPr>
            <w:tcW w:w="2610" w:type="dxa"/>
            <w:vAlign w:val="center"/>
          </w:tcPr>
          <w:p w14:paraId="22886E43" w14:textId="7A5CCC05" w:rsidR="00D3204F" w:rsidRPr="00A361F4" w:rsidRDefault="00D3204F"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T &amp;B Cell Development</w:t>
            </w:r>
          </w:p>
        </w:tc>
        <w:tc>
          <w:tcPr>
            <w:tcW w:w="2574" w:type="dxa"/>
            <w:vAlign w:val="center"/>
          </w:tcPr>
          <w:p w14:paraId="66FAC01A" w14:textId="550BD5A6" w:rsidR="00D3204F" w:rsidRPr="00A361F4" w:rsidRDefault="00D3204F"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Chapters 6 &amp; 7 (Parham)</w:t>
            </w:r>
          </w:p>
        </w:tc>
        <w:tc>
          <w:tcPr>
            <w:tcW w:w="3366" w:type="dxa"/>
            <w:vAlign w:val="center"/>
          </w:tcPr>
          <w:p w14:paraId="3CA89564" w14:textId="3B38DE45"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190D59">
              <w:rPr>
                <w:rFonts w:ascii="Franklin Gothic Book" w:hAnsi="Franklin Gothic Book"/>
                <w:sz w:val="20"/>
                <w:szCs w:val="20"/>
              </w:rPr>
              <w:t>-</w:t>
            </w:r>
          </w:p>
        </w:tc>
      </w:tr>
      <w:tr w:rsidR="00D3204F" w14:paraId="21893404" w14:textId="77777777" w:rsidTr="00D3204F">
        <w:trPr>
          <w:trHeight w:val="530"/>
        </w:trPr>
        <w:tc>
          <w:tcPr>
            <w:tcW w:w="738" w:type="dxa"/>
            <w:vAlign w:val="center"/>
          </w:tcPr>
          <w:p w14:paraId="53B467EF" w14:textId="11CD9FAA" w:rsidR="00D3204F" w:rsidRPr="00A361F4" w:rsidRDefault="00D3204F" w:rsidP="00A361F4">
            <w:pPr>
              <w:pStyle w:val="Header"/>
              <w:tabs>
                <w:tab w:val="clear" w:pos="4320"/>
                <w:tab w:val="left" w:pos="450"/>
              </w:tabs>
              <w:jc w:val="center"/>
              <w:rPr>
                <w:rFonts w:ascii="Franklin Gothic Book" w:hAnsi="Franklin Gothic Book"/>
                <w:sz w:val="20"/>
                <w:szCs w:val="20"/>
              </w:rPr>
            </w:pPr>
            <w:r w:rsidRPr="00A361F4">
              <w:rPr>
                <w:rFonts w:ascii="Franklin Gothic Book" w:hAnsi="Franklin Gothic Book"/>
                <w:sz w:val="20"/>
                <w:szCs w:val="20"/>
              </w:rPr>
              <w:t>1.4</w:t>
            </w:r>
          </w:p>
        </w:tc>
        <w:tc>
          <w:tcPr>
            <w:tcW w:w="2610" w:type="dxa"/>
            <w:vAlign w:val="center"/>
          </w:tcPr>
          <w:p w14:paraId="4B042BD7" w14:textId="00F394D7" w:rsidR="00D3204F" w:rsidRPr="00A361F4" w:rsidRDefault="00D3204F" w:rsidP="008766E5">
            <w:pPr>
              <w:pStyle w:val="Header"/>
              <w:tabs>
                <w:tab w:val="clear" w:pos="4320"/>
                <w:tab w:val="left" w:pos="450"/>
              </w:tabs>
              <w:rPr>
                <w:rFonts w:ascii="Franklin Gothic Book" w:hAnsi="Franklin Gothic Book"/>
                <w:sz w:val="20"/>
                <w:szCs w:val="20"/>
              </w:rPr>
            </w:pPr>
            <w:r w:rsidRPr="00A361F4">
              <w:rPr>
                <w:rFonts w:ascii="Franklin Gothic Book" w:hAnsi="Franklin Gothic Book"/>
                <w:sz w:val="20"/>
                <w:szCs w:val="20"/>
              </w:rPr>
              <w:t>Antibody-Mediated Immunity</w:t>
            </w:r>
          </w:p>
        </w:tc>
        <w:tc>
          <w:tcPr>
            <w:tcW w:w="2574" w:type="dxa"/>
            <w:vAlign w:val="center"/>
          </w:tcPr>
          <w:p w14:paraId="7A12C625" w14:textId="1BA1A23F"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4 &amp; 9 (Parham)</w:t>
            </w:r>
          </w:p>
        </w:tc>
        <w:tc>
          <w:tcPr>
            <w:tcW w:w="3366" w:type="dxa"/>
            <w:vAlign w:val="center"/>
          </w:tcPr>
          <w:p w14:paraId="3D4880FD" w14:textId="0FB3D064"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190D59">
              <w:rPr>
                <w:rFonts w:ascii="Franklin Gothic Book" w:hAnsi="Franklin Gothic Book"/>
                <w:sz w:val="20"/>
                <w:szCs w:val="20"/>
              </w:rPr>
              <w:t>-</w:t>
            </w:r>
          </w:p>
        </w:tc>
      </w:tr>
      <w:tr w:rsidR="00D3204F" w14:paraId="1FCDCB68" w14:textId="77777777" w:rsidTr="001936B3">
        <w:trPr>
          <w:trHeight w:val="350"/>
        </w:trPr>
        <w:tc>
          <w:tcPr>
            <w:tcW w:w="738" w:type="dxa"/>
            <w:vAlign w:val="center"/>
          </w:tcPr>
          <w:p w14:paraId="279D4995" w14:textId="22DA0FD3"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1.5</w:t>
            </w:r>
          </w:p>
        </w:tc>
        <w:tc>
          <w:tcPr>
            <w:tcW w:w="2610" w:type="dxa"/>
            <w:vAlign w:val="center"/>
          </w:tcPr>
          <w:p w14:paraId="581CA195" w14:textId="229DD4D4"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Cell-Mediated Immunity</w:t>
            </w:r>
          </w:p>
        </w:tc>
        <w:tc>
          <w:tcPr>
            <w:tcW w:w="2574" w:type="dxa"/>
            <w:vAlign w:val="center"/>
          </w:tcPr>
          <w:p w14:paraId="5D6FC3C5" w14:textId="1BFA8992"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5 &amp; 8 (Parham)</w:t>
            </w:r>
          </w:p>
        </w:tc>
        <w:tc>
          <w:tcPr>
            <w:tcW w:w="3366" w:type="dxa"/>
            <w:vAlign w:val="center"/>
          </w:tcPr>
          <w:p w14:paraId="23B632F6" w14:textId="004E3F35"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190D59">
              <w:rPr>
                <w:rFonts w:ascii="Franklin Gothic Book" w:hAnsi="Franklin Gothic Book"/>
                <w:sz w:val="20"/>
                <w:szCs w:val="20"/>
              </w:rPr>
              <w:t>-</w:t>
            </w:r>
          </w:p>
        </w:tc>
      </w:tr>
      <w:tr w:rsidR="00D3204F" w14:paraId="3B20684D" w14:textId="77777777" w:rsidTr="00D3204F">
        <w:trPr>
          <w:trHeight w:val="530"/>
        </w:trPr>
        <w:tc>
          <w:tcPr>
            <w:tcW w:w="738" w:type="dxa"/>
            <w:tcBorders>
              <w:bottom w:val="single" w:sz="4" w:space="0" w:color="auto"/>
            </w:tcBorders>
            <w:vAlign w:val="center"/>
          </w:tcPr>
          <w:p w14:paraId="35010590" w14:textId="1BCA006D"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1.6</w:t>
            </w:r>
          </w:p>
        </w:tc>
        <w:tc>
          <w:tcPr>
            <w:tcW w:w="2610" w:type="dxa"/>
            <w:tcBorders>
              <w:bottom w:val="single" w:sz="4" w:space="0" w:color="auto"/>
            </w:tcBorders>
            <w:vAlign w:val="center"/>
          </w:tcPr>
          <w:p w14:paraId="033F224F" w14:textId="713086F8"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Immune Defense, Evasion &amp; Vaccination</w:t>
            </w:r>
          </w:p>
        </w:tc>
        <w:tc>
          <w:tcPr>
            <w:tcW w:w="2574" w:type="dxa"/>
            <w:tcBorders>
              <w:bottom w:val="single" w:sz="4" w:space="0" w:color="auto"/>
            </w:tcBorders>
            <w:vAlign w:val="center"/>
          </w:tcPr>
          <w:p w14:paraId="2813DEA2" w14:textId="2CDC4DE2"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10, 11 &amp; 15 (Parham)</w:t>
            </w:r>
          </w:p>
        </w:tc>
        <w:tc>
          <w:tcPr>
            <w:tcW w:w="3366" w:type="dxa"/>
            <w:tcBorders>
              <w:bottom w:val="single" w:sz="4" w:space="0" w:color="auto"/>
            </w:tcBorders>
            <w:vAlign w:val="center"/>
          </w:tcPr>
          <w:p w14:paraId="1D50AD98" w14:textId="54DB948B"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190D59">
              <w:rPr>
                <w:rFonts w:ascii="Franklin Gothic Book" w:hAnsi="Franklin Gothic Book"/>
                <w:sz w:val="20"/>
                <w:szCs w:val="20"/>
              </w:rPr>
              <w:t>-</w:t>
            </w:r>
          </w:p>
        </w:tc>
      </w:tr>
      <w:tr w:rsidR="000137B9" w14:paraId="32961391" w14:textId="77777777" w:rsidTr="008766E5">
        <w:trPr>
          <w:trHeight w:val="359"/>
        </w:trPr>
        <w:tc>
          <w:tcPr>
            <w:tcW w:w="9288" w:type="dxa"/>
            <w:gridSpan w:val="4"/>
            <w:tcBorders>
              <w:bottom w:val="thickThinSmallGap" w:sz="24" w:space="0" w:color="auto"/>
            </w:tcBorders>
            <w:vAlign w:val="center"/>
          </w:tcPr>
          <w:p w14:paraId="056C9B7F" w14:textId="5223ECDA" w:rsidR="000137B9" w:rsidRPr="000137B9" w:rsidRDefault="000137B9" w:rsidP="000137B9">
            <w:pPr>
              <w:pStyle w:val="Header"/>
              <w:tabs>
                <w:tab w:val="clear" w:pos="4320"/>
                <w:tab w:val="left" w:pos="450"/>
              </w:tabs>
              <w:jc w:val="center"/>
              <w:rPr>
                <w:rFonts w:ascii="Franklin Gothic Book" w:hAnsi="Franklin Gothic Book"/>
                <w:b/>
                <w:sz w:val="20"/>
                <w:szCs w:val="20"/>
              </w:rPr>
            </w:pPr>
            <w:r w:rsidRPr="000137B9">
              <w:rPr>
                <w:rFonts w:ascii="Franklin Gothic Book" w:hAnsi="Franklin Gothic Book"/>
                <w:b/>
                <w:sz w:val="20"/>
                <w:szCs w:val="20"/>
              </w:rPr>
              <w:t>Unit 1 Examination</w:t>
            </w:r>
          </w:p>
        </w:tc>
      </w:tr>
      <w:tr w:rsidR="000137B9" w14:paraId="30928201" w14:textId="77777777" w:rsidTr="008766E5">
        <w:trPr>
          <w:trHeight w:val="360"/>
        </w:trPr>
        <w:tc>
          <w:tcPr>
            <w:tcW w:w="9288" w:type="dxa"/>
            <w:gridSpan w:val="4"/>
            <w:tcBorders>
              <w:top w:val="thickThinSmallGap" w:sz="24" w:space="0" w:color="auto"/>
              <w:bottom w:val="double" w:sz="4" w:space="0" w:color="auto"/>
            </w:tcBorders>
            <w:vAlign w:val="center"/>
          </w:tcPr>
          <w:p w14:paraId="758CAB3F" w14:textId="3F1AECF6" w:rsidR="000137B9" w:rsidRPr="000137B9" w:rsidRDefault="000137B9" w:rsidP="000137B9">
            <w:pPr>
              <w:pStyle w:val="Header"/>
              <w:tabs>
                <w:tab w:val="clear" w:pos="4320"/>
                <w:tab w:val="left" w:pos="450"/>
              </w:tabs>
              <w:jc w:val="center"/>
              <w:rPr>
                <w:rFonts w:ascii="Franklin Gothic Book" w:hAnsi="Franklin Gothic Book"/>
                <w:b/>
                <w:sz w:val="20"/>
                <w:szCs w:val="20"/>
              </w:rPr>
            </w:pPr>
            <w:r w:rsidRPr="000137B9">
              <w:rPr>
                <w:rFonts w:ascii="Franklin Gothic Book" w:hAnsi="Franklin Gothic Book"/>
                <w:b/>
                <w:sz w:val="20"/>
                <w:szCs w:val="20"/>
              </w:rPr>
              <w:t>Unit 2: Clinical Immunology Techniques</w:t>
            </w:r>
          </w:p>
        </w:tc>
      </w:tr>
      <w:tr w:rsidR="00D3204F" w14:paraId="059594A4" w14:textId="77777777" w:rsidTr="00B05B53">
        <w:trPr>
          <w:trHeight w:val="510"/>
        </w:trPr>
        <w:tc>
          <w:tcPr>
            <w:tcW w:w="738" w:type="dxa"/>
            <w:tcBorders>
              <w:top w:val="double" w:sz="4" w:space="0" w:color="auto"/>
            </w:tcBorders>
            <w:vAlign w:val="center"/>
          </w:tcPr>
          <w:p w14:paraId="7592C709" w14:textId="20CFE854"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2.1</w:t>
            </w:r>
          </w:p>
        </w:tc>
        <w:tc>
          <w:tcPr>
            <w:tcW w:w="2610" w:type="dxa"/>
            <w:tcBorders>
              <w:top w:val="double" w:sz="4" w:space="0" w:color="auto"/>
            </w:tcBorders>
            <w:vAlign w:val="center"/>
          </w:tcPr>
          <w:p w14:paraId="1AEA90C5" w14:textId="6310B162"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Precipitation &amp; Agglutination</w:t>
            </w:r>
          </w:p>
        </w:tc>
        <w:tc>
          <w:tcPr>
            <w:tcW w:w="2574" w:type="dxa"/>
            <w:tcBorders>
              <w:top w:val="double" w:sz="4" w:space="0" w:color="auto"/>
            </w:tcBorders>
            <w:vAlign w:val="center"/>
          </w:tcPr>
          <w:p w14:paraId="33C089A5" w14:textId="1271F8C3"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6 (Rittenhouse-Olson)</w:t>
            </w:r>
          </w:p>
        </w:tc>
        <w:tc>
          <w:tcPr>
            <w:tcW w:w="3366" w:type="dxa"/>
            <w:tcBorders>
              <w:top w:val="double" w:sz="4" w:space="0" w:color="auto"/>
            </w:tcBorders>
            <w:vAlign w:val="center"/>
          </w:tcPr>
          <w:p w14:paraId="7C6D3BA1" w14:textId="3CEC652F"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D3204F" w14:paraId="6A25838D" w14:textId="77777777" w:rsidTr="00B05B53">
        <w:trPr>
          <w:trHeight w:val="620"/>
        </w:trPr>
        <w:tc>
          <w:tcPr>
            <w:tcW w:w="738" w:type="dxa"/>
            <w:vAlign w:val="center"/>
          </w:tcPr>
          <w:p w14:paraId="2AA40F10" w14:textId="3961037E"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2.2</w:t>
            </w:r>
          </w:p>
        </w:tc>
        <w:tc>
          <w:tcPr>
            <w:tcW w:w="2610" w:type="dxa"/>
            <w:vAlign w:val="center"/>
          </w:tcPr>
          <w:p w14:paraId="72E2ADB4" w14:textId="59CFCA85"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Direct &amp; Indirect Immunoassays</w:t>
            </w:r>
          </w:p>
        </w:tc>
        <w:tc>
          <w:tcPr>
            <w:tcW w:w="2574" w:type="dxa"/>
            <w:vAlign w:val="center"/>
          </w:tcPr>
          <w:p w14:paraId="7D2ECADF" w14:textId="139930AD"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7 (Rittenhouse-Olson)</w:t>
            </w:r>
          </w:p>
        </w:tc>
        <w:tc>
          <w:tcPr>
            <w:tcW w:w="3366" w:type="dxa"/>
            <w:vAlign w:val="center"/>
          </w:tcPr>
          <w:p w14:paraId="0729D037" w14:textId="53F29F21"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D3204F" w14:paraId="6EBBC043" w14:textId="77777777" w:rsidTr="00D3204F">
        <w:trPr>
          <w:trHeight w:val="539"/>
        </w:trPr>
        <w:tc>
          <w:tcPr>
            <w:tcW w:w="738" w:type="dxa"/>
            <w:vAlign w:val="center"/>
          </w:tcPr>
          <w:p w14:paraId="4ADC0BB3" w14:textId="76ED26F3"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2.3</w:t>
            </w:r>
          </w:p>
        </w:tc>
        <w:tc>
          <w:tcPr>
            <w:tcW w:w="2610" w:type="dxa"/>
            <w:vAlign w:val="center"/>
          </w:tcPr>
          <w:p w14:paraId="76B9C125" w14:textId="02FC2AC6"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Competitive Binding &amp; Western Blot</w:t>
            </w:r>
          </w:p>
        </w:tc>
        <w:tc>
          <w:tcPr>
            <w:tcW w:w="2574" w:type="dxa"/>
            <w:vAlign w:val="center"/>
          </w:tcPr>
          <w:p w14:paraId="4F339097" w14:textId="1F019006"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7 (Rittenhouse-Olson)</w:t>
            </w:r>
          </w:p>
        </w:tc>
        <w:tc>
          <w:tcPr>
            <w:tcW w:w="3366" w:type="dxa"/>
            <w:vAlign w:val="center"/>
          </w:tcPr>
          <w:p w14:paraId="083EDD48" w14:textId="1DCF93C6"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D3204F" w14:paraId="354955CA" w14:textId="77777777" w:rsidTr="00D3204F">
        <w:tc>
          <w:tcPr>
            <w:tcW w:w="738" w:type="dxa"/>
            <w:vAlign w:val="center"/>
          </w:tcPr>
          <w:p w14:paraId="6485EA22" w14:textId="19FF0276"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2.4</w:t>
            </w:r>
          </w:p>
        </w:tc>
        <w:tc>
          <w:tcPr>
            <w:tcW w:w="2610" w:type="dxa"/>
            <w:vAlign w:val="center"/>
          </w:tcPr>
          <w:p w14:paraId="0074184F" w14:textId="670E2FE6"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Flow </w:t>
            </w:r>
            <w:proofErr w:type="spellStart"/>
            <w:r>
              <w:rPr>
                <w:rFonts w:ascii="Franklin Gothic Book" w:hAnsi="Franklin Gothic Book"/>
                <w:sz w:val="20"/>
                <w:szCs w:val="20"/>
              </w:rPr>
              <w:t>Cytometry</w:t>
            </w:r>
            <w:proofErr w:type="spellEnd"/>
          </w:p>
        </w:tc>
        <w:tc>
          <w:tcPr>
            <w:tcW w:w="2574" w:type="dxa"/>
            <w:vAlign w:val="center"/>
          </w:tcPr>
          <w:p w14:paraId="00D54F24" w14:textId="26506BE3"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1, 7 &amp; 13 (Rittenhouse-Olson)</w:t>
            </w:r>
          </w:p>
        </w:tc>
        <w:tc>
          <w:tcPr>
            <w:tcW w:w="3366" w:type="dxa"/>
            <w:vAlign w:val="center"/>
          </w:tcPr>
          <w:p w14:paraId="1249D3A7" w14:textId="3F64E427"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D3204F" w14:paraId="0C661029" w14:textId="77777777" w:rsidTr="00D3204F">
        <w:tc>
          <w:tcPr>
            <w:tcW w:w="738" w:type="dxa"/>
            <w:vAlign w:val="center"/>
          </w:tcPr>
          <w:p w14:paraId="6D846698" w14:textId="7647BB6D"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2.5</w:t>
            </w:r>
          </w:p>
        </w:tc>
        <w:tc>
          <w:tcPr>
            <w:tcW w:w="2610" w:type="dxa"/>
            <w:vAlign w:val="center"/>
          </w:tcPr>
          <w:p w14:paraId="0B60C970" w14:textId="38EE4E3E"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Serology Laboratory Math</w:t>
            </w:r>
          </w:p>
        </w:tc>
        <w:tc>
          <w:tcPr>
            <w:tcW w:w="2574" w:type="dxa"/>
            <w:vAlign w:val="center"/>
          </w:tcPr>
          <w:p w14:paraId="1B1C76AD" w14:textId="4A21E673"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8 (Rittenhouse-Olson)</w:t>
            </w:r>
          </w:p>
        </w:tc>
        <w:tc>
          <w:tcPr>
            <w:tcW w:w="3366" w:type="dxa"/>
            <w:vAlign w:val="center"/>
          </w:tcPr>
          <w:p w14:paraId="2E018C09" w14:textId="1C91821D"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D3204F" w14:paraId="02258403" w14:textId="77777777" w:rsidTr="001936B3">
        <w:trPr>
          <w:trHeight w:val="557"/>
        </w:trPr>
        <w:tc>
          <w:tcPr>
            <w:tcW w:w="738" w:type="dxa"/>
            <w:tcBorders>
              <w:bottom w:val="single" w:sz="4" w:space="0" w:color="auto"/>
            </w:tcBorders>
            <w:vAlign w:val="center"/>
          </w:tcPr>
          <w:p w14:paraId="21902A9E" w14:textId="0E51E8EE" w:rsidR="00D3204F" w:rsidRPr="00A361F4" w:rsidRDefault="00D3204F"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2.6</w:t>
            </w:r>
          </w:p>
        </w:tc>
        <w:tc>
          <w:tcPr>
            <w:tcW w:w="2610" w:type="dxa"/>
            <w:tcBorders>
              <w:bottom w:val="single" w:sz="4" w:space="0" w:color="auto"/>
            </w:tcBorders>
            <w:vAlign w:val="center"/>
          </w:tcPr>
          <w:p w14:paraId="32BFC425" w14:textId="771F45C1"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Molecular Biology Techniques</w:t>
            </w:r>
          </w:p>
        </w:tc>
        <w:tc>
          <w:tcPr>
            <w:tcW w:w="2574" w:type="dxa"/>
            <w:tcBorders>
              <w:bottom w:val="single" w:sz="4" w:space="0" w:color="auto"/>
            </w:tcBorders>
            <w:vAlign w:val="center"/>
          </w:tcPr>
          <w:p w14:paraId="01D483A1" w14:textId="05C3F886" w:rsidR="00D3204F" w:rsidRPr="00A361F4" w:rsidRDefault="00D3204F"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23 (Rittenhouse-Olson)</w:t>
            </w:r>
          </w:p>
        </w:tc>
        <w:tc>
          <w:tcPr>
            <w:tcW w:w="3366" w:type="dxa"/>
            <w:tcBorders>
              <w:bottom w:val="single" w:sz="4" w:space="0" w:color="auto"/>
            </w:tcBorders>
            <w:vAlign w:val="center"/>
          </w:tcPr>
          <w:p w14:paraId="50CA7634" w14:textId="15395320" w:rsidR="00D3204F" w:rsidRPr="00A361F4" w:rsidRDefault="00D3204F" w:rsidP="00D3204F">
            <w:pPr>
              <w:pStyle w:val="Header"/>
              <w:tabs>
                <w:tab w:val="clear" w:pos="4320"/>
                <w:tab w:val="left" w:pos="450"/>
              </w:tabs>
              <w:jc w:val="center"/>
              <w:rPr>
                <w:rFonts w:ascii="Franklin Gothic Book" w:hAnsi="Franklin Gothic Book"/>
                <w:sz w:val="20"/>
                <w:szCs w:val="20"/>
              </w:rPr>
            </w:pPr>
            <w:r w:rsidRPr="00C23A49">
              <w:rPr>
                <w:rFonts w:ascii="Franklin Gothic Book" w:hAnsi="Franklin Gothic Book"/>
                <w:sz w:val="20"/>
                <w:szCs w:val="20"/>
              </w:rPr>
              <w:t>-</w:t>
            </w:r>
          </w:p>
        </w:tc>
      </w:tr>
      <w:tr w:rsidR="00015CAA" w14:paraId="0039C992" w14:textId="77777777" w:rsidTr="008766E5">
        <w:trPr>
          <w:trHeight w:val="332"/>
        </w:trPr>
        <w:tc>
          <w:tcPr>
            <w:tcW w:w="9288" w:type="dxa"/>
            <w:gridSpan w:val="4"/>
            <w:tcBorders>
              <w:bottom w:val="thickThinSmallGap" w:sz="24" w:space="0" w:color="auto"/>
            </w:tcBorders>
            <w:vAlign w:val="center"/>
          </w:tcPr>
          <w:p w14:paraId="7A8CA242" w14:textId="7326EF98" w:rsidR="00015CAA" w:rsidRPr="00015CAA" w:rsidRDefault="00015CAA" w:rsidP="00015CAA">
            <w:pPr>
              <w:pStyle w:val="Header"/>
              <w:tabs>
                <w:tab w:val="clear" w:pos="4320"/>
                <w:tab w:val="left" w:pos="450"/>
              </w:tabs>
              <w:jc w:val="center"/>
              <w:rPr>
                <w:rFonts w:ascii="Franklin Gothic Book" w:hAnsi="Franklin Gothic Book"/>
                <w:b/>
                <w:sz w:val="20"/>
                <w:szCs w:val="20"/>
              </w:rPr>
            </w:pPr>
            <w:r w:rsidRPr="00015CAA">
              <w:rPr>
                <w:rFonts w:ascii="Franklin Gothic Book" w:hAnsi="Franklin Gothic Book"/>
                <w:b/>
                <w:sz w:val="20"/>
                <w:szCs w:val="20"/>
              </w:rPr>
              <w:t>Unit 2 Examination</w:t>
            </w:r>
          </w:p>
        </w:tc>
      </w:tr>
      <w:tr w:rsidR="00015CAA" w14:paraId="2EA15FB2" w14:textId="77777777" w:rsidTr="008766E5">
        <w:trPr>
          <w:trHeight w:val="369"/>
        </w:trPr>
        <w:tc>
          <w:tcPr>
            <w:tcW w:w="9288" w:type="dxa"/>
            <w:gridSpan w:val="4"/>
            <w:tcBorders>
              <w:top w:val="thickThinSmallGap" w:sz="24" w:space="0" w:color="auto"/>
              <w:bottom w:val="double" w:sz="4" w:space="0" w:color="auto"/>
            </w:tcBorders>
            <w:vAlign w:val="center"/>
          </w:tcPr>
          <w:p w14:paraId="1C70CE27" w14:textId="400F8E88" w:rsidR="00015CAA" w:rsidRPr="00015CAA" w:rsidRDefault="00015CAA" w:rsidP="00015CAA">
            <w:pPr>
              <w:pStyle w:val="Header"/>
              <w:tabs>
                <w:tab w:val="clear" w:pos="4320"/>
                <w:tab w:val="left" w:pos="450"/>
              </w:tabs>
              <w:jc w:val="center"/>
              <w:rPr>
                <w:rFonts w:ascii="Franklin Gothic Book" w:hAnsi="Franklin Gothic Book"/>
                <w:b/>
                <w:sz w:val="20"/>
                <w:szCs w:val="20"/>
              </w:rPr>
            </w:pPr>
            <w:r w:rsidRPr="00015CAA">
              <w:rPr>
                <w:rFonts w:ascii="Franklin Gothic Book" w:hAnsi="Franklin Gothic Book"/>
                <w:b/>
                <w:sz w:val="20"/>
                <w:szCs w:val="20"/>
              </w:rPr>
              <w:t>Unit 3: Immune Related Diseases</w:t>
            </w:r>
          </w:p>
        </w:tc>
      </w:tr>
      <w:tr w:rsidR="00015CAA" w14:paraId="157CE4DA" w14:textId="77777777" w:rsidTr="0048429B">
        <w:trPr>
          <w:trHeight w:val="1896"/>
        </w:trPr>
        <w:tc>
          <w:tcPr>
            <w:tcW w:w="738" w:type="dxa"/>
            <w:tcBorders>
              <w:top w:val="double" w:sz="4" w:space="0" w:color="auto"/>
            </w:tcBorders>
            <w:vAlign w:val="center"/>
          </w:tcPr>
          <w:p w14:paraId="638504F3" w14:textId="6017C71D" w:rsidR="00015CAA" w:rsidRPr="00A361F4" w:rsidRDefault="000935DB"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3.1</w:t>
            </w:r>
          </w:p>
        </w:tc>
        <w:tc>
          <w:tcPr>
            <w:tcW w:w="2610" w:type="dxa"/>
            <w:tcBorders>
              <w:top w:val="double" w:sz="4" w:space="0" w:color="auto"/>
            </w:tcBorders>
            <w:vAlign w:val="center"/>
          </w:tcPr>
          <w:p w14:paraId="011BD797" w14:textId="0B3E9BA6" w:rsidR="00015CAA" w:rsidRPr="00A361F4" w:rsidRDefault="000935DB"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Primary Immunodeficiency Diseases</w:t>
            </w:r>
          </w:p>
        </w:tc>
        <w:tc>
          <w:tcPr>
            <w:tcW w:w="2574" w:type="dxa"/>
            <w:tcBorders>
              <w:top w:val="double" w:sz="4" w:space="0" w:color="auto"/>
            </w:tcBorders>
            <w:vAlign w:val="center"/>
          </w:tcPr>
          <w:p w14:paraId="242A7241" w14:textId="26A63E00" w:rsidR="00015CAA" w:rsidRPr="00A361F4" w:rsidRDefault="00025608" w:rsidP="008766E5">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w:t>
            </w:r>
            <w:r w:rsidR="000935DB">
              <w:rPr>
                <w:rFonts w:ascii="Franklin Gothic Book" w:hAnsi="Franklin Gothic Book"/>
                <w:sz w:val="20"/>
                <w:szCs w:val="20"/>
              </w:rPr>
              <w:t xml:space="preserve"> 15 (Rittenhouse-Olson)</w:t>
            </w:r>
          </w:p>
        </w:tc>
        <w:tc>
          <w:tcPr>
            <w:tcW w:w="3366" w:type="dxa"/>
            <w:tcBorders>
              <w:top w:val="double" w:sz="4" w:space="0" w:color="auto"/>
            </w:tcBorders>
            <w:vAlign w:val="center"/>
          </w:tcPr>
          <w:p w14:paraId="4005BAD8" w14:textId="0E70EFB5" w:rsidR="00015CAA" w:rsidRDefault="00B51A1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 </w:t>
            </w:r>
            <w:r w:rsidR="008766E5">
              <w:rPr>
                <w:rFonts w:ascii="Franklin Gothic Book" w:hAnsi="Franklin Gothic Book"/>
                <w:sz w:val="20"/>
                <w:szCs w:val="20"/>
              </w:rPr>
              <w:t xml:space="preserve"> </w:t>
            </w:r>
            <w:r w:rsidRPr="00B51A1E">
              <w:rPr>
                <w:rFonts w:ascii="Franklin Gothic Book" w:hAnsi="Franklin Gothic Book"/>
                <w:sz w:val="20"/>
                <w:szCs w:val="20"/>
              </w:rPr>
              <w:t>1.</w:t>
            </w:r>
            <w:r>
              <w:rPr>
                <w:rFonts w:ascii="Franklin Gothic Book" w:hAnsi="Franklin Gothic Book"/>
                <w:sz w:val="20"/>
                <w:szCs w:val="20"/>
              </w:rPr>
              <w:t xml:space="preserve"> X-linked </w:t>
            </w:r>
            <w:proofErr w:type="spellStart"/>
            <w:r>
              <w:rPr>
                <w:rFonts w:ascii="Franklin Gothic Book" w:hAnsi="Franklin Gothic Book"/>
                <w:sz w:val="20"/>
                <w:szCs w:val="20"/>
              </w:rPr>
              <w:t>Agammaglobulinemia</w:t>
            </w:r>
            <w:proofErr w:type="spellEnd"/>
          </w:p>
          <w:p w14:paraId="39EC31F8" w14:textId="7A0AE144" w:rsidR="00B51A1E" w:rsidRDefault="00B51A1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 </w:t>
            </w:r>
            <w:r w:rsidR="008766E5">
              <w:rPr>
                <w:rFonts w:ascii="Franklin Gothic Book" w:hAnsi="Franklin Gothic Book"/>
                <w:sz w:val="20"/>
                <w:szCs w:val="20"/>
              </w:rPr>
              <w:t xml:space="preserve"> 5. X-linked SCID</w:t>
            </w:r>
          </w:p>
          <w:p w14:paraId="62B9E0C0" w14:textId="1C51F4D1" w:rsidR="00C17C4E" w:rsidRDefault="00C17C4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  7. </w:t>
            </w:r>
            <w:proofErr w:type="spellStart"/>
            <w:r>
              <w:rPr>
                <w:rFonts w:ascii="Franklin Gothic Book" w:hAnsi="Franklin Gothic Book"/>
                <w:sz w:val="20"/>
                <w:szCs w:val="20"/>
              </w:rPr>
              <w:t>Omenn</w:t>
            </w:r>
            <w:proofErr w:type="spellEnd"/>
            <w:r>
              <w:rPr>
                <w:rFonts w:ascii="Franklin Gothic Book" w:hAnsi="Franklin Gothic Book"/>
                <w:sz w:val="20"/>
                <w:szCs w:val="20"/>
              </w:rPr>
              <w:t xml:space="preserve"> Syndrome </w:t>
            </w:r>
          </w:p>
          <w:p w14:paraId="0BE50FE4" w14:textId="6D9F623C" w:rsidR="008766E5" w:rsidRDefault="008766E5"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  9. </w:t>
            </w:r>
            <w:proofErr w:type="spellStart"/>
            <w:r>
              <w:rPr>
                <w:rFonts w:ascii="Franklin Gothic Book" w:hAnsi="Franklin Gothic Book"/>
                <w:sz w:val="20"/>
                <w:szCs w:val="20"/>
              </w:rPr>
              <w:t>DiGeorge</w:t>
            </w:r>
            <w:proofErr w:type="spellEnd"/>
            <w:r>
              <w:rPr>
                <w:rFonts w:ascii="Franklin Gothic Book" w:hAnsi="Franklin Gothic Book"/>
                <w:sz w:val="20"/>
                <w:szCs w:val="20"/>
              </w:rPr>
              <w:t xml:space="preserve"> Syndrome</w:t>
            </w:r>
          </w:p>
          <w:p w14:paraId="60DDA8D8" w14:textId="32A34D32" w:rsidR="00A340EA"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16. </w:t>
            </w:r>
            <w:proofErr w:type="spellStart"/>
            <w:r>
              <w:rPr>
                <w:rFonts w:ascii="Franklin Gothic Book" w:hAnsi="Franklin Gothic Book"/>
                <w:sz w:val="20"/>
                <w:szCs w:val="20"/>
              </w:rPr>
              <w:t>Wiskott</w:t>
            </w:r>
            <w:proofErr w:type="spellEnd"/>
            <w:r>
              <w:rPr>
                <w:rFonts w:ascii="Franklin Gothic Book" w:hAnsi="Franklin Gothic Book"/>
                <w:sz w:val="20"/>
                <w:szCs w:val="20"/>
              </w:rPr>
              <w:t>-Aldrich Syndrome</w:t>
            </w:r>
          </w:p>
          <w:p w14:paraId="168891C8" w14:textId="60EAECE7" w:rsidR="008766E5" w:rsidRDefault="00025608"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26. Chronic Granulomatous Disease</w:t>
            </w:r>
          </w:p>
          <w:p w14:paraId="3B923138" w14:textId="7276FE38" w:rsidR="008766E5" w:rsidRDefault="008766E5" w:rsidP="001936B3">
            <w:pPr>
              <w:pStyle w:val="Header"/>
              <w:tabs>
                <w:tab w:val="clear" w:pos="4320"/>
                <w:tab w:val="left" w:pos="450"/>
              </w:tabs>
              <w:ind w:firstLine="18"/>
              <w:rPr>
                <w:rFonts w:ascii="Franklin Gothic Book" w:hAnsi="Franklin Gothic Book"/>
                <w:sz w:val="20"/>
                <w:szCs w:val="20"/>
              </w:rPr>
            </w:pPr>
            <w:r>
              <w:rPr>
                <w:rFonts w:ascii="Franklin Gothic Book" w:hAnsi="Franklin Gothic Book"/>
                <w:sz w:val="20"/>
                <w:szCs w:val="20"/>
              </w:rPr>
              <w:t>27. Leukocyte Adhesion Deficiency</w:t>
            </w:r>
          </w:p>
          <w:p w14:paraId="0B6DFC83" w14:textId="3DD55221" w:rsidR="008766E5" w:rsidRPr="00A361F4" w:rsidRDefault="008766E5"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31. Hereditary Angioedema</w:t>
            </w:r>
          </w:p>
        </w:tc>
      </w:tr>
      <w:tr w:rsidR="00015CAA" w14:paraId="26E7D857" w14:textId="77777777" w:rsidTr="00B05B53">
        <w:trPr>
          <w:trHeight w:val="1196"/>
        </w:trPr>
        <w:tc>
          <w:tcPr>
            <w:tcW w:w="738" w:type="dxa"/>
            <w:vAlign w:val="center"/>
          </w:tcPr>
          <w:p w14:paraId="411E3577" w14:textId="2F8F4C7C" w:rsidR="00015CAA" w:rsidRPr="00A361F4" w:rsidRDefault="00025608"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 xml:space="preserve">3.2 </w:t>
            </w:r>
          </w:p>
        </w:tc>
        <w:tc>
          <w:tcPr>
            <w:tcW w:w="2610" w:type="dxa"/>
            <w:vAlign w:val="center"/>
          </w:tcPr>
          <w:p w14:paraId="3EF5E2E2" w14:textId="27760079" w:rsidR="00015CAA" w:rsidRPr="00A361F4" w:rsidRDefault="00025608" w:rsidP="00A340EA">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Autoimmune Diseases</w:t>
            </w:r>
          </w:p>
        </w:tc>
        <w:tc>
          <w:tcPr>
            <w:tcW w:w="2574" w:type="dxa"/>
            <w:vAlign w:val="center"/>
          </w:tcPr>
          <w:p w14:paraId="7A0DCAF8" w14:textId="29A164C7" w:rsidR="00015CAA" w:rsidRPr="00A361F4" w:rsidRDefault="00025608" w:rsidP="00A340EA">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10 &amp; 11 (Rittenhouse-Olson)</w:t>
            </w:r>
          </w:p>
        </w:tc>
        <w:tc>
          <w:tcPr>
            <w:tcW w:w="3366" w:type="dxa"/>
            <w:vAlign w:val="center"/>
          </w:tcPr>
          <w:p w14:paraId="152EDEAE" w14:textId="6F746F45" w:rsidR="00A340EA"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17. APECED</w:t>
            </w:r>
          </w:p>
          <w:p w14:paraId="1B2B0BBE" w14:textId="5D6E3E1E" w:rsidR="00025608" w:rsidRDefault="00025608"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36. Rheumatoid Arthritis</w:t>
            </w:r>
          </w:p>
          <w:p w14:paraId="2BF33CF2" w14:textId="35BBD24E" w:rsidR="00015CAA" w:rsidRDefault="00025608"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37</w:t>
            </w:r>
            <w:r w:rsidRPr="00025608">
              <w:rPr>
                <w:rFonts w:ascii="Franklin Gothic Book" w:hAnsi="Franklin Gothic Book"/>
                <w:sz w:val="20"/>
                <w:szCs w:val="20"/>
              </w:rPr>
              <w:t>.</w:t>
            </w:r>
            <w:r>
              <w:rPr>
                <w:rFonts w:ascii="Franklin Gothic Book" w:hAnsi="Franklin Gothic Book"/>
                <w:sz w:val="20"/>
                <w:szCs w:val="20"/>
              </w:rPr>
              <w:t xml:space="preserve"> Systemic Lupus </w:t>
            </w:r>
            <w:proofErr w:type="spellStart"/>
            <w:r>
              <w:rPr>
                <w:rFonts w:ascii="Franklin Gothic Book" w:hAnsi="Franklin Gothic Book"/>
                <w:sz w:val="20"/>
                <w:szCs w:val="20"/>
              </w:rPr>
              <w:t>Erythematosus</w:t>
            </w:r>
            <w:proofErr w:type="spellEnd"/>
          </w:p>
          <w:p w14:paraId="6951EF08" w14:textId="77777777" w:rsidR="00025608" w:rsidRDefault="00025608"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40. Multiple Sclerosis</w:t>
            </w:r>
          </w:p>
          <w:p w14:paraId="7E30883F" w14:textId="3BBC8319" w:rsidR="00025608" w:rsidRPr="00A361F4" w:rsidRDefault="00025608"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42. Myasthenia Gravis</w:t>
            </w:r>
          </w:p>
        </w:tc>
      </w:tr>
      <w:tr w:rsidR="00015CAA" w14:paraId="4C3FC5D2" w14:textId="77777777" w:rsidTr="00B05B53">
        <w:trPr>
          <w:trHeight w:val="1223"/>
        </w:trPr>
        <w:tc>
          <w:tcPr>
            <w:tcW w:w="738" w:type="dxa"/>
            <w:vAlign w:val="center"/>
          </w:tcPr>
          <w:p w14:paraId="3CB10D9A" w14:textId="49FE1805" w:rsidR="00015CAA" w:rsidRPr="00A361F4" w:rsidRDefault="00A340EA"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 xml:space="preserve">3.3 </w:t>
            </w:r>
          </w:p>
        </w:tc>
        <w:tc>
          <w:tcPr>
            <w:tcW w:w="2610" w:type="dxa"/>
            <w:vAlign w:val="center"/>
          </w:tcPr>
          <w:p w14:paraId="6F63ACDA" w14:textId="4DC77040" w:rsidR="00015CAA" w:rsidRPr="00A361F4" w:rsidRDefault="00A340EA" w:rsidP="005F33A7">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Hypersensitivity</w:t>
            </w:r>
          </w:p>
        </w:tc>
        <w:tc>
          <w:tcPr>
            <w:tcW w:w="2574" w:type="dxa"/>
            <w:vAlign w:val="center"/>
          </w:tcPr>
          <w:p w14:paraId="5DEB1437" w14:textId="0B1F760D" w:rsidR="00015CAA" w:rsidRPr="00A361F4" w:rsidRDefault="00A340EA" w:rsidP="005F33A7">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9 (Rittenhouse-Olson)</w:t>
            </w:r>
          </w:p>
        </w:tc>
        <w:tc>
          <w:tcPr>
            <w:tcW w:w="3366" w:type="dxa"/>
            <w:vAlign w:val="center"/>
          </w:tcPr>
          <w:p w14:paraId="59D56D27" w14:textId="6BC9660E" w:rsidR="005F33A7" w:rsidRDefault="005F33A7"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44. Celiac Disease</w:t>
            </w:r>
          </w:p>
          <w:p w14:paraId="51009A87" w14:textId="77777777" w:rsidR="00015CAA"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49. Acute Systemic Anaphylaxis</w:t>
            </w:r>
          </w:p>
          <w:p w14:paraId="4FDA4355" w14:textId="77777777" w:rsidR="00A340EA"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50. Allergic Asthma</w:t>
            </w:r>
          </w:p>
          <w:p w14:paraId="18F00F42" w14:textId="77777777" w:rsidR="00A340EA"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51. Atopic Dermatitis</w:t>
            </w:r>
          </w:p>
          <w:p w14:paraId="1E7366E9" w14:textId="4C860DAC" w:rsidR="00A340EA" w:rsidRPr="00A361F4" w:rsidRDefault="00A340EA"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53. Contact Sensitivity to Poison Ivy</w:t>
            </w:r>
          </w:p>
        </w:tc>
      </w:tr>
      <w:tr w:rsidR="00015CAA" w14:paraId="6EE201C8" w14:textId="77777777" w:rsidTr="0048429B">
        <w:trPr>
          <w:trHeight w:val="611"/>
        </w:trPr>
        <w:tc>
          <w:tcPr>
            <w:tcW w:w="738" w:type="dxa"/>
            <w:vAlign w:val="center"/>
          </w:tcPr>
          <w:p w14:paraId="13CD967D" w14:textId="07AF563F" w:rsidR="00015CAA" w:rsidRPr="00A361F4" w:rsidRDefault="00C17C4E"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3.4</w:t>
            </w:r>
          </w:p>
        </w:tc>
        <w:tc>
          <w:tcPr>
            <w:tcW w:w="2610" w:type="dxa"/>
            <w:vAlign w:val="center"/>
          </w:tcPr>
          <w:p w14:paraId="5112E624" w14:textId="6D71882D" w:rsidR="00015CAA" w:rsidRPr="00A361F4" w:rsidRDefault="00C17C4E"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Transplantation &amp; Tumor Immunology</w:t>
            </w:r>
          </w:p>
        </w:tc>
        <w:tc>
          <w:tcPr>
            <w:tcW w:w="2574" w:type="dxa"/>
            <w:vAlign w:val="center"/>
          </w:tcPr>
          <w:p w14:paraId="5D13DDC6" w14:textId="45F8A39C" w:rsidR="00015CAA" w:rsidRPr="00A361F4" w:rsidRDefault="00C17C4E"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w:t>
            </w:r>
            <w:r w:rsidR="005F33A7">
              <w:rPr>
                <w:rFonts w:ascii="Franklin Gothic Book" w:hAnsi="Franklin Gothic Book"/>
                <w:sz w:val="20"/>
                <w:szCs w:val="20"/>
              </w:rPr>
              <w:t>apters 12 &amp; 14 (Rittenhouse-Olso</w:t>
            </w:r>
            <w:r>
              <w:rPr>
                <w:rFonts w:ascii="Franklin Gothic Book" w:hAnsi="Franklin Gothic Book"/>
                <w:sz w:val="20"/>
                <w:szCs w:val="20"/>
              </w:rPr>
              <w:t>n)</w:t>
            </w:r>
          </w:p>
        </w:tc>
        <w:tc>
          <w:tcPr>
            <w:tcW w:w="3366" w:type="dxa"/>
            <w:vAlign w:val="center"/>
          </w:tcPr>
          <w:p w14:paraId="5E2FE7F1" w14:textId="14396190" w:rsidR="00015CAA" w:rsidRPr="00A361F4" w:rsidRDefault="00C17C4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11. Graft-Versus-Host Disease</w:t>
            </w:r>
          </w:p>
        </w:tc>
      </w:tr>
      <w:tr w:rsidR="00015CAA" w14:paraId="23E79E10" w14:textId="77777777" w:rsidTr="0048429B">
        <w:trPr>
          <w:trHeight w:val="962"/>
        </w:trPr>
        <w:tc>
          <w:tcPr>
            <w:tcW w:w="738" w:type="dxa"/>
            <w:vAlign w:val="center"/>
          </w:tcPr>
          <w:p w14:paraId="1BA64E7B" w14:textId="78608E00" w:rsidR="00015CAA" w:rsidRPr="00A361F4" w:rsidRDefault="00C17C4E"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3.5</w:t>
            </w:r>
          </w:p>
        </w:tc>
        <w:tc>
          <w:tcPr>
            <w:tcW w:w="2610" w:type="dxa"/>
            <w:vAlign w:val="center"/>
          </w:tcPr>
          <w:p w14:paraId="561D8499" w14:textId="2B349B26" w:rsidR="00015CAA" w:rsidRPr="00A361F4" w:rsidRDefault="00C17C4E" w:rsidP="0048429B">
            <w:pPr>
              <w:pStyle w:val="Header"/>
              <w:tabs>
                <w:tab w:val="clear" w:pos="4320"/>
                <w:tab w:val="left" w:pos="450"/>
              </w:tabs>
              <w:rPr>
                <w:rFonts w:ascii="Franklin Gothic Book" w:hAnsi="Franklin Gothic Book"/>
                <w:sz w:val="20"/>
                <w:szCs w:val="20"/>
              </w:rPr>
            </w:pPr>
            <w:proofErr w:type="spellStart"/>
            <w:r>
              <w:rPr>
                <w:rFonts w:ascii="Franklin Gothic Book" w:hAnsi="Franklin Gothic Book"/>
                <w:sz w:val="20"/>
                <w:szCs w:val="20"/>
              </w:rPr>
              <w:t>Immunoproliferative</w:t>
            </w:r>
            <w:proofErr w:type="spellEnd"/>
            <w:r>
              <w:rPr>
                <w:rFonts w:ascii="Franklin Gothic Book" w:hAnsi="Franklin Gothic Book"/>
                <w:sz w:val="20"/>
                <w:szCs w:val="20"/>
              </w:rPr>
              <w:t xml:space="preserve"> Diseases</w:t>
            </w:r>
          </w:p>
        </w:tc>
        <w:tc>
          <w:tcPr>
            <w:tcW w:w="2574" w:type="dxa"/>
            <w:vAlign w:val="center"/>
          </w:tcPr>
          <w:p w14:paraId="4574B919" w14:textId="5C6A0727" w:rsidR="00015CAA" w:rsidRPr="00A361F4" w:rsidRDefault="005F33A7"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 13 (Rittenhouse-Olso</w:t>
            </w:r>
            <w:r w:rsidR="00C17C4E">
              <w:rPr>
                <w:rFonts w:ascii="Franklin Gothic Book" w:hAnsi="Franklin Gothic Book"/>
                <w:sz w:val="20"/>
                <w:szCs w:val="20"/>
              </w:rPr>
              <w:t>n)</w:t>
            </w:r>
          </w:p>
        </w:tc>
        <w:tc>
          <w:tcPr>
            <w:tcW w:w="3366" w:type="dxa"/>
            <w:vAlign w:val="center"/>
          </w:tcPr>
          <w:p w14:paraId="1AC3C06D" w14:textId="77777777" w:rsidR="00015CAA" w:rsidRDefault="00C17C4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13. X-linked </w:t>
            </w:r>
            <w:proofErr w:type="spellStart"/>
            <w:r>
              <w:rPr>
                <w:rFonts w:ascii="Franklin Gothic Book" w:hAnsi="Franklin Gothic Book"/>
                <w:sz w:val="20"/>
                <w:szCs w:val="20"/>
              </w:rPr>
              <w:t>Immunoproliferative</w:t>
            </w:r>
            <w:proofErr w:type="spellEnd"/>
            <w:r>
              <w:rPr>
                <w:rFonts w:ascii="Franklin Gothic Book" w:hAnsi="Franklin Gothic Book"/>
                <w:sz w:val="20"/>
                <w:szCs w:val="20"/>
              </w:rPr>
              <w:t xml:space="preserve"> Syndrome</w:t>
            </w:r>
          </w:p>
          <w:p w14:paraId="29EDD3EB" w14:textId="72E63AAC" w:rsidR="00C17C4E" w:rsidRPr="00A361F4" w:rsidRDefault="00C17C4E"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19. Autoimmu</w:t>
            </w:r>
            <w:r w:rsidR="005F33A7">
              <w:rPr>
                <w:rFonts w:ascii="Franklin Gothic Book" w:hAnsi="Franklin Gothic Book"/>
                <w:sz w:val="20"/>
                <w:szCs w:val="20"/>
              </w:rPr>
              <w:t xml:space="preserve">ne </w:t>
            </w:r>
            <w:proofErr w:type="spellStart"/>
            <w:r w:rsidR="005F33A7">
              <w:rPr>
                <w:rFonts w:ascii="Franklin Gothic Book" w:hAnsi="Franklin Gothic Book"/>
                <w:sz w:val="20"/>
                <w:szCs w:val="20"/>
              </w:rPr>
              <w:t>Lympho</w:t>
            </w:r>
            <w:r>
              <w:rPr>
                <w:rFonts w:ascii="Franklin Gothic Book" w:hAnsi="Franklin Gothic Book"/>
                <w:sz w:val="20"/>
                <w:szCs w:val="20"/>
              </w:rPr>
              <w:t>proliferative</w:t>
            </w:r>
            <w:proofErr w:type="spellEnd"/>
            <w:r>
              <w:rPr>
                <w:rFonts w:ascii="Franklin Gothic Book" w:hAnsi="Franklin Gothic Book"/>
                <w:sz w:val="20"/>
                <w:szCs w:val="20"/>
              </w:rPr>
              <w:t xml:space="preserve"> Syndrome (ALPS)</w:t>
            </w:r>
          </w:p>
        </w:tc>
      </w:tr>
      <w:tr w:rsidR="00015CAA" w14:paraId="6B9E17A4" w14:textId="77777777" w:rsidTr="0048429B">
        <w:trPr>
          <w:trHeight w:val="773"/>
        </w:trPr>
        <w:tc>
          <w:tcPr>
            <w:tcW w:w="738" w:type="dxa"/>
            <w:vAlign w:val="center"/>
          </w:tcPr>
          <w:p w14:paraId="7D73F0CC" w14:textId="3D6FF98B" w:rsidR="00015CAA" w:rsidRPr="00A361F4" w:rsidRDefault="005F33A7"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 xml:space="preserve">3.6 </w:t>
            </w:r>
          </w:p>
        </w:tc>
        <w:tc>
          <w:tcPr>
            <w:tcW w:w="2610" w:type="dxa"/>
            <w:vAlign w:val="center"/>
          </w:tcPr>
          <w:p w14:paraId="63E9AF5A" w14:textId="0BC50FB5" w:rsidR="00015CAA" w:rsidRPr="00A361F4" w:rsidRDefault="005F33A7"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HIV, Hepatitis &amp; </w:t>
            </w:r>
            <w:proofErr w:type="spellStart"/>
            <w:r>
              <w:rPr>
                <w:rFonts w:ascii="Franklin Gothic Book" w:hAnsi="Franklin Gothic Book"/>
                <w:sz w:val="20"/>
                <w:szCs w:val="20"/>
              </w:rPr>
              <w:t>Herpesviridae</w:t>
            </w:r>
            <w:proofErr w:type="spellEnd"/>
          </w:p>
        </w:tc>
        <w:tc>
          <w:tcPr>
            <w:tcW w:w="2574" w:type="dxa"/>
            <w:vAlign w:val="center"/>
          </w:tcPr>
          <w:p w14:paraId="16F9099B" w14:textId="72A020D9" w:rsidR="00015CAA" w:rsidRPr="00A361F4" w:rsidRDefault="005F33A7"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Chapters 16, 17 &amp; 18 (Rittenhouse-Olson)</w:t>
            </w:r>
          </w:p>
        </w:tc>
        <w:tc>
          <w:tcPr>
            <w:tcW w:w="3366" w:type="dxa"/>
            <w:vAlign w:val="center"/>
          </w:tcPr>
          <w:p w14:paraId="285D0EB7" w14:textId="77777777" w:rsidR="00015CAA" w:rsidRDefault="005F33A7"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10. Acquired Immune Deficiency Syndrome (AIDS)</w:t>
            </w:r>
          </w:p>
          <w:p w14:paraId="6AF24716" w14:textId="12A8874A" w:rsidR="005F33A7" w:rsidRPr="00A361F4" w:rsidRDefault="005F33A7" w:rsidP="001936B3">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45. Acute Infectious Mononucleosis</w:t>
            </w:r>
          </w:p>
        </w:tc>
      </w:tr>
      <w:tr w:rsidR="00015CAA" w14:paraId="594EB5A9" w14:textId="77777777" w:rsidTr="0048429B">
        <w:trPr>
          <w:trHeight w:val="656"/>
        </w:trPr>
        <w:tc>
          <w:tcPr>
            <w:tcW w:w="738" w:type="dxa"/>
            <w:tcBorders>
              <w:bottom w:val="single" w:sz="4" w:space="0" w:color="auto"/>
            </w:tcBorders>
            <w:vAlign w:val="center"/>
          </w:tcPr>
          <w:p w14:paraId="4A0EDF4E" w14:textId="540A97E1" w:rsidR="00015CAA" w:rsidRPr="00A361F4" w:rsidRDefault="005F33A7" w:rsidP="00A361F4">
            <w:pPr>
              <w:pStyle w:val="Header"/>
              <w:tabs>
                <w:tab w:val="clear" w:pos="4320"/>
                <w:tab w:val="left" w:pos="450"/>
              </w:tabs>
              <w:jc w:val="center"/>
              <w:rPr>
                <w:rFonts w:ascii="Franklin Gothic Book" w:hAnsi="Franklin Gothic Book"/>
                <w:sz w:val="20"/>
                <w:szCs w:val="20"/>
              </w:rPr>
            </w:pPr>
            <w:r>
              <w:rPr>
                <w:rFonts w:ascii="Franklin Gothic Book" w:hAnsi="Franklin Gothic Book"/>
                <w:sz w:val="20"/>
                <w:szCs w:val="20"/>
              </w:rPr>
              <w:t>3.7</w:t>
            </w:r>
          </w:p>
        </w:tc>
        <w:tc>
          <w:tcPr>
            <w:tcW w:w="2610" w:type="dxa"/>
            <w:tcBorders>
              <w:bottom w:val="single" w:sz="4" w:space="0" w:color="auto"/>
            </w:tcBorders>
            <w:vAlign w:val="center"/>
          </w:tcPr>
          <w:p w14:paraId="37998755" w14:textId="5F7CBE2E" w:rsidR="00015CAA" w:rsidRPr="00A361F4" w:rsidRDefault="005F33A7"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Bacterial Serology, Fungi &amp; Parasitic </w:t>
            </w:r>
            <w:r w:rsidR="001936B3">
              <w:rPr>
                <w:rFonts w:ascii="Franklin Gothic Book" w:hAnsi="Franklin Gothic Book"/>
                <w:sz w:val="20"/>
                <w:szCs w:val="20"/>
              </w:rPr>
              <w:t>Infections</w:t>
            </w:r>
          </w:p>
        </w:tc>
        <w:tc>
          <w:tcPr>
            <w:tcW w:w="2574" w:type="dxa"/>
            <w:tcBorders>
              <w:bottom w:val="single" w:sz="4" w:space="0" w:color="auto"/>
            </w:tcBorders>
            <w:vAlign w:val="center"/>
          </w:tcPr>
          <w:p w14:paraId="17E9931C" w14:textId="1C8A2933" w:rsidR="00015CAA" w:rsidRPr="00A361F4" w:rsidRDefault="005F33A7" w:rsidP="0048429B">
            <w:pPr>
              <w:pStyle w:val="Header"/>
              <w:tabs>
                <w:tab w:val="clear" w:pos="4320"/>
                <w:tab w:val="left" w:pos="450"/>
              </w:tabs>
              <w:rPr>
                <w:rFonts w:ascii="Franklin Gothic Book" w:hAnsi="Franklin Gothic Book"/>
                <w:sz w:val="20"/>
                <w:szCs w:val="20"/>
              </w:rPr>
            </w:pPr>
            <w:r>
              <w:rPr>
                <w:rFonts w:ascii="Franklin Gothic Book" w:hAnsi="Franklin Gothic Book"/>
                <w:sz w:val="20"/>
                <w:szCs w:val="20"/>
              </w:rPr>
              <w:t xml:space="preserve">Chapters </w:t>
            </w:r>
            <w:r w:rsidR="001936B3">
              <w:rPr>
                <w:rFonts w:ascii="Franklin Gothic Book" w:hAnsi="Franklin Gothic Book"/>
                <w:sz w:val="20"/>
                <w:szCs w:val="20"/>
              </w:rPr>
              <w:t>19 &amp; 20 (Rittenhouse-Olson)</w:t>
            </w:r>
          </w:p>
        </w:tc>
        <w:tc>
          <w:tcPr>
            <w:tcW w:w="3366" w:type="dxa"/>
            <w:tcBorders>
              <w:bottom w:val="single" w:sz="4" w:space="0" w:color="auto"/>
            </w:tcBorders>
            <w:vAlign w:val="center"/>
          </w:tcPr>
          <w:p w14:paraId="76BD5ABB" w14:textId="77777777" w:rsidR="00015CAA" w:rsidRPr="00A361F4" w:rsidRDefault="00015CAA" w:rsidP="001936B3">
            <w:pPr>
              <w:pStyle w:val="Header"/>
              <w:tabs>
                <w:tab w:val="clear" w:pos="4320"/>
                <w:tab w:val="left" w:pos="450"/>
              </w:tabs>
              <w:rPr>
                <w:rFonts w:ascii="Franklin Gothic Book" w:hAnsi="Franklin Gothic Book"/>
                <w:sz w:val="20"/>
                <w:szCs w:val="20"/>
              </w:rPr>
            </w:pPr>
          </w:p>
        </w:tc>
      </w:tr>
      <w:tr w:rsidR="001936B3" w14:paraId="360F8FF3" w14:textId="77777777" w:rsidTr="001936B3">
        <w:trPr>
          <w:trHeight w:val="431"/>
        </w:trPr>
        <w:tc>
          <w:tcPr>
            <w:tcW w:w="9288" w:type="dxa"/>
            <w:gridSpan w:val="4"/>
            <w:tcBorders>
              <w:bottom w:val="thinThickSmallGap" w:sz="24" w:space="0" w:color="auto"/>
            </w:tcBorders>
            <w:vAlign w:val="center"/>
          </w:tcPr>
          <w:p w14:paraId="4127FC87" w14:textId="7EBD569E" w:rsidR="001936B3" w:rsidRPr="00A361F4" w:rsidRDefault="007D0406" w:rsidP="001936B3">
            <w:pPr>
              <w:pStyle w:val="Header"/>
              <w:tabs>
                <w:tab w:val="clear" w:pos="4320"/>
                <w:tab w:val="left" w:pos="450"/>
              </w:tabs>
              <w:jc w:val="center"/>
              <w:rPr>
                <w:rFonts w:ascii="Franklin Gothic Book" w:hAnsi="Franklin Gothic Book"/>
                <w:sz w:val="20"/>
                <w:szCs w:val="20"/>
              </w:rPr>
            </w:pPr>
            <w:r>
              <w:rPr>
                <w:rFonts w:ascii="Franklin Gothic Book" w:hAnsi="Franklin Gothic Book"/>
                <w:b/>
                <w:sz w:val="20"/>
                <w:szCs w:val="20"/>
              </w:rPr>
              <w:t>Unit 3</w:t>
            </w:r>
            <w:r w:rsidR="001936B3" w:rsidRPr="00015CAA">
              <w:rPr>
                <w:rFonts w:ascii="Franklin Gothic Book" w:hAnsi="Franklin Gothic Book"/>
                <w:b/>
                <w:sz w:val="20"/>
                <w:szCs w:val="20"/>
              </w:rPr>
              <w:t xml:space="preserve"> Examination</w:t>
            </w:r>
          </w:p>
        </w:tc>
      </w:tr>
    </w:tbl>
    <w:p w14:paraId="69F8BB98" w14:textId="77777777" w:rsidR="00320E60" w:rsidRDefault="00320E60" w:rsidP="00320E60">
      <w:pPr>
        <w:pStyle w:val="Header"/>
        <w:tabs>
          <w:tab w:val="clear" w:pos="4320"/>
          <w:tab w:val="left" w:pos="450"/>
        </w:tabs>
        <w:rPr>
          <w:rFonts w:ascii="Franklin Gothic Book" w:hAnsi="Franklin Gothic Book"/>
        </w:rPr>
      </w:pPr>
    </w:p>
    <w:p w14:paraId="5D738C10" w14:textId="0E09AC7D" w:rsidR="00BB6B00" w:rsidRDefault="00320E60" w:rsidP="00320E60">
      <w:pPr>
        <w:pStyle w:val="Header"/>
        <w:tabs>
          <w:tab w:val="clear" w:pos="4320"/>
          <w:tab w:val="left" w:pos="450"/>
        </w:tabs>
        <w:rPr>
          <w:rFonts w:ascii="Franklin Gothic Book" w:hAnsi="Franklin Gothic Book"/>
          <w:b/>
        </w:rPr>
      </w:pPr>
      <w:r w:rsidRPr="00320E60">
        <w:rPr>
          <w:rFonts w:ascii="Franklin Gothic Book" w:hAnsi="Franklin Gothic Book"/>
          <w:b/>
        </w:rPr>
        <w:t>XIV</w:t>
      </w:r>
      <w:r>
        <w:rPr>
          <w:rFonts w:ascii="Franklin Gothic Book" w:hAnsi="Franklin Gothic Book"/>
          <w:b/>
        </w:rPr>
        <w:t>-</w:t>
      </w:r>
      <w:r w:rsidRPr="00320E60">
        <w:rPr>
          <w:rFonts w:ascii="Franklin Gothic Book" w:hAnsi="Franklin Gothic Book"/>
          <w:b/>
        </w:rPr>
        <w:t>b.</w:t>
      </w:r>
      <w:r>
        <w:rPr>
          <w:rFonts w:ascii="Franklin Gothic Book" w:hAnsi="Franklin Gothic Book"/>
        </w:rPr>
        <w:t xml:space="preserve"> </w:t>
      </w:r>
      <w:r w:rsidR="0048429B">
        <w:rPr>
          <w:rFonts w:ascii="Franklin Gothic Book" w:hAnsi="Franklin Gothic Book"/>
          <w:b/>
        </w:rPr>
        <w:t>Laboratory Outline</w:t>
      </w:r>
    </w:p>
    <w:p w14:paraId="197907AA" w14:textId="77777777" w:rsidR="004C0D42" w:rsidRPr="0048429B" w:rsidRDefault="004C0D42" w:rsidP="00320E60">
      <w:pPr>
        <w:pStyle w:val="Header"/>
        <w:tabs>
          <w:tab w:val="clear" w:pos="4320"/>
          <w:tab w:val="left" w:pos="450"/>
        </w:tabs>
        <w:rPr>
          <w:rFonts w:ascii="Franklin Gothic Book" w:hAnsi="Franklin Gothic Book"/>
          <w:b/>
        </w:rPr>
      </w:pPr>
    </w:p>
    <w:tbl>
      <w:tblPr>
        <w:tblStyle w:val="TableGrid"/>
        <w:tblW w:w="9180" w:type="dxa"/>
        <w:tblInd w:w="-162" w:type="dxa"/>
        <w:tblLook w:val="04A0" w:firstRow="1" w:lastRow="0" w:firstColumn="1" w:lastColumn="0" w:noHBand="0" w:noVBand="1"/>
      </w:tblPr>
      <w:tblGrid>
        <w:gridCol w:w="1170"/>
        <w:gridCol w:w="4230"/>
        <w:gridCol w:w="3780"/>
      </w:tblGrid>
      <w:tr w:rsidR="00202BED" w14:paraId="6B331D5E" w14:textId="77777777" w:rsidTr="00491C05">
        <w:tc>
          <w:tcPr>
            <w:tcW w:w="1170" w:type="dxa"/>
            <w:tcBorders>
              <w:top w:val="thinThickSmallGap" w:sz="24" w:space="0" w:color="auto"/>
            </w:tcBorders>
            <w:vAlign w:val="center"/>
          </w:tcPr>
          <w:p w14:paraId="639CD90C" w14:textId="22FA88A6" w:rsidR="00202BED" w:rsidRPr="00202BED" w:rsidRDefault="00202BED" w:rsidP="00202BED">
            <w:pPr>
              <w:pStyle w:val="Header"/>
              <w:tabs>
                <w:tab w:val="clear" w:pos="4320"/>
                <w:tab w:val="left" w:pos="450"/>
              </w:tabs>
              <w:jc w:val="center"/>
              <w:rPr>
                <w:rFonts w:ascii="Franklin Gothic Book" w:hAnsi="Franklin Gothic Book"/>
                <w:b/>
              </w:rPr>
            </w:pPr>
            <w:r w:rsidRPr="00202BED">
              <w:rPr>
                <w:rFonts w:ascii="Franklin Gothic Book" w:hAnsi="Franklin Gothic Book"/>
                <w:b/>
              </w:rPr>
              <w:t>Week</w:t>
            </w:r>
          </w:p>
        </w:tc>
        <w:tc>
          <w:tcPr>
            <w:tcW w:w="4230" w:type="dxa"/>
            <w:tcBorders>
              <w:top w:val="thinThickSmallGap" w:sz="24" w:space="0" w:color="auto"/>
            </w:tcBorders>
            <w:vAlign w:val="center"/>
          </w:tcPr>
          <w:p w14:paraId="133F97AD" w14:textId="750FC7AA" w:rsidR="00202BED" w:rsidRPr="00202BED" w:rsidRDefault="00202BED" w:rsidP="00202BED">
            <w:pPr>
              <w:pStyle w:val="Header"/>
              <w:tabs>
                <w:tab w:val="clear" w:pos="4320"/>
                <w:tab w:val="left" w:pos="450"/>
              </w:tabs>
              <w:jc w:val="center"/>
              <w:rPr>
                <w:rFonts w:ascii="Franklin Gothic Book" w:hAnsi="Franklin Gothic Book"/>
                <w:b/>
              </w:rPr>
            </w:pPr>
            <w:r w:rsidRPr="00202BED">
              <w:rPr>
                <w:rFonts w:ascii="Franklin Gothic Book" w:hAnsi="Franklin Gothic Book"/>
                <w:b/>
              </w:rPr>
              <w:t>Laboratory Assay</w:t>
            </w:r>
          </w:p>
        </w:tc>
        <w:tc>
          <w:tcPr>
            <w:tcW w:w="3780" w:type="dxa"/>
            <w:tcBorders>
              <w:top w:val="thinThickSmallGap" w:sz="24" w:space="0" w:color="auto"/>
            </w:tcBorders>
          </w:tcPr>
          <w:p w14:paraId="2F10FE01" w14:textId="77777777" w:rsidR="00202BED" w:rsidRPr="00202BED" w:rsidRDefault="00202BED" w:rsidP="00202BED">
            <w:pPr>
              <w:pStyle w:val="Header"/>
              <w:tabs>
                <w:tab w:val="clear" w:pos="4320"/>
                <w:tab w:val="left" w:pos="450"/>
              </w:tabs>
              <w:jc w:val="center"/>
              <w:rPr>
                <w:rFonts w:ascii="Franklin Gothic Book" w:hAnsi="Franklin Gothic Book"/>
                <w:b/>
              </w:rPr>
            </w:pPr>
            <w:r w:rsidRPr="00202BED">
              <w:rPr>
                <w:rFonts w:ascii="Franklin Gothic Book" w:hAnsi="Franklin Gothic Book"/>
                <w:b/>
              </w:rPr>
              <w:t>Competency Level</w:t>
            </w:r>
          </w:p>
          <w:p w14:paraId="5D019DB4" w14:textId="77777777" w:rsidR="00202BED" w:rsidRPr="00202BED" w:rsidRDefault="00202BED" w:rsidP="00202BED">
            <w:pPr>
              <w:pStyle w:val="Header"/>
              <w:tabs>
                <w:tab w:val="clear" w:pos="4320"/>
                <w:tab w:val="left" w:pos="450"/>
              </w:tabs>
              <w:rPr>
                <w:rFonts w:ascii="Franklin Gothic Book" w:hAnsi="Franklin Gothic Book"/>
                <w:sz w:val="20"/>
                <w:szCs w:val="20"/>
              </w:rPr>
            </w:pPr>
            <w:r w:rsidRPr="00202BED">
              <w:rPr>
                <w:rFonts w:ascii="Franklin Gothic Book" w:hAnsi="Franklin Gothic Book"/>
                <w:sz w:val="20"/>
                <w:szCs w:val="20"/>
              </w:rPr>
              <w:t>1 = Discussed</w:t>
            </w:r>
          </w:p>
          <w:p w14:paraId="4DCD088A" w14:textId="77777777" w:rsidR="00202BED" w:rsidRPr="00202BED" w:rsidRDefault="00202BED" w:rsidP="00202BED">
            <w:pPr>
              <w:pStyle w:val="Header"/>
              <w:tabs>
                <w:tab w:val="clear" w:pos="4320"/>
                <w:tab w:val="left" w:pos="450"/>
              </w:tabs>
              <w:rPr>
                <w:rFonts w:ascii="Franklin Gothic Book" w:hAnsi="Franklin Gothic Book"/>
                <w:sz w:val="20"/>
                <w:szCs w:val="20"/>
              </w:rPr>
            </w:pPr>
            <w:r w:rsidRPr="00202BED">
              <w:rPr>
                <w:rFonts w:ascii="Franklin Gothic Book" w:hAnsi="Franklin Gothic Book"/>
                <w:sz w:val="20"/>
                <w:szCs w:val="20"/>
              </w:rPr>
              <w:t>2 = Demonstrated</w:t>
            </w:r>
          </w:p>
          <w:p w14:paraId="5C01030D" w14:textId="77777777" w:rsidR="00202BED" w:rsidRPr="00202BED" w:rsidRDefault="00202BED" w:rsidP="00202BED">
            <w:pPr>
              <w:pStyle w:val="Header"/>
              <w:tabs>
                <w:tab w:val="clear" w:pos="4320"/>
                <w:tab w:val="left" w:pos="450"/>
              </w:tabs>
              <w:rPr>
                <w:rFonts w:ascii="Franklin Gothic Book" w:hAnsi="Franklin Gothic Book"/>
                <w:sz w:val="20"/>
                <w:szCs w:val="20"/>
              </w:rPr>
            </w:pPr>
            <w:r w:rsidRPr="00202BED">
              <w:rPr>
                <w:rFonts w:ascii="Franklin Gothic Book" w:hAnsi="Franklin Gothic Book"/>
                <w:sz w:val="20"/>
                <w:szCs w:val="20"/>
              </w:rPr>
              <w:t>3 = Practiced</w:t>
            </w:r>
          </w:p>
          <w:p w14:paraId="09C8FD42" w14:textId="77777777" w:rsidR="00202BED" w:rsidRPr="00202BED" w:rsidRDefault="00202BED" w:rsidP="00202BED">
            <w:pPr>
              <w:pStyle w:val="Header"/>
              <w:tabs>
                <w:tab w:val="clear" w:pos="4320"/>
                <w:tab w:val="left" w:pos="450"/>
              </w:tabs>
              <w:rPr>
                <w:rFonts w:ascii="Franklin Gothic Book" w:hAnsi="Franklin Gothic Book"/>
                <w:sz w:val="20"/>
                <w:szCs w:val="20"/>
              </w:rPr>
            </w:pPr>
            <w:r w:rsidRPr="00202BED">
              <w:rPr>
                <w:rFonts w:ascii="Franklin Gothic Book" w:hAnsi="Franklin Gothic Book"/>
                <w:sz w:val="20"/>
                <w:szCs w:val="20"/>
              </w:rPr>
              <w:t>4 = Performed (maximum supervision)</w:t>
            </w:r>
          </w:p>
          <w:p w14:paraId="09AA740F" w14:textId="0AF87B42" w:rsidR="00202BED" w:rsidRDefault="00202BED" w:rsidP="00202BED">
            <w:pPr>
              <w:pStyle w:val="Header"/>
              <w:tabs>
                <w:tab w:val="clear" w:pos="4320"/>
                <w:tab w:val="left" w:pos="450"/>
              </w:tabs>
              <w:rPr>
                <w:rFonts w:ascii="Franklin Gothic Book" w:hAnsi="Franklin Gothic Book"/>
              </w:rPr>
            </w:pPr>
            <w:r w:rsidRPr="00202BED">
              <w:rPr>
                <w:rFonts w:ascii="Franklin Gothic Book" w:hAnsi="Franklin Gothic Book"/>
                <w:sz w:val="20"/>
                <w:szCs w:val="20"/>
              </w:rPr>
              <w:t>5 = Performed (minimum supervision)</w:t>
            </w:r>
          </w:p>
        </w:tc>
      </w:tr>
      <w:tr w:rsidR="00202BED" w14:paraId="1E5B546E" w14:textId="77777777" w:rsidTr="00491C05">
        <w:tc>
          <w:tcPr>
            <w:tcW w:w="1170" w:type="dxa"/>
            <w:vAlign w:val="center"/>
          </w:tcPr>
          <w:p w14:paraId="08E745CD" w14:textId="07C7DF11" w:rsidR="00202BED" w:rsidRDefault="00491C05" w:rsidP="00202BED">
            <w:pPr>
              <w:pStyle w:val="Header"/>
              <w:tabs>
                <w:tab w:val="clear" w:pos="4320"/>
                <w:tab w:val="left" w:pos="450"/>
              </w:tabs>
              <w:rPr>
                <w:rFonts w:ascii="Franklin Gothic Book" w:hAnsi="Franklin Gothic Book"/>
              </w:rPr>
            </w:pPr>
            <w:r>
              <w:rPr>
                <w:rFonts w:ascii="Franklin Gothic Book" w:hAnsi="Franklin Gothic Book"/>
              </w:rPr>
              <w:t>Week 2</w:t>
            </w:r>
          </w:p>
        </w:tc>
        <w:tc>
          <w:tcPr>
            <w:tcW w:w="4230" w:type="dxa"/>
            <w:vAlign w:val="center"/>
          </w:tcPr>
          <w:p w14:paraId="2B6D8EEF" w14:textId="20D5AB20" w:rsidR="00202BED" w:rsidRDefault="00202BED" w:rsidP="00202BED">
            <w:pPr>
              <w:pStyle w:val="Header"/>
              <w:tabs>
                <w:tab w:val="clear" w:pos="4320"/>
                <w:tab w:val="left" w:pos="450"/>
              </w:tabs>
              <w:rPr>
                <w:rFonts w:ascii="Franklin Gothic Book" w:hAnsi="Franklin Gothic Book"/>
              </w:rPr>
            </w:pPr>
            <w:proofErr w:type="spellStart"/>
            <w:r>
              <w:rPr>
                <w:rFonts w:ascii="Franklin Gothic Book" w:hAnsi="Franklin Gothic Book"/>
              </w:rPr>
              <w:t>Ouchterlony</w:t>
            </w:r>
            <w:proofErr w:type="spellEnd"/>
            <w:r>
              <w:rPr>
                <w:rFonts w:ascii="Franklin Gothic Book" w:hAnsi="Franklin Gothic Book"/>
              </w:rPr>
              <w:t xml:space="preserve"> double diffusion gel precipitation assay</w:t>
            </w:r>
          </w:p>
        </w:tc>
        <w:tc>
          <w:tcPr>
            <w:tcW w:w="3780" w:type="dxa"/>
            <w:vAlign w:val="center"/>
          </w:tcPr>
          <w:p w14:paraId="251128EA" w14:textId="767A5FC5" w:rsidR="00202BED" w:rsidRDefault="00202BED"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202BED" w14:paraId="20CBBB52" w14:textId="77777777" w:rsidTr="00491C05">
        <w:tc>
          <w:tcPr>
            <w:tcW w:w="1170" w:type="dxa"/>
            <w:vAlign w:val="center"/>
          </w:tcPr>
          <w:p w14:paraId="50BCD10C" w14:textId="3E3C221E" w:rsidR="00202BED" w:rsidRDefault="00491C05" w:rsidP="00202BED">
            <w:pPr>
              <w:pStyle w:val="Header"/>
              <w:tabs>
                <w:tab w:val="clear" w:pos="4320"/>
                <w:tab w:val="left" w:pos="450"/>
              </w:tabs>
              <w:rPr>
                <w:rFonts w:ascii="Franklin Gothic Book" w:hAnsi="Franklin Gothic Book"/>
              </w:rPr>
            </w:pPr>
            <w:r>
              <w:rPr>
                <w:rFonts w:ascii="Franklin Gothic Book" w:hAnsi="Franklin Gothic Book"/>
              </w:rPr>
              <w:t>Week 3</w:t>
            </w:r>
          </w:p>
        </w:tc>
        <w:tc>
          <w:tcPr>
            <w:tcW w:w="4230" w:type="dxa"/>
            <w:vAlign w:val="center"/>
          </w:tcPr>
          <w:p w14:paraId="76AC87F5" w14:textId="51DC3BA6" w:rsidR="00202BED" w:rsidRDefault="008A4712" w:rsidP="00202BED">
            <w:pPr>
              <w:pStyle w:val="Header"/>
              <w:tabs>
                <w:tab w:val="clear" w:pos="4320"/>
                <w:tab w:val="left" w:pos="450"/>
              </w:tabs>
              <w:rPr>
                <w:rFonts w:ascii="Franklin Gothic Book" w:hAnsi="Franklin Gothic Book"/>
              </w:rPr>
            </w:pPr>
            <w:r>
              <w:rPr>
                <w:rFonts w:ascii="Franklin Gothic Book" w:hAnsi="Franklin Gothic Book"/>
              </w:rPr>
              <w:t xml:space="preserve">Radial </w:t>
            </w:r>
            <w:proofErr w:type="spellStart"/>
            <w:r>
              <w:rPr>
                <w:rFonts w:ascii="Franklin Gothic Book" w:hAnsi="Franklin Gothic Book"/>
              </w:rPr>
              <w:t>immunodiffusion</w:t>
            </w:r>
            <w:proofErr w:type="spellEnd"/>
            <w:r>
              <w:rPr>
                <w:rFonts w:ascii="Franklin Gothic Book" w:hAnsi="Franklin Gothic Book"/>
              </w:rPr>
              <w:t xml:space="preserve"> (IgA quantification</w:t>
            </w:r>
            <w:r w:rsidR="00202BED">
              <w:rPr>
                <w:rFonts w:ascii="Franklin Gothic Book" w:hAnsi="Franklin Gothic Book"/>
              </w:rPr>
              <w:t>)</w:t>
            </w:r>
          </w:p>
        </w:tc>
        <w:tc>
          <w:tcPr>
            <w:tcW w:w="3780" w:type="dxa"/>
            <w:vAlign w:val="center"/>
          </w:tcPr>
          <w:p w14:paraId="53E8B099" w14:textId="3E4FB975" w:rsidR="00202BED" w:rsidRDefault="00202BED"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202BED" w14:paraId="13880292" w14:textId="77777777" w:rsidTr="004C0D42">
        <w:tc>
          <w:tcPr>
            <w:tcW w:w="1170" w:type="dxa"/>
            <w:tcBorders>
              <w:bottom w:val="single" w:sz="4" w:space="0" w:color="auto"/>
            </w:tcBorders>
            <w:vAlign w:val="center"/>
          </w:tcPr>
          <w:p w14:paraId="04207537" w14:textId="2460C820" w:rsidR="00202BED" w:rsidRDefault="008A4712" w:rsidP="00202BED">
            <w:pPr>
              <w:pStyle w:val="Header"/>
              <w:tabs>
                <w:tab w:val="clear" w:pos="4320"/>
                <w:tab w:val="left" w:pos="450"/>
              </w:tabs>
              <w:rPr>
                <w:rFonts w:ascii="Franklin Gothic Book" w:hAnsi="Franklin Gothic Book"/>
              </w:rPr>
            </w:pPr>
            <w:r>
              <w:rPr>
                <w:rFonts w:ascii="Franklin Gothic Book" w:hAnsi="Franklin Gothic Book"/>
              </w:rPr>
              <w:t xml:space="preserve">Week </w:t>
            </w:r>
            <w:r w:rsidR="00491C05">
              <w:rPr>
                <w:rFonts w:ascii="Franklin Gothic Book" w:hAnsi="Franklin Gothic Book"/>
              </w:rPr>
              <w:t>4</w:t>
            </w:r>
          </w:p>
        </w:tc>
        <w:tc>
          <w:tcPr>
            <w:tcW w:w="4230" w:type="dxa"/>
            <w:tcBorders>
              <w:bottom w:val="single" w:sz="4" w:space="0" w:color="auto"/>
            </w:tcBorders>
            <w:vAlign w:val="center"/>
          </w:tcPr>
          <w:p w14:paraId="6C3D5EBF" w14:textId="40ADF6F1" w:rsidR="00202BED" w:rsidRDefault="008A4712" w:rsidP="00202BED">
            <w:pPr>
              <w:pStyle w:val="Header"/>
              <w:tabs>
                <w:tab w:val="clear" w:pos="4320"/>
                <w:tab w:val="left" w:pos="450"/>
              </w:tabs>
              <w:rPr>
                <w:rFonts w:ascii="Franklin Gothic Book" w:hAnsi="Franklin Gothic Book"/>
              </w:rPr>
            </w:pPr>
            <w:proofErr w:type="spellStart"/>
            <w:r>
              <w:rPr>
                <w:rFonts w:ascii="Franklin Gothic Book" w:hAnsi="Franklin Gothic Book"/>
              </w:rPr>
              <w:t>Nephalometry</w:t>
            </w:r>
            <w:proofErr w:type="spellEnd"/>
            <w:r>
              <w:rPr>
                <w:rFonts w:ascii="Franklin Gothic Book" w:hAnsi="Franklin Gothic Book"/>
              </w:rPr>
              <w:t xml:space="preserve"> </w:t>
            </w:r>
            <w:r w:rsidR="00545BED">
              <w:rPr>
                <w:rFonts w:ascii="Franklin Gothic Book" w:hAnsi="Franklin Gothic Book"/>
              </w:rPr>
              <w:t xml:space="preserve">&amp; </w:t>
            </w:r>
            <w:proofErr w:type="spellStart"/>
            <w:r w:rsidR="00545BED">
              <w:rPr>
                <w:rFonts w:ascii="Franklin Gothic Book" w:hAnsi="Franklin Gothic Book"/>
              </w:rPr>
              <w:t>Turbidometry</w:t>
            </w:r>
            <w:proofErr w:type="spellEnd"/>
            <w:r w:rsidR="00545BED">
              <w:rPr>
                <w:rFonts w:ascii="Franklin Gothic Book" w:hAnsi="Franklin Gothic Book"/>
              </w:rPr>
              <w:t xml:space="preserve"> (quantitative C-Reactive Protein</w:t>
            </w:r>
            <w:r>
              <w:rPr>
                <w:rFonts w:ascii="Franklin Gothic Book" w:hAnsi="Franklin Gothic Book"/>
              </w:rPr>
              <w:t xml:space="preserve"> assay)</w:t>
            </w:r>
          </w:p>
        </w:tc>
        <w:tc>
          <w:tcPr>
            <w:tcW w:w="3780" w:type="dxa"/>
            <w:tcBorders>
              <w:bottom w:val="single" w:sz="4" w:space="0" w:color="auto"/>
            </w:tcBorders>
            <w:vAlign w:val="center"/>
          </w:tcPr>
          <w:p w14:paraId="0968C631" w14:textId="1B666A2D" w:rsidR="00202BED" w:rsidRDefault="008A4712"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C0D42" w14:paraId="1D3A3349" w14:textId="77777777" w:rsidTr="004C0D42">
        <w:tc>
          <w:tcPr>
            <w:tcW w:w="9180" w:type="dxa"/>
            <w:gridSpan w:val="3"/>
            <w:tcBorders>
              <w:bottom w:val="double" w:sz="4" w:space="0" w:color="auto"/>
            </w:tcBorders>
            <w:vAlign w:val="center"/>
          </w:tcPr>
          <w:p w14:paraId="5355CA2E" w14:textId="3CCCB9F7" w:rsidR="004C0D42" w:rsidRPr="004C0D42" w:rsidRDefault="004C0D42" w:rsidP="00202BED">
            <w:pPr>
              <w:pStyle w:val="Header"/>
              <w:tabs>
                <w:tab w:val="clear" w:pos="4320"/>
                <w:tab w:val="left" w:pos="450"/>
              </w:tabs>
              <w:jc w:val="center"/>
              <w:rPr>
                <w:rFonts w:ascii="Franklin Gothic Book" w:hAnsi="Franklin Gothic Book"/>
                <w:b/>
              </w:rPr>
            </w:pPr>
            <w:r w:rsidRPr="004C0D42">
              <w:rPr>
                <w:rFonts w:ascii="Franklin Gothic Book" w:hAnsi="Franklin Gothic Book"/>
                <w:b/>
              </w:rPr>
              <w:t>Laboratory Practical 1</w:t>
            </w:r>
          </w:p>
        </w:tc>
      </w:tr>
      <w:tr w:rsidR="008A4712" w14:paraId="085E1DA2" w14:textId="77777777" w:rsidTr="004C0D42">
        <w:tc>
          <w:tcPr>
            <w:tcW w:w="1170" w:type="dxa"/>
            <w:tcBorders>
              <w:top w:val="double" w:sz="4" w:space="0" w:color="auto"/>
            </w:tcBorders>
            <w:vAlign w:val="center"/>
          </w:tcPr>
          <w:p w14:paraId="67AF034F" w14:textId="49B36B06" w:rsidR="008A4712" w:rsidRDefault="00491C05" w:rsidP="00202BED">
            <w:pPr>
              <w:pStyle w:val="Header"/>
              <w:tabs>
                <w:tab w:val="clear" w:pos="4320"/>
                <w:tab w:val="left" w:pos="450"/>
              </w:tabs>
              <w:rPr>
                <w:rFonts w:ascii="Franklin Gothic Book" w:hAnsi="Franklin Gothic Book"/>
              </w:rPr>
            </w:pPr>
            <w:r>
              <w:rPr>
                <w:rFonts w:ascii="Franklin Gothic Book" w:hAnsi="Franklin Gothic Book"/>
              </w:rPr>
              <w:t>Week 5</w:t>
            </w:r>
          </w:p>
        </w:tc>
        <w:tc>
          <w:tcPr>
            <w:tcW w:w="4230" w:type="dxa"/>
            <w:tcBorders>
              <w:top w:val="double" w:sz="4" w:space="0" w:color="auto"/>
            </w:tcBorders>
            <w:vAlign w:val="center"/>
          </w:tcPr>
          <w:p w14:paraId="622E797B" w14:textId="77777777" w:rsidR="008A4712" w:rsidRDefault="00545BED" w:rsidP="00202BED">
            <w:pPr>
              <w:pStyle w:val="Header"/>
              <w:tabs>
                <w:tab w:val="clear" w:pos="4320"/>
                <w:tab w:val="left" w:pos="450"/>
              </w:tabs>
              <w:rPr>
                <w:rFonts w:ascii="Franklin Gothic Book" w:hAnsi="Franklin Gothic Book"/>
              </w:rPr>
            </w:pPr>
            <w:r>
              <w:rPr>
                <w:rFonts w:ascii="Franklin Gothic Book" w:hAnsi="Franklin Gothic Book"/>
              </w:rPr>
              <w:t xml:space="preserve">Rapid Plasma </w:t>
            </w:r>
            <w:proofErr w:type="spellStart"/>
            <w:r>
              <w:rPr>
                <w:rFonts w:ascii="Franklin Gothic Book" w:hAnsi="Franklin Gothic Book"/>
              </w:rPr>
              <w:t>Reagin</w:t>
            </w:r>
            <w:proofErr w:type="spellEnd"/>
            <w:r>
              <w:rPr>
                <w:rFonts w:ascii="Franklin Gothic Book" w:hAnsi="Franklin Gothic Book"/>
              </w:rPr>
              <w:t xml:space="preserve"> (RPR)</w:t>
            </w:r>
          </w:p>
          <w:p w14:paraId="401EE1FD" w14:textId="60726697" w:rsidR="00545BED" w:rsidRDefault="00545BED" w:rsidP="00202BED">
            <w:pPr>
              <w:pStyle w:val="Header"/>
              <w:tabs>
                <w:tab w:val="clear" w:pos="4320"/>
                <w:tab w:val="left" w:pos="450"/>
              </w:tabs>
              <w:rPr>
                <w:rFonts w:ascii="Franklin Gothic Book" w:hAnsi="Franklin Gothic Book"/>
              </w:rPr>
            </w:pPr>
            <w:proofErr w:type="spellStart"/>
            <w:r>
              <w:rPr>
                <w:rFonts w:ascii="Franklin Gothic Book" w:hAnsi="Franklin Gothic Book"/>
              </w:rPr>
              <w:t>Antistreptolysin</w:t>
            </w:r>
            <w:proofErr w:type="spellEnd"/>
            <w:r>
              <w:rPr>
                <w:rFonts w:ascii="Franklin Gothic Book" w:hAnsi="Franklin Gothic Book"/>
              </w:rPr>
              <w:t xml:space="preserve"> O (ASO)</w:t>
            </w:r>
          </w:p>
        </w:tc>
        <w:tc>
          <w:tcPr>
            <w:tcW w:w="3780" w:type="dxa"/>
            <w:tcBorders>
              <w:top w:val="double" w:sz="4" w:space="0" w:color="auto"/>
            </w:tcBorders>
            <w:vAlign w:val="center"/>
          </w:tcPr>
          <w:p w14:paraId="7BD07D26" w14:textId="173058C5" w:rsidR="008A4712" w:rsidRDefault="008A4712" w:rsidP="00202BED">
            <w:pPr>
              <w:pStyle w:val="Header"/>
              <w:tabs>
                <w:tab w:val="clear" w:pos="4320"/>
                <w:tab w:val="left" w:pos="450"/>
              </w:tabs>
              <w:jc w:val="center"/>
              <w:rPr>
                <w:rFonts w:ascii="Franklin Gothic Book" w:hAnsi="Franklin Gothic Book"/>
              </w:rPr>
            </w:pPr>
            <w:r>
              <w:rPr>
                <w:rFonts w:ascii="Franklin Gothic Book" w:hAnsi="Franklin Gothic Book"/>
              </w:rPr>
              <w:t xml:space="preserve">1 – 5 </w:t>
            </w:r>
          </w:p>
        </w:tc>
      </w:tr>
      <w:tr w:rsidR="008A4712" w14:paraId="36DF53F3" w14:textId="77777777" w:rsidTr="00491C05">
        <w:tc>
          <w:tcPr>
            <w:tcW w:w="1170" w:type="dxa"/>
            <w:vAlign w:val="center"/>
          </w:tcPr>
          <w:p w14:paraId="61652A11" w14:textId="23B7C57D" w:rsidR="008A4712" w:rsidRDefault="00491C05" w:rsidP="00202BED">
            <w:pPr>
              <w:pStyle w:val="Header"/>
              <w:tabs>
                <w:tab w:val="clear" w:pos="4320"/>
                <w:tab w:val="left" w:pos="450"/>
              </w:tabs>
              <w:rPr>
                <w:rFonts w:ascii="Franklin Gothic Book" w:hAnsi="Franklin Gothic Book"/>
              </w:rPr>
            </w:pPr>
            <w:r>
              <w:rPr>
                <w:rFonts w:ascii="Franklin Gothic Book" w:hAnsi="Franklin Gothic Book"/>
              </w:rPr>
              <w:t>Week 6</w:t>
            </w:r>
          </w:p>
        </w:tc>
        <w:tc>
          <w:tcPr>
            <w:tcW w:w="4230" w:type="dxa"/>
            <w:vAlign w:val="center"/>
          </w:tcPr>
          <w:p w14:paraId="010BBE33" w14:textId="4C9C1AF5" w:rsidR="008A4712" w:rsidRDefault="00545BED" w:rsidP="00262C76">
            <w:pPr>
              <w:pStyle w:val="Header"/>
              <w:tabs>
                <w:tab w:val="clear" w:pos="4320"/>
                <w:tab w:val="left" w:pos="450"/>
              </w:tabs>
              <w:rPr>
                <w:rFonts w:ascii="Franklin Gothic Book" w:hAnsi="Franklin Gothic Book"/>
              </w:rPr>
            </w:pPr>
            <w:r>
              <w:rPr>
                <w:rFonts w:ascii="Franklin Gothic Book" w:hAnsi="Franklin Gothic Book"/>
              </w:rPr>
              <w:t>Mononucleosis Antibody Spot (MONOSPOT)</w:t>
            </w:r>
          </w:p>
        </w:tc>
        <w:tc>
          <w:tcPr>
            <w:tcW w:w="3780" w:type="dxa"/>
            <w:vAlign w:val="center"/>
          </w:tcPr>
          <w:p w14:paraId="3A8C63D9" w14:textId="1A397AA3" w:rsidR="008A4712" w:rsidRDefault="00262C76"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545BED" w14:paraId="25CBBDD5" w14:textId="77777777" w:rsidTr="00491C05">
        <w:tc>
          <w:tcPr>
            <w:tcW w:w="1170" w:type="dxa"/>
            <w:vAlign w:val="center"/>
          </w:tcPr>
          <w:p w14:paraId="13F756DB" w14:textId="55B0AD38" w:rsidR="00545BED" w:rsidRDefault="00545BED" w:rsidP="00202BED">
            <w:pPr>
              <w:pStyle w:val="Header"/>
              <w:tabs>
                <w:tab w:val="clear" w:pos="4320"/>
                <w:tab w:val="left" w:pos="450"/>
              </w:tabs>
              <w:rPr>
                <w:rFonts w:ascii="Franklin Gothic Book" w:hAnsi="Franklin Gothic Book"/>
              </w:rPr>
            </w:pPr>
            <w:r>
              <w:rPr>
                <w:rFonts w:ascii="Franklin Gothic Book" w:hAnsi="Franklin Gothic Book"/>
              </w:rPr>
              <w:t xml:space="preserve">Week </w:t>
            </w:r>
            <w:r w:rsidR="00491C05">
              <w:rPr>
                <w:rFonts w:ascii="Franklin Gothic Book" w:hAnsi="Franklin Gothic Book"/>
              </w:rPr>
              <w:t>7</w:t>
            </w:r>
          </w:p>
        </w:tc>
        <w:tc>
          <w:tcPr>
            <w:tcW w:w="4230" w:type="dxa"/>
            <w:vAlign w:val="center"/>
          </w:tcPr>
          <w:p w14:paraId="7DA996B4" w14:textId="77777777" w:rsidR="00545BED" w:rsidRDefault="00545BED" w:rsidP="00262C76">
            <w:pPr>
              <w:pStyle w:val="Header"/>
              <w:tabs>
                <w:tab w:val="clear" w:pos="4320"/>
                <w:tab w:val="left" w:pos="450"/>
              </w:tabs>
              <w:rPr>
                <w:rFonts w:ascii="Franklin Gothic Book" w:hAnsi="Franklin Gothic Book"/>
              </w:rPr>
            </w:pPr>
            <w:r>
              <w:rPr>
                <w:rFonts w:ascii="Franklin Gothic Book" w:hAnsi="Franklin Gothic Book"/>
              </w:rPr>
              <w:t>Human Chorionic Gonadotropin (</w:t>
            </w:r>
            <w:proofErr w:type="spellStart"/>
            <w:r>
              <w:rPr>
                <w:rFonts w:ascii="Franklin Gothic Book" w:hAnsi="Franklin Gothic Book"/>
              </w:rPr>
              <w:t>hCG</w:t>
            </w:r>
            <w:proofErr w:type="spellEnd"/>
            <w:r>
              <w:rPr>
                <w:rFonts w:ascii="Franklin Gothic Book" w:hAnsi="Franklin Gothic Book"/>
              </w:rPr>
              <w:t>)</w:t>
            </w:r>
          </w:p>
          <w:p w14:paraId="12CBC31D" w14:textId="6E0780E2" w:rsidR="00545BED" w:rsidRDefault="00545BED" w:rsidP="00262C76">
            <w:pPr>
              <w:pStyle w:val="Header"/>
              <w:tabs>
                <w:tab w:val="clear" w:pos="4320"/>
                <w:tab w:val="left" w:pos="450"/>
              </w:tabs>
              <w:rPr>
                <w:rFonts w:ascii="Franklin Gothic Book" w:hAnsi="Franklin Gothic Book"/>
              </w:rPr>
            </w:pPr>
            <w:r>
              <w:rPr>
                <w:rFonts w:ascii="Franklin Gothic Book" w:hAnsi="Franklin Gothic Book"/>
              </w:rPr>
              <w:t>Influenza A + B</w:t>
            </w:r>
          </w:p>
        </w:tc>
        <w:tc>
          <w:tcPr>
            <w:tcW w:w="3780" w:type="dxa"/>
            <w:vAlign w:val="center"/>
          </w:tcPr>
          <w:p w14:paraId="2E08E1D0" w14:textId="5D90100C" w:rsidR="00545BED" w:rsidRDefault="004C0D42"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91C05" w14:paraId="19A66FF1" w14:textId="77777777" w:rsidTr="00491C05">
        <w:tc>
          <w:tcPr>
            <w:tcW w:w="1170" w:type="dxa"/>
            <w:vAlign w:val="center"/>
          </w:tcPr>
          <w:p w14:paraId="77934F28" w14:textId="67BD2636" w:rsidR="00491C05" w:rsidRDefault="00491C05" w:rsidP="00202BED">
            <w:pPr>
              <w:pStyle w:val="Header"/>
              <w:tabs>
                <w:tab w:val="clear" w:pos="4320"/>
                <w:tab w:val="left" w:pos="450"/>
              </w:tabs>
              <w:rPr>
                <w:rFonts w:ascii="Franklin Gothic Book" w:hAnsi="Franklin Gothic Book"/>
              </w:rPr>
            </w:pPr>
            <w:r>
              <w:rPr>
                <w:rFonts w:ascii="Franklin Gothic Book" w:hAnsi="Franklin Gothic Book"/>
              </w:rPr>
              <w:t>Week 8</w:t>
            </w:r>
          </w:p>
        </w:tc>
        <w:tc>
          <w:tcPr>
            <w:tcW w:w="4230" w:type="dxa"/>
            <w:vAlign w:val="center"/>
          </w:tcPr>
          <w:p w14:paraId="2CEE9899" w14:textId="77777777" w:rsidR="00491C05" w:rsidRDefault="00491C05" w:rsidP="00262C76">
            <w:pPr>
              <w:pStyle w:val="Header"/>
              <w:tabs>
                <w:tab w:val="clear" w:pos="4320"/>
                <w:tab w:val="left" w:pos="450"/>
              </w:tabs>
              <w:rPr>
                <w:rFonts w:ascii="Franklin Gothic Book" w:hAnsi="Franklin Gothic Book"/>
              </w:rPr>
            </w:pPr>
            <w:r>
              <w:rPr>
                <w:rFonts w:ascii="Franklin Gothic Book" w:hAnsi="Franklin Gothic Book"/>
              </w:rPr>
              <w:t>Respiratory Syncytial Virus (RSV)</w:t>
            </w:r>
          </w:p>
          <w:p w14:paraId="6950B6E7" w14:textId="349A19D4" w:rsidR="00491C05" w:rsidRDefault="00491C05" w:rsidP="00491C05">
            <w:pPr>
              <w:pStyle w:val="Header"/>
              <w:tabs>
                <w:tab w:val="clear" w:pos="4320"/>
                <w:tab w:val="left" w:pos="450"/>
              </w:tabs>
              <w:rPr>
                <w:rFonts w:ascii="Franklin Gothic Book" w:hAnsi="Franklin Gothic Book"/>
              </w:rPr>
            </w:pPr>
            <w:r>
              <w:rPr>
                <w:rFonts w:ascii="Franklin Gothic Book" w:hAnsi="Franklin Gothic Book"/>
              </w:rPr>
              <w:t>Human Immunodeficiency Virus (HIV) – screen</w:t>
            </w:r>
          </w:p>
        </w:tc>
        <w:tc>
          <w:tcPr>
            <w:tcW w:w="3780" w:type="dxa"/>
            <w:vAlign w:val="center"/>
          </w:tcPr>
          <w:p w14:paraId="5885A20B" w14:textId="4665962A" w:rsidR="00491C05" w:rsidRDefault="00491C05"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91C05" w14:paraId="4142CF73" w14:textId="77777777" w:rsidTr="004C0D42">
        <w:trPr>
          <w:trHeight w:val="350"/>
        </w:trPr>
        <w:tc>
          <w:tcPr>
            <w:tcW w:w="1170" w:type="dxa"/>
            <w:vAlign w:val="center"/>
          </w:tcPr>
          <w:p w14:paraId="0DCE6C79" w14:textId="04F0450D" w:rsidR="00491C05" w:rsidRDefault="00491C05" w:rsidP="00202BED">
            <w:pPr>
              <w:pStyle w:val="Header"/>
              <w:tabs>
                <w:tab w:val="clear" w:pos="4320"/>
                <w:tab w:val="left" w:pos="450"/>
              </w:tabs>
              <w:rPr>
                <w:rFonts w:ascii="Franklin Gothic Book" w:hAnsi="Franklin Gothic Book"/>
              </w:rPr>
            </w:pPr>
            <w:r>
              <w:rPr>
                <w:rFonts w:ascii="Franklin Gothic Book" w:hAnsi="Franklin Gothic Book"/>
              </w:rPr>
              <w:t>Week 9</w:t>
            </w:r>
          </w:p>
        </w:tc>
        <w:tc>
          <w:tcPr>
            <w:tcW w:w="4230" w:type="dxa"/>
            <w:vAlign w:val="center"/>
          </w:tcPr>
          <w:p w14:paraId="43241075" w14:textId="489521C0" w:rsidR="00491C05" w:rsidRDefault="00491C05" w:rsidP="00262C76">
            <w:pPr>
              <w:pStyle w:val="Header"/>
              <w:tabs>
                <w:tab w:val="clear" w:pos="4320"/>
                <w:tab w:val="left" w:pos="450"/>
              </w:tabs>
              <w:rPr>
                <w:rFonts w:ascii="Franklin Gothic Book" w:hAnsi="Franklin Gothic Book"/>
              </w:rPr>
            </w:pPr>
            <w:r>
              <w:rPr>
                <w:rFonts w:ascii="Franklin Gothic Book" w:hAnsi="Franklin Gothic Book"/>
              </w:rPr>
              <w:t>HIV Western Blot – confirmation</w:t>
            </w:r>
          </w:p>
        </w:tc>
        <w:tc>
          <w:tcPr>
            <w:tcW w:w="3780" w:type="dxa"/>
            <w:vAlign w:val="center"/>
          </w:tcPr>
          <w:p w14:paraId="599842AD" w14:textId="1AC5D419" w:rsidR="00491C05" w:rsidRDefault="00491C05"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91C05" w14:paraId="521D4A06" w14:textId="77777777" w:rsidTr="004C0D42">
        <w:trPr>
          <w:trHeight w:val="341"/>
        </w:trPr>
        <w:tc>
          <w:tcPr>
            <w:tcW w:w="1170" w:type="dxa"/>
            <w:tcBorders>
              <w:bottom w:val="single" w:sz="4" w:space="0" w:color="auto"/>
            </w:tcBorders>
            <w:vAlign w:val="center"/>
          </w:tcPr>
          <w:p w14:paraId="1C34A8B4" w14:textId="5CBE58E2" w:rsidR="00491C05" w:rsidRDefault="00491C05" w:rsidP="00202BED">
            <w:pPr>
              <w:pStyle w:val="Header"/>
              <w:tabs>
                <w:tab w:val="clear" w:pos="4320"/>
                <w:tab w:val="left" w:pos="450"/>
              </w:tabs>
              <w:rPr>
                <w:rFonts w:ascii="Franklin Gothic Book" w:hAnsi="Franklin Gothic Book"/>
              </w:rPr>
            </w:pPr>
            <w:r>
              <w:rPr>
                <w:rFonts w:ascii="Franklin Gothic Book" w:hAnsi="Franklin Gothic Book"/>
              </w:rPr>
              <w:t>Week 10</w:t>
            </w:r>
          </w:p>
        </w:tc>
        <w:tc>
          <w:tcPr>
            <w:tcW w:w="4230" w:type="dxa"/>
            <w:tcBorders>
              <w:bottom w:val="single" w:sz="4" w:space="0" w:color="auto"/>
            </w:tcBorders>
            <w:vAlign w:val="center"/>
          </w:tcPr>
          <w:p w14:paraId="2B38D3D0" w14:textId="46A0BD56" w:rsidR="00491C05" w:rsidRDefault="00491C05" w:rsidP="00262C76">
            <w:pPr>
              <w:pStyle w:val="Header"/>
              <w:tabs>
                <w:tab w:val="clear" w:pos="4320"/>
                <w:tab w:val="left" w:pos="450"/>
              </w:tabs>
              <w:rPr>
                <w:rFonts w:ascii="Franklin Gothic Book" w:hAnsi="Franklin Gothic Book"/>
              </w:rPr>
            </w:pPr>
            <w:r>
              <w:rPr>
                <w:rFonts w:ascii="Franklin Gothic Book" w:hAnsi="Franklin Gothic Book"/>
              </w:rPr>
              <w:t>Anti-Nuclear Antibodies (ANA)</w:t>
            </w:r>
          </w:p>
        </w:tc>
        <w:tc>
          <w:tcPr>
            <w:tcW w:w="3780" w:type="dxa"/>
            <w:tcBorders>
              <w:bottom w:val="single" w:sz="4" w:space="0" w:color="auto"/>
            </w:tcBorders>
            <w:vAlign w:val="center"/>
          </w:tcPr>
          <w:p w14:paraId="3E22A4E9" w14:textId="27D5556C" w:rsidR="00491C05" w:rsidRDefault="00491C05"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C0D42" w14:paraId="7249D4C4" w14:textId="77777777" w:rsidTr="004C0D42">
        <w:trPr>
          <w:trHeight w:val="341"/>
        </w:trPr>
        <w:tc>
          <w:tcPr>
            <w:tcW w:w="9180" w:type="dxa"/>
            <w:gridSpan w:val="3"/>
            <w:tcBorders>
              <w:bottom w:val="double" w:sz="4" w:space="0" w:color="auto"/>
            </w:tcBorders>
            <w:vAlign w:val="center"/>
          </w:tcPr>
          <w:p w14:paraId="78E1320B" w14:textId="19EB69B8" w:rsidR="004C0D42" w:rsidRPr="004C0D42" w:rsidRDefault="004C0D42" w:rsidP="00202BED">
            <w:pPr>
              <w:pStyle w:val="Header"/>
              <w:tabs>
                <w:tab w:val="clear" w:pos="4320"/>
                <w:tab w:val="left" w:pos="450"/>
              </w:tabs>
              <w:jc w:val="center"/>
              <w:rPr>
                <w:rFonts w:ascii="Franklin Gothic Book" w:hAnsi="Franklin Gothic Book"/>
                <w:b/>
              </w:rPr>
            </w:pPr>
            <w:r w:rsidRPr="004C0D42">
              <w:rPr>
                <w:rFonts w:ascii="Franklin Gothic Book" w:hAnsi="Franklin Gothic Book"/>
                <w:b/>
              </w:rPr>
              <w:t>Laboratory Practical 2</w:t>
            </w:r>
          </w:p>
        </w:tc>
      </w:tr>
      <w:tr w:rsidR="00491C05" w14:paraId="397B54EE" w14:textId="77777777" w:rsidTr="004C0D42">
        <w:tc>
          <w:tcPr>
            <w:tcW w:w="1170" w:type="dxa"/>
            <w:tcBorders>
              <w:top w:val="double" w:sz="4" w:space="0" w:color="auto"/>
            </w:tcBorders>
            <w:vAlign w:val="center"/>
          </w:tcPr>
          <w:p w14:paraId="20EF830B" w14:textId="0D64CE5D" w:rsidR="00491C05" w:rsidRDefault="00491C05" w:rsidP="00202BED">
            <w:pPr>
              <w:pStyle w:val="Header"/>
              <w:tabs>
                <w:tab w:val="clear" w:pos="4320"/>
                <w:tab w:val="left" w:pos="450"/>
              </w:tabs>
              <w:rPr>
                <w:rFonts w:ascii="Franklin Gothic Book" w:hAnsi="Franklin Gothic Book"/>
              </w:rPr>
            </w:pPr>
            <w:r>
              <w:rPr>
                <w:rFonts w:ascii="Franklin Gothic Book" w:hAnsi="Franklin Gothic Book"/>
              </w:rPr>
              <w:t>Week 11</w:t>
            </w:r>
          </w:p>
        </w:tc>
        <w:tc>
          <w:tcPr>
            <w:tcW w:w="4230" w:type="dxa"/>
            <w:tcBorders>
              <w:top w:val="double" w:sz="4" w:space="0" w:color="auto"/>
            </w:tcBorders>
            <w:vAlign w:val="center"/>
          </w:tcPr>
          <w:p w14:paraId="1F82F74B" w14:textId="676E5CD6" w:rsidR="00491C05" w:rsidRDefault="004C0D42" w:rsidP="00262C76">
            <w:pPr>
              <w:pStyle w:val="Header"/>
              <w:tabs>
                <w:tab w:val="clear" w:pos="4320"/>
                <w:tab w:val="left" w:pos="450"/>
              </w:tabs>
              <w:rPr>
                <w:rFonts w:ascii="Franklin Gothic Book" w:hAnsi="Franklin Gothic Book"/>
              </w:rPr>
            </w:pPr>
            <w:r>
              <w:rPr>
                <w:rFonts w:ascii="Franklin Gothic Book" w:hAnsi="Franklin Gothic Book"/>
              </w:rPr>
              <w:t xml:space="preserve">Methicillin Resistant Staphylococcus </w:t>
            </w:r>
            <w:proofErr w:type="spellStart"/>
            <w:r>
              <w:rPr>
                <w:rFonts w:ascii="Franklin Gothic Book" w:hAnsi="Franklin Gothic Book"/>
              </w:rPr>
              <w:t>aureus</w:t>
            </w:r>
            <w:proofErr w:type="spellEnd"/>
            <w:r>
              <w:rPr>
                <w:rFonts w:ascii="Franklin Gothic Book" w:hAnsi="Franklin Gothic Book"/>
              </w:rPr>
              <w:t xml:space="preserve"> (MRSA) Screen – PCR</w:t>
            </w:r>
          </w:p>
        </w:tc>
        <w:tc>
          <w:tcPr>
            <w:tcW w:w="3780" w:type="dxa"/>
            <w:tcBorders>
              <w:top w:val="double" w:sz="4" w:space="0" w:color="auto"/>
            </w:tcBorders>
            <w:vAlign w:val="center"/>
          </w:tcPr>
          <w:p w14:paraId="7E55B7DB" w14:textId="1C83DD06" w:rsidR="00491C05" w:rsidRDefault="004C0D42"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C0D42" w14:paraId="0A4619EE" w14:textId="77777777" w:rsidTr="00491C05">
        <w:tc>
          <w:tcPr>
            <w:tcW w:w="1170" w:type="dxa"/>
            <w:vAlign w:val="center"/>
          </w:tcPr>
          <w:p w14:paraId="4396ACF9" w14:textId="7AC47CF0" w:rsidR="004C0D42" w:rsidRDefault="004C0D42" w:rsidP="00202BED">
            <w:pPr>
              <w:pStyle w:val="Header"/>
              <w:tabs>
                <w:tab w:val="clear" w:pos="4320"/>
                <w:tab w:val="left" w:pos="450"/>
              </w:tabs>
              <w:rPr>
                <w:rFonts w:ascii="Franklin Gothic Book" w:hAnsi="Franklin Gothic Book"/>
              </w:rPr>
            </w:pPr>
            <w:r>
              <w:rPr>
                <w:rFonts w:ascii="Franklin Gothic Book" w:hAnsi="Franklin Gothic Book"/>
              </w:rPr>
              <w:t>Week 12</w:t>
            </w:r>
          </w:p>
        </w:tc>
        <w:tc>
          <w:tcPr>
            <w:tcW w:w="4230" w:type="dxa"/>
            <w:vAlign w:val="center"/>
          </w:tcPr>
          <w:p w14:paraId="0676B1B0" w14:textId="09A85BCE" w:rsidR="004C0D42" w:rsidRDefault="004C0D42" w:rsidP="00262C76">
            <w:pPr>
              <w:pStyle w:val="Header"/>
              <w:tabs>
                <w:tab w:val="clear" w:pos="4320"/>
                <w:tab w:val="left" w:pos="450"/>
              </w:tabs>
              <w:rPr>
                <w:rFonts w:ascii="Franklin Gothic Book" w:hAnsi="Franklin Gothic Book"/>
              </w:rPr>
            </w:pPr>
            <w:r>
              <w:rPr>
                <w:rFonts w:ascii="Franklin Gothic Book" w:hAnsi="Franklin Gothic Book"/>
              </w:rPr>
              <w:t>HIV RNA detection – Reverse Transcriptase PCR</w:t>
            </w:r>
          </w:p>
        </w:tc>
        <w:tc>
          <w:tcPr>
            <w:tcW w:w="3780" w:type="dxa"/>
            <w:vAlign w:val="center"/>
          </w:tcPr>
          <w:p w14:paraId="128B6FA0" w14:textId="1EBF794F" w:rsidR="004C0D42" w:rsidRDefault="004C0D42" w:rsidP="00202BED">
            <w:pPr>
              <w:pStyle w:val="Header"/>
              <w:tabs>
                <w:tab w:val="clear" w:pos="4320"/>
                <w:tab w:val="left" w:pos="450"/>
              </w:tabs>
              <w:jc w:val="center"/>
              <w:rPr>
                <w:rFonts w:ascii="Franklin Gothic Book" w:hAnsi="Franklin Gothic Book"/>
              </w:rPr>
            </w:pPr>
            <w:r>
              <w:rPr>
                <w:rFonts w:ascii="Franklin Gothic Book" w:hAnsi="Franklin Gothic Book"/>
              </w:rPr>
              <w:t>1 – 5</w:t>
            </w:r>
          </w:p>
        </w:tc>
      </w:tr>
      <w:tr w:rsidR="004C0D42" w14:paraId="0E26378B" w14:textId="77777777" w:rsidTr="00C60AE8">
        <w:trPr>
          <w:trHeight w:val="377"/>
        </w:trPr>
        <w:tc>
          <w:tcPr>
            <w:tcW w:w="1170" w:type="dxa"/>
            <w:vAlign w:val="center"/>
          </w:tcPr>
          <w:p w14:paraId="20DC239C" w14:textId="6B2D7542" w:rsidR="004C0D42" w:rsidRDefault="004C0D42" w:rsidP="00202BED">
            <w:pPr>
              <w:pStyle w:val="Header"/>
              <w:tabs>
                <w:tab w:val="clear" w:pos="4320"/>
                <w:tab w:val="left" w:pos="450"/>
              </w:tabs>
              <w:rPr>
                <w:rFonts w:ascii="Franklin Gothic Book" w:hAnsi="Franklin Gothic Book"/>
              </w:rPr>
            </w:pPr>
            <w:r>
              <w:rPr>
                <w:rFonts w:ascii="Franklin Gothic Book" w:hAnsi="Franklin Gothic Book"/>
              </w:rPr>
              <w:t>Week 13</w:t>
            </w:r>
          </w:p>
        </w:tc>
        <w:tc>
          <w:tcPr>
            <w:tcW w:w="4230" w:type="dxa"/>
            <w:vAlign w:val="center"/>
          </w:tcPr>
          <w:p w14:paraId="384EE96B" w14:textId="49F853CC" w:rsidR="004C0D42" w:rsidRDefault="004C0D42" w:rsidP="00262C76">
            <w:pPr>
              <w:pStyle w:val="Header"/>
              <w:tabs>
                <w:tab w:val="clear" w:pos="4320"/>
                <w:tab w:val="left" w:pos="450"/>
              </w:tabs>
              <w:rPr>
                <w:rFonts w:ascii="Franklin Gothic Book" w:hAnsi="Franklin Gothic Book"/>
              </w:rPr>
            </w:pPr>
            <w:proofErr w:type="gramStart"/>
            <w:r w:rsidRPr="004C0D42">
              <w:rPr>
                <w:rFonts w:ascii="Franklin Gothic Book" w:hAnsi="Franklin Gothic Book"/>
                <w:i/>
              </w:rPr>
              <w:t>in</w:t>
            </w:r>
            <w:proofErr w:type="gramEnd"/>
            <w:r w:rsidRPr="004C0D42">
              <w:rPr>
                <w:rFonts w:ascii="Franklin Gothic Book" w:hAnsi="Franklin Gothic Book"/>
                <w:i/>
              </w:rPr>
              <w:t xml:space="preserve"> situ</w:t>
            </w:r>
            <w:r>
              <w:rPr>
                <w:rFonts w:ascii="Franklin Gothic Book" w:hAnsi="Franklin Gothic Book"/>
              </w:rPr>
              <w:t xml:space="preserve"> Hybridization</w:t>
            </w:r>
          </w:p>
        </w:tc>
        <w:tc>
          <w:tcPr>
            <w:tcW w:w="3780" w:type="dxa"/>
            <w:vAlign w:val="center"/>
          </w:tcPr>
          <w:p w14:paraId="465D8E3B" w14:textId="56B38576" w:rsidR="004C0D42" w:rsidRDefault="004C0D42" w:rsidP="00202BED">
            <w:pPr>
              <w:pStyle w:val="Header"/>
              <w:tabs>
                <w:tab w:val="clear" w:pos="4320"/>
                <w:tab w:val="left" w:pos="450"/>
              </w:tabs>
              <w:jc w:val="center"/>
              <w:rPr>
                <w:rFonts w:ascii="Franklin Gothic Book" w:hAnsi="Franklin Gothic Book"/>
              </w:rPr>
            </w:pPr>
            <w:r>
              <w:rPr>
                <w:rFonts w:ascii="Franklin Gothic Book" w:hAnsi="Franklin Gothic Book"/>
              </w:rPr>
              <w:t>1</w:t>
            </w:r>
          </w:p>
        </w:tc>
      </w:tr>
      <w:tr w:rsidR="004C0D42" w14:paraId="01F11A7B" w14:textId="77777777" w:rsidTr="00320E60">
        <w:trPr>
          <w:trHeight w:val="386"/>
        </w:trPr>
        <w:tc>
          <w:tcPr>
            <w:tcW w:w="1170" w:type="dxa"/>
            <w:tcBorders>
              <w:bottom w:val="single" w:sz="4" w:space="0" w:color="auto"/>
            </w:tcBorders>
            <w:vAlign w:val="center"/>
          </w:tcPr>
          <w:p w14:paraId="1FD79DAB" w14:textId="360C79FE" w:rsidR="004C0D42" w:rsidRDefault="004C0D42" w:rsidP="00202BED">
            <w:pPr>
              <w:pStyle w:val="Header"/>
              <w:tabs>
                <w:tab w:val="clear" w:pos="4320"/>
                <w:tab w:val="left" w:pos="450"/>
              </w:tabs>
              <w:rPr>
                <w:rFonts w:ascii="Franklin Gothic Book" w:hAnsi="Franklin Gothic Book"/>
              </w:rPr>
            </w:pPr>
            <w:r>
              <w:rPr>
                <w:rFonts w:ascii="Franklin Gothic Book" w:hAnsi="Franklin Gothic Book"/>
              </w:rPr>
              <w:t>Week 14</w:t>
            </w:r>
          </w:p>
        </w:tc>
        <w:tc>
          <w:tcPr>
            <w:tcW w:w="4230" w:type="dxa"/>
            <w:tcBorders>
              <w:bottom w:val="single" w:sz="4" w:space="0" w:color="auto"/>
            </w:tcBorders>
            <w:vAlign w:val="center"/>
          </w:tcPr>
          <w:p w14:paraId="2DC868D0" w14:textId="5845DA8E" w:rsidR="004C0D42" w:rsidRPr="004C0D42" w:rsidRDefault="00C60AE8" w:rsidP="00C60AE8">
            <w:pPr>
              <w:pStyle w:val="Header"/>
              <w:tabs>
                <w:tab w:val="clear" w:pos="4320"/>
                <w:tab w:val="left" w:pos="450"/>
              </w:tabs>
              <w:rPr>
                <w:rFonts w:ascii="Franklin Gothic Book" w:hAnsi="Franklin Gothic Book"/>
              </w:rPr>
            </w:pPr>
            <w:r>
              <w:rPr>
                <w:rFonts w:ascii="Franklin Gothic Book" w:hAnsi="Franklin Gothic Book"/>
              </w:rPr>
              <w:t xml:space="preserve">Cell </w:t>
            </w:r>
            <w:proofErr w:type="spellStart"/>
            <w:r>
              <w:rPr>
                <w:rFonts w:ascii="Franklin Gothic Book" w:hAnsi="Franklin Gothic Book"/>
              </w:rPr>
              <w:t>Phenotyping</w:t>
            </w:r>
            <w:proofErr w:type="spellEnd"/>
            <w:r>
              <w:rPr>
                <w:rFonts w:ascii="Franklin Gothic Book" w:hAnsi="Franklin Gothic Book"/>
              </w:rPr>
              <w:t xml:space="preserve"> </w:t>
            </w:r>
            <w:r w:rsidR="004C0D42">
              <w:rPr>
                <w:rFonts w:ascii="Franklin Gothic Book" w:hAnsi="Franklin Gothic Book"/>
              </w:rPr>
              <w:t xml:space="preserve">– Flow </w:t>
            </w:r>
            <w:proofErr w:type="spellStart"/>
            <w:r w:rsidR="004C0D42">
              <w:rPr>
                <w:rFonts w:ascii="Franklin Gothic Book" w:hAnsi="Franklin Gothic Book"/>
              </w:rPr>
              <w:t>Cytometry</w:t>
            </w:r>
            <w:proofErr w:type="spellEnd"/>
          </w:p>
        </w:tc>
        <w:tc>
          <w:tcPr>
            <w:tcW w:w="3780" w:type="dxa"/>
            <w:tcBorders>
              <w:bottom w:val="single" w:sz="4" w:space="0" w:color="auto"/>
            </w:tcBorders>
            <w:vAlign w:val="center"/>
          </w:tcPr>
          <w:p w14:paraId="7C69CD2C" w14:textId="46AEB28A" w:rsidR="004C0D42" w:rsidRDefault="004C0D42" w:rsidP="00202BED">
            <w:pPr>
              <w:pStyle w:val="Header"/>
              <w:tabs>
                <w:tab w:val="clear" w:pos="4320"/>
                <w:tab w:val="left" w:pos="450"/>
              </w:tabs>
              <w:jc w:val="center"/>
              <w:rPr>
                <w:rFonts w:ascii="Franklin Gothic Book" w:hAnsi="Franklin Gothic Book"/>
              </w:rPr>
            </w:pPr>
            <w:r>
              <w:rPr>
                <w:rFonts w:ascii="Franklin Gothic Book" w:hAnsi="Franklin Gothic Book"/>
              </w:rPr>
              <w:t>1</w:t>
            </w:r>
          </w:p>
        </w:tc>
      </w:tr>
      <w:tr w:rsidR="004C0D42" w14:paraId="7FF491A4" w14:textId="77777777" w:rsidTr="00320E60">
        <w:trPr>
          <w:trHeight w:val="368"/>
        </w:trPr>
        <w:tc>
          <w:tcPr>
            <w:tcW w:w="9180" w:type="dxa"/>
            <w:gridSpan w:val="3"/>
            <w:tcBorders>
              <w:bottom w:val="thinThickSmallGap" w:sz="24" w:space="0" w:color="auto"/>
            </w:tcBorders>
            <w:vAlign w:val="center"/>
          </w:tcPr>
          <w:p w14:paraId="3095DAB8" w14:textId="2FD1AA25" w:rsidR="004C0D42" w:rsidRPr="004C0D42" w:rsidRDefault="004C0D42" w:rsidP="00202BED">
            <w:pPr>
              <w:pStyle w:val="Header"/>
              <w:tabs>
                <w:tab w:val="clear" w:pos="4320"/>
                <w:tab w:val="left" w:pos="450"/>
              </w:tabs>
              <w:jc w:val="center"/>
              <w:rPr>
                <w:rFonts w:ascii="Franklin Gothic Book" w:hAnsi="Franklin Gothic Book"/>
                <w:b/>
              </w:rPr>
            </w:pPr>
            <w:r w:rsidRPr="004C0D42">
              <w:rPr>
                <w:rFonts w:ascii="Franklin Gothic Book" w:hAnsi="Franklin Gothic Book"/>
                <w:b/>
              </w:rPr>
              <w:t>Laboratory Practical 3</w:t>
            </w:r>
          </w:p>
        </w:tc>
      </w:tr>
    </w:tbl>
    <w:p w14:paraId="6A4FE8DB" w14:textId="5860EE43" w:rsidR="00C24902" w:rsidRDefault="00C24902" w:rsidP="00BB6B00">
      <w:pPr>
        <w:pStyle w:val="Header"/>
        <w:tabs>
          <w:tab w:val="clear" w:pos="4320"/>
          <w:tab w:val="left" w:pos="450"/>
        </w:tabs>
        <w:rPr>
          <w:rFonts w:ascii="Franklin Gothic Book" w:hAnsi="Franklin Gothic Book"/>
        </w:rPr>
      </w:pPr>
    </w:p>
    <w:p w14:paraId="2C790462" w14:textId="77777777" w:rsidR="0048429B" w:rsidRDefault="0048429B" w:rsidP="00BB6B00">
      <w:pPr>
        <w:pStyle w:val="Header"/>
        <w:tabs>
          <w:tab w:val="clear" w:pos="4320"/>
          <w:tab w:val="left" w:pos="450"/>
        </w:tabs>
        <w:rPr>
          <w:rFonts w:ascii="Franklin Gothic Book" w:hAnsi="Franklin Gothic Book"/>
        </w:rPr>
      </w:pPr>
    </w:p>
    <w:p w14:paraId="34D12757" w14:textId="77777777" w:rsidR="00BB6B00" w:rsidRPr="004958C2" w:rsidRDefault="00BB6B00" w:rsidP="00BB6B00">
      <w:pPr>
        <w:pStyle w:val="Header"/>
        <w:tabs>
          <w:tab w:val="clear" w:pos="4320"/>
          <w:tab w:val="left" w:pos="450"/>
        </w:tabs>
        <w:rPr>
          <w:rFonts w:ascii="Franklin Gothic Book" w:hAnsi="Franklin Gothic Book"/>
        </w:rPr>
      </w:pPr>
      <w:r>
        <w:rPr>
          <w:rFonts w:ascii="Franklin Gothic Book" w:hAnsi="Franklin Gothic Book"/>
        </w:rPr>
        <w:t>Note: Semester schedule is subject to revision.</w:t>
      </w:r>
    </w:p>
    <w:p w14:paraId="56DF132A" w14:textId="77777777" w:rsidR="000732E7" w:rsidRDefault="000732E7"/>
    <w:sectPr w:rsidR="000732E7" w:rsidSect="00BB6B00">
      <w:headerReference w:type="even" r:id="rId10"/>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83A7" w14:textId="77777777" w:rsidR="00677D18" w:rsidRDefault="00677D18">
      <w:r>
        <w:separator/>
      </w:r>
    </w:p>
  </w:endnote>
  <w:endnote w:type="continuationSeparator" w:id="0">
    <w:p w14:paraId="438D18EA" w14:textId="77777777" w:rsidR="00677D18" w:rsidRDefault="006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BF39" w14:textId="77777777" w:rsidR="00677D18" w:rsidRDefault="00677D18" w:rsidP="00BB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7A11C" w14:textId="77777777" w:rsidR="00677D18" w:rsidRDefault="00677D18" w:rsidP="00BB6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63E2" w14:textId="77777777" w:rsidR="00677D18" w:rsidRDefault="00677D18" w:rsidP="00BB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F0B">
      <w:rPr>
        <w:rStyle w:val="PageNumber"/>
        <w:noProof/>
      </w:rPr>
      <w:t>8</w:t>
    </w:r>
    <w:r>
      <w:rPr>
        <w:rStyle w:val="PageNumber"/>
      </w:rPr>
      <w:fldChar w:fldCharType="end"/>
    </w:r>
  </w:p>
  <w:p w14:paraId="3F60C951" w14:textId="77777777" w:rsidR="00677D18" w:rsidRDefault="00677D18" w:rsidP="00BB6B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14F0" w14:textId="77777777" w:rsidR="00677D18" w:rsidRDefault="00677D18">
      <w:r>
        <w:separator/>
      </w:r>
    </w:p>
  </w:footnote>
  <w:footnote w:type="continuationSeparator" w:id="0">
    <w:p w14:paraId="5B8F509A" w14:textId="77777777" w:rsidR="00677D18" w:rsidRDefault="00677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677D18" w:rsidRPr="008E0D90" w14:paraId="3AAED97A" w14:textId="77777777" w:rsidTr="00BB6B00">
      <w:trPr>
        <w:trHeight w:val="151"/>
      </w:trPr>
      <w:tc>
        <w:tcPr>
          <w:tcW w:w="2389" w:type="pct"/>
          <w:tcBorders>
            <w:top w:val="nil"/>
            <w:left w:val="nil"/>
            <w:bottom w:val="single" w:sz="4" w:space="0" w:color="4F81BD" w:themeColor="accent1"/>
            <w:right w:val="nil"/>
          </w:tcBorders>
        </w:tcPr>
        <w:p w14:paraId="3319644B"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02954FB" w14:textId="77777777" w:rsidR="00677D18" w:rsidRPr="008E0D90" w:rsidRDefault="00BD1F0B" w:rsidP="00BB6B00">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677D18"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CAE02D0"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r>
    <w:tr w:rsidR="00677D18" w:rsidRPr="008E0D90" w14:paraId="26521767" w14:textId="77777777" w:rsidTr="00BB6B00">
      <w:trPr>
        <w:trHeight w:val="150"/>
      </w:trPr>
      <w:tc>
        <w:tcPr>
          <w:tcW w:w="2389" w:type="pct"/>
          <w:tcBorders>
            <w:top w:val="single" w:sz="4" w:space="0" w:color="4F81BD" w:themeColor="accent1"/>
            <w:left w:val="nil"/>
            <w:bottom w:val="nil"/>
            <w:right w:val="nil"/>
          </w:tcBorders>
        </w:tcPr>
        <w:p w14:paraId="60D9F728"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4EBB191" w14:textId="77777777" w:rsidR="00677D18" w:rsidRPr="008E0D90" w:rsidRDefault="00677D1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107E112"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r>
  </w:tbl>
  <w:p w14:paraId="3658962C" w14:textId="77777777" w:rsidR="00677D18" w:rsidRDefault="00677D18" w:rsidP="00BB6B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3415"/>
      <w:gridCol w:w="2568"/>
    </w:tblGrid>
    <w:tr w:rsidR="00677D18" w:rsidRPr="008E0D90" w14:paraId="399A56BC" w14:textId="77777777" w:rsidTr="00BB6B00">
      <w:trPr>
        <w:trHeight w:val="151"/>
      </w:trPr>
      <w:tc>
        <w:tcPr>
          <w:tcW w:w="2389" w:type="pct"/>
          <w:tcBorders>
            <w:top w:val="nil"/>
            <w:left w:val="nil"/>
            <w:bottom w:val="single" w:sz="4" w:space="0" w:color="4F81BD" w:themeColor="accent1"/>
            <w:right w:val="nil"/>
          </w:tcBorders>
        </w:tcPr>
        <w:p w14:paraId="4FF3B75C"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3CE290D" w14:textId="0E13EABE" w:rsidR="00677D18" w:rsidRPr="004A3E48" w:rsidRDefault="00677D18" w:rsidP="00BB6B00">
          <w:pPr>
            <w:pStyle w:val="NoSpacing"/>
            <w:rPr>
              <w:rFonts w:ascii="Cambria" w:hAnsi="Cambria"/>
              <w:color w:val="4F81BD" w:themeColor="accent1"/>
            </w:rPr>
          </w:pPr>
          <w:r>
            <w:rPr>
              <w:rFonts w:ascii="Cambria" w:hAnsi="Cambria"/>
              <w:color w:val="4F81BD" w:themeColor="accent1"/>
            </w:rPr>
            <w:t>MLS 3312: Spring Course Syllabus</w:t>
          </w:r>
        </w:p>
      </w:tc>
      <w:tc>
        <w:tcPr>
          <w:tcW w:w="2278" w:type="pct"/>
          <w:tcBorders>
            <w:top w:val="nil"/>
            <w:left w:val="nil"/>
            <w:bottom w:val="single" w:sz="4" w:space="0" w:color="4F81BD" w:themeColor="accent1"/>
            <w:right w:val="nil"/>
          </w:tcBorders>
        </w:tcPr>
        <w:p w14:paraId="2709AF64"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r>
    <w:tr w:rsidR="00677D18" w:rsidRPr="008E0D90" w14:paraId="2C0862E7" w14:textId="77777777" w:rsidTr="00BB6B00">
      <w:trPr>
        <w:trHeight w:val="150"/>
      </w:trPr>
      <w:tc>
        <w:tcPr>
          <w:tcW w:w="2389" w:type="pct"/>
          <w:tcBorders>
            <w:top w:val="single" w:sz="4" w:space="0" w:color="4F81BD" w:themeColor="accent1"/>
            <w:left w:val="nil"/>
            <w:bottom w:val="nil"/>
            <w:right w:val="nil"/>
          </w:tcBorders>
        </w:tcPr>
        <w:p w14:paraId="70FE481B" w14:textId="73B8A80D" w:rsidR="00677D18" w:rsidRPr="008E0D90" w:rsidRDefault="00677D1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66211D88" w14:textId="77777777" w:rsidR="00677D18" w:rsidRPr="008E0D90" w:rsidRDefault="00677D1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76CFA3" w14:textId="77777777" w:rsidR="00677D18" w:rsidRPr="008E0D90" w:rsidRDefault="00677D18">
          <w:pPr>
            <w:pStyle w:val="Header"/>
            <w:spacing w:line="276" w:lineRule="auto"/>
            <w:rPr>
              <w:rFonts w:ascii="Cambria" w:eastAsiaTheme="majorEastAsia" w:hAnsi="Cambria" w:cstheme="majorBidi"/>
              <w:b/>
              <w:bCs/>
              <w:color w:val="4F81BD" w:themeColor="accent1"/>
            </w:rPr>
          </w:pPr>
        </w:p>
      </w:tc>
    </w:tr>
  </w:tbl>
  <w:p w14:paraId="58C704B8" w14:textId="77777777" w:rsidR="00677D18" w:rsidRDefault="00677D18" w:rsidP="00BB6B0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41AF"/>
    <w:multiLevelType w:val="hybridMultilevel"/>
    <w:tmpl w:val="46B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8239D"/>
    <w:multiLevelType w:val="hybridMultilevel"/>
    <w:tmpl w:val="D28C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3E5"/>
    <w:multiLevelType w:val="hybridMultilevel"/>
    <w:tmpl w:val="78C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715B8"/>
    <w:multiLevelType w:val="hybridMultilevel"/>
    <w:tmpl w:val="CF3E35A0"/>
    <w:lvl w:ilvl="0" w:tplc="7D2A2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815DF1"/>
    <w:multiLevelType w:val="hybridMultilevel"/>
    <w:tmpl w:val="46187E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26948"/>
    <w:multiLevelType w:val="hybridMultilevel"/>
    <w:tmpl w:val="68E82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BC340A"/>
    <w:multiLevelType w:val="hybridMultilevel"/>
    <w:tmpl w:val="A922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F1840"/>
    <w:multiLevelType w:val="hybridMultilevel"/>
    <w:tmpl w:val="9416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32655"/>
    <w:multiLevelType w:val="hybridMultilevel"/>
    <w:tmpl w:val="64660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0"/>
    <w:rsid w:val="000137B9"/>
    <w:rsid w:val="00014180"/>
    <w:rsid w:val="00015CAA"/>
    <w:rsid w:val="00025608"/>
    <w:rsid w:val="0006251F"/>
    <w:rsid w:val="0006591B"/>
    <w:rsid w:val="000732E7"/>
    <w:rsid w:val="0008245E"/>
    <w:rsid w:val="000935DB"/>
    <w:rsid w:val="000A1F2E"/>
    <w:rsid w:val="00150836"/>
    <w:rsid w:val="00173867"/>
    <w:rsid w:val="001936B3"/>
    <w:rsid w:val="001B53AC"/>
    <w:rsid w:val="00202BED"/>
    <w:rsid w:val="00250426"/>
    <w:rsid w:val="002554DE"/>
    <w:rsid w:val="00262C76"/>
    <w:rsid w:val="0026351D"/>
    <w:rsid w:val="00273970"/>
    <w:rsid w:val="002B6300"/>
    <w:rsid w:val="00320E60"/>
    <w:rsid w:val="003721FA"/>
    <w:rsid w:val="00375CA5"/>
    <w:rsid w:val="003775DF"/>
    <w:rsid w:val="003802E5"/>
    <w:rsid w:val="0048429B"/>
    <w:rsid w:val="00491C05"/>
    <w:rsid w:val="004A3E48"/>
    <w:rsid w:val="004B674F"/>
    <w:rsid w:val="004C0A12"/>
    <w:rsid w:val="004C0D42"/>
    <w:rsid w:val="004D0D94"/>
    <w:rsid w:val="004D3201"/>
    <w:rsid w:val="004E0FC9"/>
    <w:rsid w:val="004F79C2"/>
    <w:rsid w:val="00545BED"/>
    <w:rsid w:val="005566B5"/>
    <w:rsid w:val="00573417"/>
    <w:rsid w:val="005F33A7"/>
    <w:rsid w:val="00600ACA"/>
    <w:rsid w:val="00641D6C"/>
    <w:rsid w:val="006422A0"/>
    <w:rsid w:val="00677D18"/>
    <w:rsid w:val="006A1FA6"/>
    <w:rsid w:val="006B3124"/>
    <w:rsid w:val="00712057"/>
    <w:rsid w:val="00716AB5"/>
    <w:rsid w:val="00722079"/>
    <w:rsid w:val="00797A0F"/>
    <w:rsid w:val="007B769A"/>
    <w:rsid w:val="007D0406"/>
    <w:rsid w:val="008337D1"/>
    <w:rsid w:val="0085488B"/>
    <w:rsid w:val="00871C17"/>
    <w:rsid w:val="008766E5"/>
    <w:rsid w:val="0089265F"/>
    <w:rsid w:val="008A209F"/>
    <w:rsid w:val="008A4712"/>
    <w:rsid w:val="008A6CB6"/>
    <w:rsid w:val="008D342D"/>
    <w:rsid w:val="00A11114"/>
    <w:rsid w:val="00A340EA"/>
    <w:rsid w:val="00A361F4"/>
    <w:rsid w:val="00A40B5C"/>
    <w:rsid w:val="00A551DA"/>
    <w:rsid w:val="00A763C3"/>
    <w:rsid w:val="00AF7FC5"/>
    <w:rsid w:val="00B05B53"/>
    <w:rsid w:val="00B5053C"/>
    <w:rsid w:val="00B51A1E"/>
    <w:rsid w:val="00B60128"/>
    <w:rsid w:val="00B90A7D"/>
    <w:rsid w:val="00BB68F7"/>
    <w:rsid w:val="00BB6B00"/>
    <w:rsid w:val="00BD06CE"/>
    <w:rsid w:val="00BD1F0B"/>
    <w:rsid w:val="00BE4BDD"/>
    <w:rsid w:val="00BF05E7"/>
    <w:rsid w:val="00C0449A"/>
    <w:rsid w:val="00C154CA"/>
    <w:rsid w:val="00C17C4E"/>
    <w:rsid w:val="00C24902"/>
    <w:rsid w:val="00C60AE8"/>
    <w:rsid w:val="00C85B71"/>
    <w:rsid w:val="00CF3AC0"/>
    <w:rsid w:val="00CF43FE"/>
    <w:rsid w:val="00D01031"/>
    <w:rsid w:val="00D1095D"/>
    <w:rsid w:val="00D3204F"/>
    <w:rsid w:val="00E3745F"/>
    <w:rsid w:val="00E87C42"/>
    <w:rsid w:val="00EE0B50"/>
    <w:rsid w:val="00EE7B4D"/>
    <w:rsid w:val="00F25B99"/>
    <w:rsid w:val="00F27315"/>
    <w:rsid w:val="00F366EA"/>
    <w:rsid w:val="00F51FA5"/>
    <w:rsid w:val="00F65D84"/>
    <w:rsid w:val="00FE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11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B00"/>
    <w:pPr>
      <w:tabs>
        <w:tab w:val="center" w:pos="4320"/>
        <w:tab w:val="right" w:pos="8640"/>
      </w:tabs>
    </w:pPr>
  </w:style>
  <w:style w:type="character" w:customStyle="1" w:styleId="FooterChar">
    <w:name w:val="Footer Char"/>
    <w:basedOn w:val="DefaultParagraphFont"/>
    <w:link w:val="Footer"/>
    <w:uiPriority w:val="99"/>
    <w:rsid w:val="00BB6B00"/>
  </w:style>
  <w:style w:type="character" w:styleId="PageNumber">
    <w:name w:val="page number"/>
    <w:basedOn w:val="DefaultParagraphFont"/>
    <w:uiPriority w:val="99"/>
    <w:semiHidden/>
    <w:unhideWhenUsed/>
    <w:rsid w:val="00BB6B00"/>
  </w:style>
  <w:style w:type="table" w:styleId="TableGrid">
    <w:name w:val="Table Grid"/>
    <w:basedOn w:val="TableNormal"/>
    <w:uiPriority w:val="59"/>
    <w:rsid w:val="00BB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B00"/>
    <w:pPr>
      <w:ind w:left="720"/>
      <w:contextualSpacing/>
    </w:pPr>
  </w:style>
  <w:style w:type="paragraph" w:styleId="Header">
    <w:name w:val="header"/>
    <w:basedOn w:val="Normal"/>
    <w:link w:val="HeaderChar"/>
    <w:uiPriority w:val="99"/>
    <w:unhideWhenUsed/>
    <w:rsid w:val="00BB6B00"/>
    <w:pPr>
      <w:tabs>
        <w:tab w:val="center" w:pos="4320"/>
        <w:tab w:val="right" w:pos="8640"/>
      </w:tabs>
    </w:pPr>
  </w:style>
  <w:style w:type="character" w:customStyle="1" w:styleId="HeaderChar">
    <w:name w:val="Header Char"/>
    <w:basedOn w:val="DefaultParagraphFont"/>
    <w:link w:val="Header"/>
    <w:uiPriority w:val="99"/>
    <w:rsid w:val="00BB6B00"/>
  </w:style>
  <w:style w:type="paragraph" w:styleId="NoSpacing">
    <w:name w:val="No Spacing"/>
    <w:link w:val="NoSpacingChar"/>
    <w:qFormat/>
    <w:rsid w:val="00BB6B00"/>
    <w:rPr>
      <w:rFonts w:ascii="PMingLiU" w:hAnsi="PMingLiU"/>
      <w:sz w:val="22"/>
      <w:szCs w:val="22"/>
    </w:rPr>
  </w:style>
  <w:style w:type="character" w:customStyle="1" w:styleId="NoSpacingChar">
    <w:name w:val="No Spacing Char"/>
    <w:basedOn w:val="DefaultParagraphFont"/>
    <w:link w:val="NoSpacing"/>
    <w:rsid w:val="00BB6B00"/>
    <w:rPr>
      <w:rFonts w:ascii="PMingLiU" w:hAnsi="PMingLiU"/>
      <w:sz w:val="22"/>
      <w:szCs w:val="22"/>
    </w:rPr>
  </w:style>
  <w:style w:type="character" w:styleId="Hyperlink">
    <w:name w:val="Hyperlink"/>
    <w:basedOn w:val="DefaultParagraphFont"/>
    <w:uiPriority w:val="99"/>
    <w:unhideWhenUsed/>
    <w:rsid w:val="00BB6B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B00"/>
    <w:pPr>
      <w:tabs>
        <w:tab w:val="center" w:pos="4320"/>
        <w:tab w:val="right" w:pos="8640"/>
      </w:tabs>
    </w:pPr>
  </w:style>
  <w:style w:type="character" w:customStyle="1" w:styleId="FooterChar">
    <w:name w:val="Footer Char"/>
    <w:basedOn w:val="DefaultParagraphFont"/>
    <w:link w:val="Footer"/>
    <w:uiPriority w:val="99"/>
    <w:rsid w:val="00BB6B00"/>
  </w:style>
  <w:style w:type="character" w:styleId="PageNumber">
    <w:name w:val="page number"/>
    <w:basedOn w:val="DefaultParagraphFont"/>
    <w:uiPriority w:val="99"/>
    <w:semiHidden/>
    <w:unhideWhenUsed/>
    <w:rsid w:val="00BB6B00"/>
  </w:style>
  <w:style w:type="table" w:styleId="TableGrid">
    <w:name w:val="Table Grid"/>
    <w:basedOn w:val="TableNormal"/>
    <w:uiPriority w:val="59"/>
    <w:rsid w:val="00BB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B00"/>
    <w:pPr>
      <w:ind w:left="720"/>
      <w:contextualSpacing/>
    </w:pPr>
  </w:style>
  <w:style w:type="paragraph" w:styleId="Header">
    <w:name w:val="header"/>
    <w:basedOn w:val="Normal"/>
    <w:link w:val="HeaderChar"/>
    <w:uiPriority w:val="99"/>
    <w:unhideWhenUsed/>
    <w:rsid w:val="00BB6B00"/>
    <w:pPr>
      <w:tabs>
        <w:tab w:val="center" w:pos="4320"/>
        <w:tab w:val="right" w:pos="8640"/>
      </w:tabs>
    </w:pPr>
  </w:style>
  <w:style w:type="character" w:customStyle="1" w:styleId="HeaderChar">
    <w:name w:val="Header Char"/>
    <w:basedOn w:val="DefaultParagraphFont"/>
    <w:link w:val="Header"/>
    <w:uiPriority w:val="99"/>
    <w:rsid w:val="00BB6B00"/>
  </w:style>
  <w:style w:type="paragraph" w:styleId="NoSpacing">
    <w:name w:val="No Spacing"/>
    <w:link w:val="NoSpacingChar"/>
    <w:qFormat/>
    <w:rsid w:val="00BB6B00"/>
    <w:rPr>
      <w:rFonts w:ascii="PMingLiU" w:hAnsi="PMingLiU"/>
      <w:sz w:val="22"/>
      <w:szCs w:val="22"/>
    </w:rPr>
  </w:style>
  <w:style w:type="character" w:customStyle="1" w:styleId="NoSpacingChar">
    <w:name w:val="No Spacing Char"/>
    <w:basedOn w:val="DefaultParagraphFont"/>
    <w:link w:val="NoSpacing"/>
    <w:rsid w:val="00BB6B00"/>
    <w:rPr>
      <w:rFonts w:ascii="PMingLiU" w:hAnsi="PMingLiU"/>
      <w:sz w:val="22"/>
      <w:szCs w:val="22"/>
    </w:rPr>
  </w:style>
  <w:style w:type="character" w:styleId="Hyperlink">
    <w:name w:val="Hyperlink"/>
    <w:basedOn w:val="DefaultParagraphFont"/>
    <w:uiPriority w:val="99"/>
    <w:unhideWhenUsed/>
    <w:rsid w:val="00BB6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ber.edu/mls/degrees/campus/Student_handbook_campu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7E6E-63AC-ED4F-9477-ED9C27E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Weber State University</Company>
  <LinksUpToDate>false</LinksUpToDate>
  <CharactersWithSpaces>13969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Nicholaou</dc:creator>
  <cp:keywords/>
  <dc:description/>
  <cp:lastModifiedBy>Janet Oja</cp:lastModifiedBy>
  <cp:revision>2</cp:revision>
  <cp:lastPrinted>2013-10-15T15:59:00Z</cp:lastPrinted>
  <dcterms:created xsi:type="dcterms:W3CDTF">2015-01-20T00:14:00Z</dcterms:created>
  <dcterms:modified xsi:type="dcterms:W3CDTF">2015-01-20T00:14:00Z</dcterms:modified>
  <cp:category/>
</cp:coreProperties>
</file>