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 xml:space="preserve">Course Name: Methods of Teaching </w:t>
      </w:r>
      <w:r w:rsidR="00F44BE5">
        <w:rPr>
          <w:rFonts w:ascii="inherit" w:eastAsia="Times New Roman" w:hAnsi="inherit" w:cs="Arial"/>
          <w:color w:val="575047"/>
          <w:sz w:val="20"/>
          <w:szCs w:val="20"/>
        </w:rPr>
        <w:t>Junior High</w:t>
      </w:r>
      <w:r w:rsidRPr="003C12B9">
        <w:rPr>
          <w:rFonts w:ascii="inherit" w:eastAsia="Times New Roman" w:hAnsi="inherit" w:cs="Arial"/>
          <w:color w:val="575047"/>
          <w:sz w:val="20"/>
          <w:szCs w:val="20"/>
        </w:rPr>
        <w:t xml:space="preserve"> School Physical Education </w:t>
      </w:r>
      <w:r w:rsidRPr="003C12B9">
        <w:rPr>
          <w:rFonts w:ascii="inherit" w:eastAsia="Times New Roman" w:hAnsi="inherit" w:cs="Arial"/>
          <w:color w:val="575047"/>
          <w:sz w:val="20"/>
          <w:szCs w:val="20"/>
        </w:rPr>
        <w:br/>
        <w:t>Course Prefix: PEP </w:t>
      </w:r>
      <w:r w:rsidRPr="003C12B9">
        <w:rPr>
          <w:rFonts w:ascii="inherit" w:eastAsia="Times New Roman" w:hAnsi="inherit" w:cs="Arial"/>
          <w:color w:val="575047"/>
          <w:sz w:val="20"/>
          <w:szCs w:val="20"/>
        </w:rPr>
        <w:br/>
        <w:t>Course Number: 4700</w:t>
      </w:r>
      <w:r w:rsidRPr="003C12B9">
        <w:rPr>
          <w:rFonts w:ascii="inherit" w:eastAsia="Times New Roman" w:hAnsi="inherit" w:cs="Arial"/>
          <w:color w:val="575047"/>
          <w:sz w:val="20"/>
          <w:szCs w:val="20"/>
        </w:rPr>
        <w:br/>
        <w:t>Submitted by: Chad Smith, chadsmith6@weber.edu</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Current Date: 11/10/2014 College: Education</w:t>
      </w:r>
      <w:r w:rsidRPr="003C12B9">
        <w:rPr>
          <w:rFonts w:ascii="inherit" w:eastAsia="Times New Roman" w:hAnsi="inherit" w:cs="Arial"/>
          <w:color w:val="575047"/>
          <w:sz w:val="20"/>
          <w:szCs w:val="20"/>
        </w:rPr>
        <w:br/>
        <w:t>Department: HP&amp;HP</w:t>
      </w:r>
      <w:r w:rsidRPr="003C12B9">
        <w:rPr>
          <w:rFonts w:ascii="inherit" w:eastAsia="Times New Roman" w:hAnsi="inherit" w:cs="Arial"/>
          <w:color w:val="575047"/>
          <w:sz w:val="20"/>
          <w:szCs w:val="20"/>
        </w:rPr>
        <w:br/>
      </w:r>
      <w:proofErr w:type="gramStart"/>
      <w:r w:rsidRPr="003C12B9">
        <w:rPr>
          <w:rFonts w:ascii="inherit" w:eastAsia="Times New Roman" w:hAnsi="inherit" w:cs="Arial"/>
          <w:color w:val="575047"/>
          <w:sz w:val="20"/>
          <w:szCs w:val="20"/>
        </w:rPr>
        <w:t>From</w:t>
      </w:r>
      <w:proofErr w:type="gramEnd"/>
      <w:r w:rsidRPr="003C12B9">
        <w:rPr>
          <w:rFonts w:ascii="inherit" w:eastAsia="Times New Roman" w:hAnsi="inherit" w:cs="Arial"/>
          <w:color w:val="575047"/>
          <w:sz w:val="20"/>
          <w:szCs w:val="20"/>
        </w:rPr>
        <w:t xml:space="preserve"> Term: Fall 2015</w:t>
      </w:r>
    </w:p>
    <w:p w:rsidR="003C12B9" w:rsidRPr="003C12B9" w:rsidRDefault="003C12B9" w:rsidP="003C12B9">
      <w:pPr>
        <w:shd w:val="clear" w:color="auto" w:fill="FFFFFF"/>
        <w:spacing w:after="0" w:line="293" w:lineRule="atLeast"/>
        <w:rPr>
          <w:rFonts w:ascii="Arial" w:eastAsia="Times New Roman" w:hAnsi="Arial" w:cs="Arial"/>
          <w:color w:val="575047"/>
          <w:sz w:val="20"/>
          <w:szCs w:val="20"/>
        </w:rPr>
      </w:pPr>
      <w:r w:rsidRPr="003C12B9">
        <w:rPr>
          <w:rFonts w:ascii="Arial" w:eastAsia="Times New Roman" w:hAnsi="Arial" w:cs="Arial"/>
          <w:color w:val="575047"/>
          <w:sz w:val="20"/>
          <w:szCs w:val="20"/>
        </w:rPr>
        <w:t>Substantive</w:t>
      </w:r>
    </w:p>
    <w:p w:rsidR="003C12B9" w:rsidRPr="003C12B9" w:rsidRDefault="00F4210B" w:rsidP="003C12B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3C12B9">
        <w:rPr>
          <w:rFonts w:ascii="inherit" w:eastAsia="Times New Roman" w:hAnsi="inherit" w:cs="Arial"/>
          <w:color w:val="575047"/>
          <w:sz w:val="20"/>
          <w:szCs w:val="20"/>
        </w:rPr>
        <w:t>new</w:t>
      </w:r>
      <w:proofErr w:type="gramEnd"/>
      <w:r w:rsidRPr="003C12B9">
        <w:rPr>
          <w:rFonts w:ascii="inherit" w:eastAsia="Times New Roman" w:hAnsi="inherit" w:cs="Arial"/>
          <w:color w:val="575047"/>
          <w:sz w:val="20"/>
          <w:szCs w:val="20"/>
        </w:rPr>
        <w:t> </w:t>
      </w:r>
      <w:r w:rsidRPr="003C12B9">
        <w:rPr>
          <w:rFonts w:ascii="inherit" w:eastAsia="Times New Roman" w:hAnsi="inherit" w:cs="Arial"/>
          <w:color w:val="575047"/>
          <w:sz w:val="20"/>
          <w:szCs w:val="20"/>
        </w:rPr>
        <w:br/>
        <w:t>Current Course Subject: PEP</w:t>
      </w:r>
      <w:r w:rsidRPr="003C12B9">
        <w:rPr>
          <w:rFonts w:ascii="inherit" w:eastAsia="Times New Roman" w:hAnsi="inherit" w:cs="Arial"/>
          <w:color w:val="575047"/>
          <w:sz w:val="20"/>
          <w:szCs w:val="20"/>
        </w:rPr>
        <w:br/>
        <w:t>Current Course Number: 4700</w:t>
      </w:r>
    </w:p>
    <w:p w:rsidR="003C12B9" w:rsidRPr="003C12B9" w:rsidRDefault="00F4210B" w:rsidP="003C12B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3C12B9" w:rsidRPr="003C12B9" w:rsidRDefault="003C12B9" w:rsidP="003C12B9">
      <w:pPr>
        <w:shd w:val="clear" w:color="auto" w:fill="FFFFFF"/>
        <w:spacing w:before="100" w:beforeAutospacing="1" w:after="100" w:afterAutospacing="1" w:line="240" w:lineRule="auto"/>
        <w:outlineLvl w:val="2"/>
        <w:rPr>
          <w:rFonts w:ascii="Helvetica" w:eastAsia="Times New Roman" w:hAnsi="Helvetica" w:cs="Arial"/>
          <w:b/>
          <w:bCs/>
          <w:color w:val="532E63"/>
          <w:sz w:val="18"/>
          <w:szCs w:val="18"/>
        </w:rPr>
      </w:pPr>
      <w:r w:rsidRPr="003C12B9">
        <w:rPr>
          <w:rFonts w:ascii="Helvetica" w:eastAsia="Times New Roman" w:hAnsi="Helvetica" w:cs="Arial"/>
          <w:b/>
          <w:bCs/>
          <w:color w:val="532E63"/>
          <w:sz w:val="18"/>
          <w:szCs w:val="18"/>
        </w:rPr>
        <w:t>New/Revised Course Information:</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Subject: PEP</w:t>
      </w:r>
      <w:r w:rsidRPr="003C12B9">
        <w:rPr>
          <w:rFonts w:ascii="inherit" w:eastAsia="Times New Roman" w:hAnsi="inherit" w:cs="Arial"/>
          <w:color w:val="575047"/>
          <w:sz w:val="20"/>
          <w:szCs w:val="20"/>
        </w:rPr>
        <w:br/>
        <w:t>Course Number: 4700</w:t>
      </w:r>
    </w:p>
    <w:p w:rsidR="003C12B9" w:rsidRPr="003C12B9" w:rsidRDefault="003C12B9" w:rsidP="003C12B9">
      <w:pPr>
        <w:shd w:val="clear" w:color="auto" w:fill="FFFFFF"/>
        <w:spacing w:after="0" w:line="293" w:lineRule="atLeast"/>
        <w:rPr>
          <w:rFonts w:ascii="Arial" w:eastAsia="Times New Roman" w:hAnsi="Arial" w:cs="Arial"/>
          <w:color w:val="575047"/>
          <w:sz w:val="20"/>
          <w:szCs w:val="20"/>
        </w:rPr>
      </w:pPr>
      <w:r w:rsidRPr="003C12B9">
        <w:rPr>
          <w:rFonts w:ascii="Arial" w:eastAsia="Times New Roman" w:hAnsi="Arial" w:cs="Arial"/>
          <w:color w:val="575047"/>
          <w:sz w:val="20"/>
          <w:szCs w:val="20"/>
        </w:rPr>
        <w:t xml:space="preserve">Check all that </w:t>
      </w:r>
      <w:proofErr w:type="spellStart"/>
      <w:r w:rsidRPr="003C12B9">
        <w:rPr>
          <w:rFonts w:ascii="Arial" w:eastAsia="Times New Roman" w:hAnsi="Arial" w:cs="Arial"/>
          <w:color w:val="575047"/>
          <w:sz w:val="20"/>
          <w:szCs w:val="20"/>
        </w:rPr>
        <w:t>apply</w:t>
      </w:r>
      <w:proofErr w:type="gramStart"/>
      <w:r w:rsidRPr="003C12B9">
        <w:rPr>
          <w:rFonts w:ascii="Arial" w:eastAsia="Times New Roman" w:hAnsi="Arial" w:cs="Arial"/>
          <w:color w:val="575047"/>
          <w:sz w:val="20"/>
          <w:szCs w:val="20"/>
        </w:rPr>
        <w:t>:</w:t>
      </w:r>
      <w:r w:rsidRPr="003C12B9">
        <w:rPr>
          <w:rFonts w:ascii="Arial" w:eastAsia="Times New Roman" w:hAnsi="Arial" w:cs="Arial"/>
          <w:i/>
          <w:iCs/>
          <w:color w:val="575047"/>
          <w:sz w:val="20"/>
          <w:szCs w:val="20"/>
        </w:rPr>
        <w:t>This</w:t>
      </w:r>
      <w:proofErr w:type="spellEnd"/>
      <w:proofErr w:type="gramEnd"/>
      <w:r w:rsidRPr="003C12B9">
        <w:rPr>
          <w:rFonts w:ascii="Arial" w:eastAsia="Times New Roman" w:hAnsi="Arial" w:cs="Arial"/>
          <w:i/>
          <w:iCs/>
          <w:color w:val="575047"/>
          <w:sz w:val="20"/>
          <w:szCs w:val="20"/>
        </w:rPr>
        <w:t xml:space="preserve"> is for courses already approved for gen ed. Use a </w:t>
      </w:r>
      <w:hyperlink r:id="rId8" w:tgtFrame="_blank" w:history="1">
        <w:r w:rsidRPr="003C12B9">
          <w:rPr>
            <w:rFonts w:ascii="Arial" w:eastAsia="Times New Roman" w:hAnsi="Arial" w:cs="Arial"/>
            <w:i/>
            <w:iCs/>
            <w:color w:val="532E63"/>
            <w:sz w:val="20"/>
            <w:szCs w:val="20"/>
          </w:rPr>
          <w:t>different form</w:t>
        </w:r>
      </w:hyperlink>
      <w:r w:rsidRPr="003C12B9">
        <w:rPr>
          <w:rFonts w:ascii="Arial" w:eastAsia="Times New Roman" w:hAnsi="Arial" w:cs="Arial"/>
          <w:i/>
          <w:iCs/>
          <w:color w:val="575047"/>
          <w:sz w:val="20"/>
          <w:szCs w:val="20"/>
        </w:rPr>
        <w:t xml:space="preserve"> for proposing a new gen </w:t>
      </w:r>
      <w:proofErr w:type="spellStart"/>
      <w:r w:rsidRPr="003C12B9">
        <w:rPr>
          <w:rFonts w:ascii="Arial" w:eastAsia="Times New Roman" w:hAnsi="Arial" w:cs="Arial"/>
          <w:i/>
          <w:iCs/>
          <w:color w:val="575047"/>
          <w:sz w:val="20"/>
          <w:szCs w:val="20"/>
        </w:rPr>
        <w:t>ed</w:t>
      </w:r>
      <w:proofErr w:type="spellEnd"/>
      <w:r w:rsidRPr="003C12B9">
        <w:rPr>
          <w:rFonts w:ascii="Arial" w:eastAsia="Times New Roman" w:hAnsi="Arial" w:cs="Arial"/>
          <w:i/>
          <w:iCs/>
          <w:color w:val="575047"/>
          <w:sz w:val="20"/>
          <w:szCs w:val="20"/>
        </w:rPr>
        <w:t xml:space="preserve"> designation.</w:t>
      </w:r>
      <w:r w:rsidRPr="003C12B9">
        <w:rPr>
          <w:rFonts w:ascii="Arial" w:eastAsia="Times New Roman" w:hAnsi="Arial" w:cs="Arial"/>
          <w:color w:val="575047"/>
          <w:sz w:val="20"/>
          <w:szCs w:val="20"/>
        </w:rPr>
        <w:br/>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7.6pt" o:ole="">
            <v:imagedata r:id="rId9" o:title=""/>
          </v:shape>
          <w:control r:id="rId10" w:name="HTMLCheckbox18" w:shapeid="_x0000_i1068"/>
        </w:object>
      </w:r>
      <w:r w:rsidRPr="003C12B9">
        <w:rPr>
          <w:rFonts w:ascii="inherit" w:eastAsia="Times New Roman" w:hAnsi="inherit" w:cs="Arial"/>
          <w:color w:val="575047"/>
          <w:sz w:val="20"/>
          <w:szCs w:val="20"/>
        </w:rPr>
        <w:t>DV</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71" type="#_x0000_t75" style="width:20.1pt;height:17.6pt" o:ole="">
            <v:imagedata r:id="rId9" o:title=""/>
          </v:shape>
          <w:control r:id="rId11" w:name="HTMLCheckbox17" w:shapeid="_x0000_i1071"/>
        </w:object>
      </w:r>
      <w:r w:rsidRPr="003C12B9">
        <w:rPr>
          <w:rFonts w:ascii="inherit" w:eastAsia="Times New Roman" w:hAnsi="inherit" w:cs="Arial"/>
          <w:color w:val="575047"/>
          <w:sz w:val="20"/>
          <w:szCs w:val="20"/>
        </w:rPr>
        <w:t>CA</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74" type="#_x0000_t75" style="width:20.1pt;height:17.6pt" o:ole="">
            <v:imagedata r:id="rId9" o:title=""/>
          </v:shape>
          <w:control r:id="rId12" w:name="HTMLCheckbox16" w:shapeid="_x0000_i1074"/>
        </w:object>
      </w:r>
      <w:r w:rsidRPr="003C12B9">
        <w:rPr>
          <w:rFonts w:ascii="inherit" w:eastAsia="Times New Roman" w:hAnsi="inherit" w:cs="Arial"/>
          <w:color w:val="575047"/>
          <w:sz w:val="20"/>
          <w:szCs w:val="20"/>
        </w:rPr>
        <w:t>HU</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77" type="#_x0000_t75" style="width:20.1pt;height:17.6pt" o:ole="">
            <v:imagedata r:id="rId9" o:title=""/>
          </v:shape>
          <w:control r:id="rId13" w:name="HTMLCheckbox15" w:shapeid="_x0000_i1077"/>
        </w:object>
      </w:r>
      <w:r w:rsidRPr="003C12B9">
        <w:rPr>
          <w:rFonts w:ascii="inherit" w:eastAsia="Times New Roman" w:hAnsi="inherit" w:cs="Arial"/>
          <w:color w:val="575047"/>
          <w:sz w:val="20"/>
          <w:szCs w:val="20"/>
        </w:rPr>
        <w:t>LS</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80" type="#_x0000_t75" style="width:20.1pt;height:17.6pt" o:ole="">
            <v:imagedata r:id="rId9" o:title=""/>
          </v:shape>
          <w:control r:id="rId14" w:name="HTMLCheckbox14" w:shapeid="_x0000_i1080"/>
        </w:object>
      </w:r>
      <w:r w:rsidRPr="003C12B9">
        <w:rPr>
          <w:rFonts w:ascii="inherit" w:eastAsia="Times New Roman" w:hAnsi="inherit" w:cs="Arial"/>
          <w:color w:val="575047"/>
          <w:sz w:val="20"/>
          <w:szCs w:val="20"/>
        </w:rPr>
        <w:t>PS</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83" type="#_x0000_t75" style="width:20.1pt;height:17.6pt" o:ole="">
            <v:imagedata r:id="rId9" o:title=""/>
          </v:shape>
          <w:control r:id="rId15" w:name="HTMLCheckbox13" w:shapeid="_x0000_i1083"/>
        </w:object>
      </w:r>
      <w:r w:rsidRPr="003C12B9">
        <w:rPr>
          <w:rFonts w:ascii="inherit" w:eastAsia="Times New Roman" w:hAnsi="inherit" w:cs="Arial"/>
          <w:color w:val="575047"/>
          <w:sz w:val="20"/>
          <w:szCs w:val="20"/>
        </w:rPr>
        <w:t>SS</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86" type="#_x0000_t75" style="width:20.1pt;height:17.6pt" o:ole="">
            <v:imagedata r:id="rId9" o:title=""/>
          </v:shape>
          <w:control r:id="rId16" w:name="HTMLCheckbox12" w:shapeid="_x0000_i1086"/>
        </w:object>
      </w:r>
      <w:r w:rsidRPr="003C12B9">
        <w:rPr>
          <w:rFonts w:ascii="inherit" w:eastAsia="Times New Roman" w:hAnsi="inherit" w:cs="Arial"/>
          <w:color w:val="575047"/>
          <w:sz w:val="20"/>
          <w:szCs w:val="20"/>
        </w:rPr>
        <w:t>EN</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89" type="#_x0000_t75" style="width:20.1pt;height:17.6pt" o:ole="">
            <v:imagedata r:id="rId9" o:title=""/>
          </v:shape>
          <w:control r:id="rId17" w:name="HTMLCheckbox11" w:shapeid="_x0000_i1089"/>
        </w:object>
      </w:r>
      <w:r w:rsidRPr="003C12B9">
        <w:rPr>
          <w:rFonts w:ascii="inherit" w:eastAsia="Times New Roman" w:hAnsi="inherit" w:cs="Arial"/>
          <w:color w:val="575047"/>
          <w:sz w:val="20"/>
          <w:szCs w:val="20"/>
        </w:rPr>
        <w:t>AI</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92" type="#_x0000_t75" style="width:20.1pt;height:17.6pt" o:ole="">
            <v:imagedata r:id="rId9" o:title=""/>
          </v:shape>
          <w:control r:id="rId18" w:name="HTMLCheckbox10" w:shapeid="_x0000_i1092"/>
        </w:object>
      </w:r>
      <w:r w:rsidRPr="003C12B9">
        <w:rPr>
          <w:rFonts w:ascii="inherit" w:eastAsia="Times New Roman" w:hAnsi="inherit" w:cs="Arial"/>
          <w:color w:val="575047"/>
          <w:sz w:val="20"/>
          <w:szCs w:val="20"/>
        </w:rPr>
        <w:t>QL</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95" type="#_x0000_t75" style="width:20.1pt;height:17.6pt" o:ole="">
            <v:imagedata r:id="rId9" o:title=""/>
          </v:shape>
          <w:control r:id="rId19" w:name="HTMLCheckbox9" w:shapeid="_x0000_i1095"/>
        </w:object>
      </w:r>
      <w:r w:rsidRPr="003C12B9">
        <w:rPr>
          <w:rFonts w:ascii="inherit" w:eastAsia="Times New Roman" w:hAnsi="inherit" w:cs="Arial"/>
          <w:color w:val="575047"/>
          <w:sz w:val="20"/>
          <w:szCs w:val="20"/>
        </w:rPr>
        <w:t>TA</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098" type="#_x0000_t75" style="width:20.1pt;height:17.6pt" o:ole="">
            <v:imagedata r:id="rId9" o:title=""/>
          </v:shape>
          <w:control r:id="rId20" w:name="HTMLCheckbox8" w:shapeid="_x0000_i1098"/>
        </w:object>
      </w:r>
      <w:r w:rsidRPr="003C12B9">
        <w:rPr>
          <w:rFonts w:ascii="inherit" w:eastAsia="Times New Roman" w:hAnsi="inherit" w:cs="Arial"/>
          <w:color w:val="575047"/>
          <w:sz w:val="20"/>
          <w:szCs w:val="20"/>
        </w:rPr>
        <w:t>TB</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101" type="#_x0000_t75" style="width:20.1pt;height:17.6pt" o:ole="">
            <v:imagedata r:id="rId9" o:title=""/>
          </v:shape>
          <w:control r:id="rId21" w:name="HTMLCheckbox7" w:shapeid="_x0000_i1101"/>
        </w:object>
      </w:r>
      <w:r w:rsidRPr="003C12B9">
        <w:rPr>
          <w:rFonts w:ascii="inherit" w:eastAsia="Times New Roman" w:hAnsi="inherit" w:cs="Arial"/>
          <w:color w:val="575047"/>
          <w:sz w:val="20"/>
          <w:szCs w:val="20"/>
        </w:rPr>
        <w:t>TC</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104" type="#_x0000_t75" style="width:20.1pt;height:17.6pt" o:ole="">
            <v:imagedata r:id="rId9" o:title=""/>
          </v:shape>
          <w:control r:id="rId22" w:name="HTMLCheckbox6" w:shapeid="_x0000_i1104"/>
        </w:object>
      </w:r>
      <w:r w:rsidRPr="003C12B9">
        <w:rPr>
          <w:rFonts w:ascii="inherit" w:eastAsia="Times New Roman" w:hAnsi="inherit" w:cs="Arial"/>
          <w:color w:val="575047"/>
          <w:sz w:val="20"/>
          <w:szCs w:val="20"/>
        </w:rPr>
        <w:t>TD</w:t>
      </w:r>
    </w:p>
    <w:p w:rsidR="003C12B9" w:rsidRPr="003C12B9" w:rsidRDefault="003C12B9" w:rsidP="003C12B9">
      <w:pPr>
        <w:numPr>
          <w:ilvl w:val="0"/>
          <w:numId w:val="1"/>
        </w:numPr>
        <w:shd w:val="clear" w:color="auto" w:fill="FFFFFF"/>
        <w:spacing w:after="0"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object w:dxaOrig="225" w:dyaOrig="225">
          <v:shape id="_x0000_i1107" type="#_x0000_t75" style="width:20.1pt;height:17.6pt" o:ole="">
            <v:imagedata r:id="rId9" o:title=""/>
          </v:shape>
          <w:control r:id="rId23" w:name="HTMLCheckbox5" w:shapeid="_x0000_i1107"/>
        </w:object>
      </w:r>
      <w:r w:rsidRPr="003C12B9">
        <w:rPr>
          <w:rFonts w:ascii="inherit" w:eastAsia="Times New Roman" w:hAnsi="inherit" w:cs="Arial"/>
          <w:color w:val="575047"/>
          <w:sz w:val="20"/>
          <w:szCs w:val="20"/>
        </w:rPr>
        <w:t>TE</w:t>
      </w:r>
    </w:p>
    <w:p w:rsidR="003C12B9" w:rsidRPr="003C12B9" w:rsidRDefault="00F4210B" w:rsidP="003C12B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lastRenderedPageBreak/>
        <w:t xml:space="preserve">Course Title: Methods of Teaching </w:t>
      </w:r>
      <w:r w:rsidR="00F44BE5">
        <w:rPr>
          <w:rFonts w:ascii="inherit" w:eastAsia="Times New Roman" w:hAnsi="inherit" w:cs="Arial"/>
          <w:color w:val="575047"/>
          <w:sz w:val="20"/>
          <w:szCs w:val="20"/>
        </w:rPr>
        <w:t>Junior High School</w:t>
      </w:r>
      <w:r w:rsidRPr="003C12B9">
        <w:rPr>
          <w:rFonts w:ascii="inherit" w:eastAsia="Times New Roman" w:hAnsi="inherit" w:cs="Arial"/>
          <w:color w:val="575047"/>
          <w:sz w:val="20"/>
          <w:szCs w:val="20"/>
        </w:rPr>
        <w:t xml:space="preserve"> Physical Education </w:t>
      </w:r>
      <w:r w:rsidRPr="003C12B9">
        <w:rPr>
          <w:rFonts w:ascii="inherit" w:eastAsia="Times New Roman" w:hAnsi="inherit" w:cs="Arial"/>
          <w:color w:val="575047"/>
          <w:sz w:val="20"/>
          <w:szCs w:val="20"/>
        </w:rPr>
        <w:br/>
        <w:t xml:space="preserve">Abbreviated Course Title: Methods of </w:t>
      </w:r>
      <w:r w:rsidR="00EF0472">
        <w:rPr>
          <w:rFonts w:ascii="inherit" w:eastAsia="Times New Roman" w:hAnsi="inherit" w:cs="Arial"/>
          <w:color w:val="575047"/>
          <w:sz w:val="20"/>
          <w:szCs w:val="20"/>
        </w:rPr>
        <w:t>Jr. High</w:t>
      </w:r>
      <w:r w:rsidRPr="003C12B9">
        <w:rPr>
          <w:rFonts w:ascii="inherit" w:eastAsia="Times New Roman" w:hAnsi="inherit" w:cs="Arial"/>
          <w:color w:val="575047"/>
          <w:sz w:val="20"/>
          <w:szCs w:val="20"/>
        </w:rPr>
        <w:t xml:space="preserve"> </w:t>
      </w:r>
      <w:proofErr w:type="spellStart"/>
      <w:r w:rsidR="00E457B8">
        <w:rPr>
          <w:rFonts w:ascii="inherit" w:eastAsia="Times New Roman" w:hAnsi="inherit" w:cs="Arial"/>
          <w:color w:val="575047"/>
          <w:sz w:val="20"/>
          <w:szCs w:val="20"/>
        </w:rPr>
        <w:t>Phys</w:t>
      </w:r>
      <w:proofErr w:type="spellEnd"/>
      <w:r w:rsidR="00E457B8">
        <w:rPr>
          <w:rFonts w:ascii="inherit" w:eastAsia="Times New Roman" w:hAnsi="inherit" w:cs="Arial"/>
          <w:color w:val="575047"/>
          <w:sz w:val="20"/>
          <w:szCs w:val="20"/>
        </w:rPr>
        <w:t xml:space="preserve"> Ed</w:t>
      </w:r>
      <w:r w:rsidR="00E457B8">
        <w:rPr>
          <w:rFonts w:ascii="inherit" w:eastAsia="Times New Roman" w:hAnsi="inherit" w:cs="Arial"/>
          <w:color w:val="575047"/>
          <w:sz w:val="20"/>
          <w:szCs w:val="20"/>
        </w:rPr>
        <w:br/>
        <w:t>Course Type: LEL</w:t>
      </w:r>
      <w:r w:rsidRPr="003C12B9">
        <w:rPr>
          <w:rFonts w:ascii="inherit" w:eastAsia="Times New Roman" w:hAnsi="inherit" w:cs="Arial"/>
          <w:color w:val="575047"/>
          <w:sz w:val="20"/>
          <w:szCs w:val="20"/>
        </w:rPr>
        <w:br/>
        <w:t>Credit Hours: 3</w:t>
      </w:r>
      <w:r w:rsidRPr="003C12B9">
        <w:rPr>
          <w:rFonts w:ascii="inherit" w:eastAsia="Times New Roman" w:hAnsi="inherit" w:cs="Arial"/>
          <w:color w:val="575047"/>
          <w:sz w:val="20"/>
          <w:szCs w:val="20"/>
        </w:rPr>
        <w:br/>
      </w:r>
      <w:r w:rsidRPr="003C12B9">
        <w:rPr>
          <w:rFonts w:ascii="Times New Roman" w:eastAsia="Times New Roman" w:hAnsi="Times New Roman" w:cs="Times New Roman"/>
          <w:b/>
          <w:bCs/>
          <w:color w:val="575047"/>
          <w:sz w:val="20"/>
          <w:szCs w:val="20"/>
          <w:u w:val="single"/>
        </w:rPr>
        <w:t>or </w:t>
      </w:r>
      <w:r w:rsidRPr="003C12B9">
        <w:rPr>
          <w:rFonts w:ascii="inherit" w:eastAsia="Times New Roman" w:hAnsi="inherit" w:cs="Arial"/>
          <w:color w:val="575047"/>
          <w:sz w:val="20"/>
          <w:szCs w:val="20"/>
        </w:rPr>
        <w:t>if variable hours: to</w:t>
      </w:r>
    </w:p>
    <w:p w:rsidR="003C12B9" w:rsidRPr="003C12B9" w:rsidRDefault="00F4210B" w:rsidP="003C12B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 xml:space="preserve">Contact </w:t>
      </w:r>
      <w:proofErr w:type="spellStart"/>
      <w:r w:rsidRPr="003C12B9">
        <w:rPr>
          <w:rFonts w:ascii="inherit" w:eastAsia="Times New Roman" w:hAnsi="inherit" w:cs="Arial"/>
          <w:color w:val="575047"/>
          <w:sz w:val="20"/>
          <w:szCs w:val="20"/>
        </w:rPr>
        <w:t>Hours</w:t>
      </w:r>
      <w:proofErr w:type="gramStart"/>
      <w:r w:rsidRPr="003C12B9">
        <w:rPr>
          <w:rFonts w:ascii="inherit" w:eastAsia="Times New Roman" w:hAnsi="inherit" w:cs="Arial"/>
          <w:color w:val="575047"/>
          <w:sz w:val="20"/>
          <w:szCs w:val="20"/>
        </w:rPr>
        <w:t>:Lecture</w:t>
      </w:r>
      <w:proofErr w:type="spellEnd"/>
      <w:proofErr w:type="gramEnd"/>
      <w:r w:rsidRPr="003C12B9">
        <w:rPr>
          <w:rFonts w:ascii="inherit" w:eastAsia="Times New Roman" w:hAnsi="inherit" w:cs="Arial"/>
          <w:color w:val="575047"/>
          <w:sz w:val="20"/>
          <w:szCs w:val="20"/>
        </w:rPr>
        <w:t>: 3</w:t>
      </w:r>
      <w:r w:rsidRPr="003C12B9">
        <w:rPr>
          <w:rFonts w:ascii="inherit" w:eastAsia="Times New Roman" w:hAnsi="inherit" w:cs="Arial"/>
          <w:color w:val="575047"/>
          <w:sz w:val="20"/>
          <w:szCs w:val="20"/>
        </w:rPr>
        <w:br/>
        <w:t>Lab: </w:t>
      </w:r>
      <w:r w:rsidRPr="003C12B9">
        <w:rPr>
          <w:rFonts w:ascii="inherit" w:eastAsia="Times New Roman" w:hAnsi="inherit" w:cs="Arial"/>
          <w:color w:val="575047"/>
          <w:sz w:val="20"/>
          <w:szCs w:val="20"/>
        </w:rPr>
        <w:br/>
        <w:t>Other:</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 xml:space="preserve">Repeat </w:t>
      </w:r>
      <w:proofErr w:type="spellStart"/>
      <w:r w:rsidRPr="003C12B9">
        <w:rPr>
          <w:rFonts w:ascii="inherit" w:eastAsia="Times New Roman" w:hAnsi="inherit" w:cs="Arial"/>
          <w:color w:val="575047"/>
          <w:sz w:val="20"/>
          <w:szCs w:val="20"/>
        </w:rPr>
        <w:t>Information</w:t>
      </w:r>
      <w:proofErr w:type="gramStart"/>
      <w:r w:rsidRPr="003C12B9">
        <w:rPr>
          <w:rFonts w:ascii="inherit" w:eastAsia="Times New Roman" w:hAnsi="inherit" w:cs="Arial"/>
          <w:color w:val="575047"/>
          <w:sz w:val="20"/>
          <w:szCs w:val="20"/>
        </w:rPr>
        <w:t>:Limit</w:t>
      </w:r>
      <w:proofErr w:type="spellEnd"/>
      <w:proofErr w:type="gramEnd"/>
      <w:r w:rsidRPr="003C12B9">
        <w:rPr>
          <w:rFonts w:ascii="inherit" w:eastAsia="Times New Roman" w:hAnsi="inherit" w:cs="Arial"/>
          <w:color w:val="575047"/>
          <w:sz w:val="20"/>
          <w:szCs w:val="20"/>
        </w:rPr>
        <w:t>: 0</w:t>
      </w:r>
      <w:r w:rsidRPr="003C12B9">
        <w:rPr>
          <w:rFonts w:ascii="inherit" w:eastAsia="Times New Roman" w:hAnsi="inherit" w:cs="Arial"/>
          <w:color w:val="575047"/>
          <w:sz w:val="20"/>
          <w:szCs w:val="20"/>
        </w:rPr>
        <w:br/>
        <w:t xml:space="preserve">Max </w:t>
      </w:r>
      <w:proofErr w:type="spellStart"/>
      <w:r w:rsidRPr="003C12B9">
        <w:rPr>
          <w:rFonts w:ascii="inherit" w:eastAsia="Times New Roman" w:hAnsi="inherit" w:cs="Arial"/>
          <w:color w:val="575047"/>
          <w:sz w:val="20"/>
          <w:szCs w:val="20"/>
        </w:rPr>
        <w:t>Hrs</w:t>
      </w:r>
      <w:proofErr w:type="spellEnd"/>
      <w:r w:rsidRPr="003C12B9">
        <w:rPr>
          <w:rFonts w:ascii="inherit" w:eastAsia="Times New Roman" w:hAnsi="inherit" w:cs="Arial"/>
          <w:color w:val="575047"/>
          <w:sz w:val="20"/>
          <w:szCs w:val="20"/>
        </w:rPr>
        <w:t>: 0</w:t>
      </w:r>
      <w:r w:rsidRPr="003C12B9">
        <w:rPr>
          <w:rFonts w:ascii="inherit" w:eastAsia="Times New Roman" w:hAnsi="inherit" w:cs="Arial"/>
          <w:color w:val="575047"/>
          <w:sz w:val="20"/>
          <w:szCs w:val="20"/>
        </w:rPr>
        <w:br/>
        <w:t>Grading Mode: standard</w:t>
      </w:r>
    </w:p>
    <w:p w:rsidR="003C12B9" w:rsidRPr="003C12B9" w:rsidRDefault="00F4210B" w:rsidP="003C12B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3C12B9" w:rsidRPr="003C12B9" w:rsidRDefault="003C12B9" w:rsidP="003C12B9">
      <w:pPr>
        <w:shd w:val="clear" w:color="auto" w:fill="FFFFFF"/>
        <w:spacing w:after="0" w:line="293" w:lineRule="atLeast"/>
        <w:rPr>
          <w:rFonts w:ascii="Arial" w:eastAsia="Times New Roman" w:hAnsi="Arial" w:cs="Arial"/>
          <w:color w:val="575047"/>
          <w:sz w:val="20"/>
          <w:szCs w:val="20"/>
        </w:rPr>
      </w:pPr>
      <w:r w:rsidRPr="003C12B9">
        <w:rPr>
          <w:rFonts w:ascii="Arial" w:eastAsia="Times New Roman" w:hAnsi="Arial" w:cs="Arial"/>
          <w:color w:val="575047"/>
          <w:sz w:val="20"/>
          <w:szCs w:val="20"/>
        </w:rPr>
        <w:t>This course is/will be:</w:t>
      </w:r>
    </w:p>
    <w:p w:rsidR="003C12B9" w:rsidRPr="003C12B9" w:rsidRDefault="00EF0472" w:rsidP="003C12B9">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object w:dxaOrig="225" w:dyaOrig="225">
          <v:shape id="_x0000_i1110" type="#_x0000_t75" style="width:20.1pt;height:18.4pt" o:ole="">
            <v:imagedata r:id="rId24" o:title=""/>
          </v:shape>
          <w:control r:id="rId25" w:name="HTMLCheckbox1" w:shapeid="_x0000_i1110"/>
        </w:object>
      </w:r>
      <w:proofErr w:type="gramStart"/>
      <w:r w:rsidR="003C12B9" w:rsidRPr="003C12B9">
        <w:rPr>
          <w:rFonts w:ascii="Arial" w:eastAsia="Times New Roman" w:hAnsi="Arial" w:cs="Arial"/>
          <w:color w:val="575047"/>
          <w:sz w:val="20"/>
          <w:szCs w:val="20"/>
        </w:rPr>
        <w:t>a</w:t>
      </w:r>
      <w:proofErr w:type="gramEnd"/>
      <w:r w:rsidR="003C12B9" w:rsidRPr="003C12B9">
        <w:rPr>
          <w:rFonts w:ascii="Arial" w:eastAsia="Times New Roman" w:hAnsi="Arial" w:cs="Arial"/>
          <w:color w:val="575047"/>
          <w:sz w:val="20"/>
          <w:szCs w:val="20"/>
        </w:rPr>
        <w:t xml:space="preserve"> required course in a major program</w:t>
      </w:r>
      <w:r w:rsidR="003C12B9" w:rsidRPr="003C12B9">
        <w:rPr>
          <w:rFonts w:ascii="Arial" w:eastAsia="Times New Roman" w:hAnsi="Arial" w:cs="Arial"/>
          <w:color w:val="575047"/>
          <w:sz w:val="20"/>
          <w:szCs w:val="20"/>
        </w:rPr>
        <w:br/>
      </w:r>
      <w:r w:rsidRPr="00656DCE">
        <w:rPr>
          <w:rFonts w:ascii="Arial" w:eastAsia="Times New Roman" w:hAnsi="Arial" w:cs="Arial"/>
          <w:color w:val="575047"/>
          <w:sz w:val="20"/>
          <w:szCs w:val="20"/>
        </w:rPr>
        <w:object w:dxaOrig="225" w:dyaOrig="225">
          <v:shape id="_x0000_i1116" type="#_x0000_t75" style="width:20.1pt;height:18.4pt" o:ole="">
            <v:imagedata r:id="rId24" o:title=""/>
          </v:shape>
          <w:control r:id="rId26" w:name="HTMLCheckbox111" w:shapeid="_x0000_i1116"/>
        </w:object>
      </w:r>
      <w:r w:rsidR="003C12B9" w:rsidRPr="003C12B9">
        <w:rPr>
          <w:rFonts w:ascii="Arial" w:eastAsia="Times New Roman" w:hAnsi="Arial" w:cs="Arial"/>
          <w:color w:val="575047"/>
          <w:sz w:val="20"/>
          <w:szCs w:val="20"/>
        </w:rPr>
        <w:t>a required course in a minor program</w:t>
      </w:r>
      <w:r w:rsidR="003C12B9" w:rsidRPr="003C12B9">
        <w:rPr>
          <w:rFonts w:ascii="Arial" w:eastAsia="Times New Roman" w:hAnsi="Arial" w:cs="Arial"/>
          <w:color w:val="575047"/>
          <w:sz w:val="20"/>
          <w:szCs w:val="20"/>
        </w:rPr>
        <w:br/>
      </w:r>
      <w:r w:rsidR="003C12B9" w:rsidRPr="003C12B9">
        <w:rPr>
          <w:rFonts w:ascii="Arial" w:eastAsia="Times New Roman" w:hAnsi="Arial" w:cs="Arial"/>
          <w:color w:val="575047"/>
          <w:sz w:val="20"/>
          <w:szCs w:val="20"/>
        </w:rPr>
        <w:object w:dxaOrig="225" w:dyaOrig="225">
          <v:shape id="_x0000_i1119" type="#_x0000_t75" style="width:20.1pt;height:18.4pt" o:ole="">
            <v:imagedata r:id="rId27" o:title=""/>
          </v:shape>
          <w:control r:id="rId28" w:name="HTMLCheckbox2" w:shapeid="_x0000_i1119"/>
        </w:object>
      </w:r>
      <w:r w:rsidR="003C12B9" w:rsidRPr="003C12B9">
        <w:rPr>
          <w:rFonts w:ascii="Arial" w:eastAsia="Times New Roman" w:hAnsi="Arial" w:cs="Arial"/>
          <w:color w:val="575047"/>
          <w:sz w:val="20"/>
          <w:szCs w:val="20"/>
        </w:rPr>
        <w:t>a required course in a 1- or 2- year program</w:t>
      </w:r>
      <w:r w:rsidR="003C12B9" w:rsidRPr="003C12B9">
        <w:rPr>
          <w:rFonts w:ascii="Arial" w:eastAsia="Times New Roman" w:hAnsi="Arial" w:cs="Arial"/>
          <w:color w:val="575047"/>
          <w:sz w:val="20"/>
          <w:szCs w:val="20"/>
        </w:rPr>
        <w:br/>
      </w:r>
      <w:r w:rsidR="003C12B9" w:rsidRPr="003C12B9">
        <w:rPr>
          <w:rFonts w:ascii="Arial" w:eastAsia="Times New Roman" w:hAnsi="Arial" w:cs="Arial"/>
          <w:color w:val="575047"/>
          <w:sz w:val="20"/>
          <w:szCs w:val="20"/>
        </w:rPr>
        <w:object w:dxaOrig="225" w:dyaOrig="225">
          <v:shape id="_x0000_i1122" type="#_x0000_t75" style="width:20.1pt;height:18.4pt" o:ole="">
            <v:imagedata r:id="rId27" o:title=""/>
          </v:shape>
          <w:control r:id="rId29" w:name="HTMLCheckbox19" w:shapeid="_x0000_i1122"/>
        </w:object>
      </w:r>
      <w:r w:rsidR="003C12B9" w:rsidRPr="003C12B9">
        <w:rPr>
          <w:rFonts w:ascii="Arial" w:eastAsia="Times New Roman" w:hAnsi="Arial" w:cs="Arial"/>
          <w:color w:val="575047"/>
          <w:sz w:val="20"/>
          <w:szCs w:val="20"/>
        </w:rPr>
        <w:t>elective</w:t>
      </w:r>
    </w:p>
    <w:p w:rsidR="003C12B9" w:rsidRPr="003C12B9" w:rsidRDefault="00F4210B" w:rsidP="003C12B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6" style="width:0;height:0" o:hralign="center" o:hrstd="t" o:hr="t" fillcolor="#a0a0a0" stroked="f"/>
        </w:pic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Prerequisites/</w:t>
      </w:r>
      <w:proofErr w:type="spellStart"/>
      <w:r w:rsidRPr="003C12B9">
        <w:rPr>
          <w:rFonts w:ascii="inherit" w:eastAsia="Times New Roman" w:hAnsi="inherit" w:cs="Arial"/>
          <w:color w:val="575047"/>
          <w:sz w:val="20"/>
          <w:szCs w:val="20"/>
        </w:rPr>
        <w:t>Co-requisites</w:t>
      </w:r>
      <w:proofErr w:type="gramStart"/>
      <w:r w:rsidRPr="003C12B9">
        <w:rPr>
          <w:rFonts w:ascii="inherit" w:eastAsia="Times New Roman" w:hAnsi="inherit" w:cs="Arial"/>
          <w:color w:val="575047"/>
          <w:sz w:val="20"/>
          <w:szCs w:val="20"/>
        </w:rPr>
        <w:t>:PEP</w:t>
      </w:r>
      <w:proofErr w:type="spellEnd"/>
      <w:proofErr w:type="gramEnd"/>
      <w:r w:rsidRPr="003C12B9">
        <w:rPr>
          <w:rFonts w:ascii="inherit" w:eastAsia="Times New Roman" w:hAnsi="inherit" w:cs="Arial"/>
          <w:color w:val="575047"/>
          <w:sz w:val="20"/>
          <w:szCs w:val="20"/>
        </w:rPr>
        <w:t xml:space="preserve"> 2000, PEP 3100</w:t>
      </w:r>
    </w:p>
    <w:p w:rsidR="00EF0472"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Course description (exactly as it will appear in the catalog, including prerequisites):</w:t>
      </w:r>
    </w:p>
    <w:p w:rsidR="00EF0472" w:rsidRPr="00EF0472" w:rsidRDefault="00EF0472" w:rsidP="00EF0472">
      <w:pPr>
        <w:shd w:val="clear" w:color="auto" w:fill="FFFFFF"/>
        <w:spacing w:before="100" w:beforeAutospacing="1" w:after="100" w:afterAutospacing="1" w:line="240" w:lineRule="auto"/>
        <w:rPr>
          <w:rFonts w:ascii="inherit" w:eastAsia="Times New Roman" w:hAnsi="inherit" w:cs="Arial"/>
          <w:b/>
          <w:bCs/>
          <w:color w:val="575047"/>
          <w:sz w:val="20"/>
          <w:szCs w:val="20"/>
        </w:rPr>
      </w:pPr>
      <w:r w:rsidRPr="00EF0472">
        <w:rPr>
          <w:rFonts w:ascii="inherit" w:eastAsia="Times New Roman" w:hAnsi="inherit" w:cs="Arial"/>
          <w:b/>
          <w:bCs/>
          <w:color w:val="575047"/>
          <w:sz w:val="20"/>
          <w:szCs w:val="20"/>
        </w:rPr>
        <w:t xml:space="preserve">PEP </w:t>
      </w:r>
      <w:r>
        <w:rPr>
          <w:rFonts w:ascii="inherit" w:eastAsia="Times New Roman" w:hAnsi="inherit" w:cs="Arial"/>
          <w:b/>
          <w:bCs/>
          <w:color w:val="575047"/>
          <w:sz w:val="20"/>
          <w:szCs w:val="20"/>
        </w:rPr>
        <w:t>4700</w:t>
      </w:r>
      <w:r w:rsidRPr="00EF0472">
        <w:rPr>
          <w:rFonts w:ascii="inherit" w:eastAsia="Times New Roman" w:hAnsi="inherit" w:cs="Arial"/>
          <w:b/>
          <w:bCs/>
          <w:color w:val="575047"/>
          <w:sz w:val="20"/>
          <w:szCs w:val="20"/>
        </w:rPr>
        <w:t xml:space="preserve"> </w:t>
      </w:r>
      <w:r>
        <w:rPr>
          <w:rFonts w:ascii="inherit" w:eastAsia="Times New Roman" w:hAnsi="inherit" w:cs="Arial"/>
          <w:b/>
          <w:bCs/>
          <w:color w:val="575047"/>
          <w:sz w:val="20"/>
          <w:szCs w:val="20"/>
        </w:rPr>
        <w:t>–</w:t>
      </w:r>
      <w:r w:rsidRPr="00EF0472">
        <w:rPr>
          <w:rFonts w:ascii="inherit" w:eastAsia="Times New Roman" w:hAnsi="inherit" w:cs="Arial"/>
          <w:b/>
          <w:bCs/>
          <w:color w:val="575047"/>
          <w:sz w:val="20"/>
          <w:szCs w:val="20"/>
        </w:rPr>
        <w:t xml:space="preserve"> </w:t>
      </w:r>
      <w:r>
        <w:rPr>
          <w:rFonts w:ascii="inherit" w:eastAsia="Times New Roman" w:hAnsi="inherit" w:cs="Arial"/>
          <w:b/>
          <w:bCs/>
          <w:color w:val="575047"/>
          <w:sz w:val="20"/>
          <w:szCs w:val="20"/>
        </w:rPr>
        <w:t>Methods of Teaching Junior High School Physical Education</w:t>
      </w:r>
    </w:p>
    <w:p w:rsidR="00EF0472" w:rsidRDefault="00EF0472" w:rsidP="00EF0472">
      <w:pPr>
        <w:shd w:val="clear" w:color="auto" w:fill="FFFFFF"/>
        <w:spacing w:before="100" w:beforeAutospacing="1" w:after="100" w:afterAutospacing="1" w:line="240" w:lineRule="auto"/>
        <w:rPr>
          <w:rFonts w:ascii="inherit" w:eastAsia="Times New Roman" w:hAnsi="inherit" w:cs="Arial"/>
          <w:color w:val="575047"/>
          <w:sz w:val="20"/>
          <w:szCs w:val="20"/>
        </w:rPr>
      </w:pPr>
      <w:r w:rsidRPr="00EF0472">
        <w:rPr>
          <w:rFonts w:ascii="inherit" w:eastAsia="Times New Roman" w:hAnsi="inherit" w:cs="Arial"/>
          <w:b/>
          <w:bCs/>
          <w:color w:val="575047"/>
          <w:sz w:val="20"/>
          <w:szCs w:val="20"/>
        </w:rPr>
        <w:t>Credits:</w:t>
      </w:r>
      <w:r w:rsidRPr="00EF0472">
        <w:rPr>
          <w:rFonts w:ascii="inherit" w:eastAsia="Times New Roman" w:hAnsi="inherit" w:cs="Arial"/>
          <w:color w:val="575047"/>
          <w:sz w:val="20"/>
          <w:szCs w:val="20"/>
        </w:rPr>
        <w:t xml:space="preserve"> </w:t>
      </w:r>
      <w:r w:rsidRPr="00EF0472">
        <w:rPr>
          <w:rFonts w:ascii="inherit" w:eastAsia="Times New Roman" w:hAnsi="inherit" w:cs="Arial"/>
          <w:b/>
          <w:bCs/>
          <w:color w:val="575047"/>
          <w:sz w:val="20"/>
          <w:szCs w:val="20"/>
        </w:rPr>
        <w:t>(</w:t>
      </w:r>
      <w:r>
        <w:rPr>
          <w:rFonts w:ascii="inherit" w:eastAsia="Times New Roman" w:hAnsi="inherit" w:cs="Arial"/>
          <w:b/>
          <w:bCs/>
          <w:color w:val="575047"/>
          <w:sz w:val="20"/>
          <w:szCs w:val="20"/>
        </w:rPr>
        <w:t>3</w:t>
      </w:r>
      <w:r w:rsidRPr="00EF0472">
        <w:rPr>
          <w:rFonts w:ascii="inherit" w:eastAsia="Times New Roman" w:hAnsi="inherit" w:cs="Arial"/>
          <w:b/>
          <w:bCs/>
          <w:color w:val="575047"/>
          <w:sz w:val="20"/>
          <w:szCs w:val="20"/>
        </w:rPr>
        <w:t>)</w:t>
      </w:r>
      <w:r w:rsidRPr="00EF0472">
        <w:rPr>
          <w:rFonts w:ascii="inherit" w:eastAsia="Times New Roman" w:hAnsi="inherit" w:cs="Arial"/>
          <w:color w:val="575047"/>
          <w:sz w:val="20"/>
          <w:szCs w:val="20"/>
        </w:rPr>
        <w:t xml:space="preserve"> </w:t>
      </w:r>
      <w:r w:rsidRPr="00EF0472">
        <w:rPr>
          <w:rFonts w:ascii="inherit" w:eastAsia="Times New Roman" w:hAnsi="inherit" w:cs="Arial"/>
          <w:color w:val="575047"/>
          <w:sz w:val="20"/>
          <w:szCs w:val="20"/>
        </w:rPr>
        <w:br/>
      </w:r>
      <w:r w:rsidRPr="00EF0472">
        <w:rPr>
          <w:rFonts w:ascii="inherit" w:eastAsia="Times New Roman" w:hAnsi="inherit" w:cs="Arial"/>
          <w:b/>
          <w:bCs/>
          <w:color w:val="575047"/>
          <w:sz w:val="20"/>
          <w:szCs w:val="20"/>
        </w:rPr>
        <w:t>Typically taught</w:t>
      </w:r>
      <w:proofErr w:type="gramStart"/>
      <w:r w:rsidRPr="00EF0472">
        <w:rPr>
          <w:rFonts w:ascii="inherit" w:eastAsia="Times New Roman" w:hAnsi="inherit" w:cs="Arial"/>
          <w:b/>
          <w:bCs/>
          <w:color w:val="575047"/>
          <w:sz w:val="20"/>
          <w:szCs w:val="20"/>
        </w:rPr>
        <w:t>:</w:t>
      </w:r>
      <w:proofErr w:type="gramEnd"/>
      <w:r w:rsidRPr="00EF0472">
        <w:rPr>
          <w:rFonts w:ascii="inherit" w:eastAsia="Times New Roman" w:hAnsi="inherit" w:cs="Arial"/>
          <w:color w:val="575047"/>
          <w:sz w:val="20"/>
          <w:szCs w:val="20"/>
        </w:rPr>
        <w:br/>
      </w:r>
      <w:r w:rsidRPr="00EF0472">
        <w:rPr>
          <w:rFonts w:ascii="inherit" w:eastAsia="Times New Roman" w:hAnsi="inherit" w:cs="Arial"/>
          <w:b/>
          <w:bCs/>
          <w:color w:val="575047"/>
          <w:sz w:val="20"/>
          <w:szCs w:val="20"/>
        </w:rPr>
        <w:t xml:space="preserve">Fall [Full </w:t>
      </w:r>
      <w:proofErr w:type="spellStart"/>
      <w:r w:rsidRPr="00EF0472">
        <w:rPr>
          <w:rFonts w:ascii="inherit" w:eastAsia="Times New Roman" w:hAnsi="inherit" w:cs="Arial"/>
          <w:b/>
          <w:bCs/>
          <w:color w:val="575047"/>
          <w:sz w:val="20"/>
          <w:szCs w:val="20"/>
        </w:rPr>
        <w:t>Sem</w:t>
      </w:r>
      <w:proofErr w:type="spellEnd"/>
      <w:r w:rsidRPr="00EF0472">
        <w:rPr>
          <w:rFonts w:ascii="inherit" w:eastAsia="Times New Roman" w:hAnsi="inherit" w:cs="Arial"/>
          <w:b/>
          <w:bCs/>
          <w:color w:val="575047"/>
          <w:sz w:val="20"/>
          <w:szCs w:val="20"/>
        </w:rPr>
        <w:t>]</w:t>
      </w:r>
      <w:r w:rsidRPr="00EF0472">
        <w:rPr>
          <w:rFonts w:ascii="inherit" w:eastAsia="Times New Roman" w:hAnsi="inherit" w:cs="Arial"/>
          <w:b/>
          <w:bCs/>
          <w:color w:val="575047"/>
          <w:sz w:val="20"/>
          <w:szCs w:val="20"/>
        </w:rPr>
        <w:br/>
        <w:t xml:space="preserve">Spring [Full </w:t>
      </w:r>
      <w:proofErr w:type="spellStart"/>
      <w:r w:rsidRPr="00EF0472">
        <w:rPr>
          <w:rFonts w:ascii="inherit" w:eastAsia="Times New Roman" w:hAnsi="inherit" w:cs="Arial"/>
          <w:b/>
          <w:bCs/>
          <w:color w:val="575047"/>
          <w:sz w:val="20"/>
          <w:szCs w:val="20"/>
        </w:rPr>
        <w:t>Sem</w:t>
      </w:r>
      <w:proofErr w:type="spellEnd"/>
      <w:r w:rsidRPr="00EF0472">
        <w:rPr>
          <w:rFonts w:ascii="inherit" w:eastAsia="Times New Roman" w:hAnsi="inherit" w:cs="Arial"/>
          <w:b/>
          <w:bCs/>
          <w:color w:val="575047"/>
          <w:sz w:val="20"/>
          <w:szCs w:val="20"/>
        </w:rPr>
        <w:t>]</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3C12B9">
        <w:rPr>
          <w:rFonts w:ascii="inherit" w:eastAsia="Times New Roman" w:hAnsi="inherit" w:cs="Arial"/>
          <w:color w:val="575047"/>
          <w:sz w:val="20"/>
          <w:szCs w:val="20"/>
        </w:rPr>
        <w:t xml:space="preserve">Provides prospective </w:t>
      </w:r>
      <w:r w:rsidR="00F44BE5">
        <w:rPr>
          <w:rFonts w:ascii="inherit" w:eastAsia="Times New Roman" w:hAnsi="inherit" w:cs="Arial"/>
          <w:color w:val="575047"/>
          <w:sz w:val="20"/>
          <w:szCs w:val="20"/>
        </w:rPr>
        <w:t>Junior High School</w:t>
      </w:r>
      <w:r w:rsidRPr="003C12B9">
        <w:rPr>
          <w:rFonts w:ascii="inherit" w:eastAsia="Times New Roman" w:hAnsi="inherit" w:cs="Arial"/>
          <w:color w:val="575047"/>
          <w:sz w:val="20"/>
          <w:szCs w:val="20"/>
        </w:rPr>
        <w:t xml:space="preserve"> physical education teachers with the knowledge, skills, and experience necessary to delivering quality physical education lessons for </w:t>
      </w:r>
      <w:r w:rsidR="00F44BE5">
        <w:rPr>
          <w:rFonts w:ascii="inherit" w:eastAsia="Times New Roman" w:hAnsi="inherit" w:cs="Arial"/>
          <w:color w:val="575047"/>
          <w:sz w:val="20"/>
          <w:szCs w:val="20"/>
        </w:rPr>
        <w:t>Junior High School</w:t>
      </w:r>
      <w:r w:rsidRPr="003C12B9">
        <w:rPr>
          <w:rFonts w:ascii="inherit" w:eastAsia="Times New Roman" w:hAnsi="inherit" w:cs="Arial"/>
          <w:color w:val="575047"/>
          <w:sz w:val="20"/>
          <w:szCs w:val="20"/>
        </w:rPr>
        <w:t>-aged students.</w:t>
      </w:r>
      <w:proofErr w:type="gramEnd"/>
      <w:r w:rsidRPr="003C12B9">
        <w:rPr>
          <w:rFonts w:ascii="inherit" w:eastAsia="Times New Roman" w:hAnsi="inherit" w:cs="Arial"/>
          <w:color w:val="575047"/>
          <w:sz w:val="20"/>
          <w:szCs w:val="20"/>
        </w:rPr>
        <w:t xml:space="preserve"> Principles, concepts, strategies, classroom management, skill development, and assessment will be explored. Prerequisites: PEP 2000, PEP 3100.</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3C12B9">
        <w:rPr>
          <w:rFonts w:ascii="inherit" w:eastAsia="Times New Roman" w:hAnsi="inherit" w:cs="Arial"/>
          <w:color w:val="575047"/>
          <w:sz w:val="20"/>
          <w:szCs w:val="20"/>
        </w:rPr>
        <w:t>Justification for the new course or for changes to an existing course.</w:t>
      </w:r>
      <w:proofErr w:type="gramEnd"/>
      <w:r w:rsidRPr="003C12B9">
        <w:rPr>
          <w:rFonts w:ascii="inherit" w:eastAsia="Times New Roman" w:hAnsi="inherit" w:cs="Arial"/>
          <w:color w:val="575047"/>
          <w:sz w:val="20"/>
          <w:szCs w:val="20"/>
        </w:rPr>
        <w:t xml:space="preserve"> (Note: Justification should emphasize </w:t>
      </w:r>
      <w:r w:rsidRPr="003C12B9">
        <w:rPr>
          <w:rFonts w:ascii="inherit" w:eastAsia="Times New Roman" w:hAnsi="inherit" w:cs="Arial"/>
          <w:color w:val="575047"/>
          <w:sz w:val="20"/>
          <w:szCs w:val="20"/>
          <w:u w:val="single"/>
        </w:rPr>
        <w:t>academic rationale</w:t>
      </w:r>
      <w:r w:rsidRPr="003C12B9">
        <w:rPr>
          <w:rFonts w:ascii="inherit" w:eastAsia="Times New Roman" w:hAnsi="inherit" w:cs="Arial"/>
          <w:color w:val="575047"/>
          <w:sz w:val="20"/>
          <w:szCs w:val="20"/>
        </w:rPr>
        <w:t> for the change or new course. This is particularly important for courses requesting upper-division status.)The purpose of this new course is to consolidate and streamline the content from select 2-credit methods courses into one 3-credit methods course. This change is intended to provide a more complete and efficient delivery of content, and to keep the total credit hours required for the B.S. in physical education to 120.</w:t>
      </w:r>
    </w:p>
    <w:p w:rsidR="003C12B9" w:rsidRPr="003C12B9" w:rsidRDefault="003C12B9" w:rsidP="003C12B9">
      <w:pPr>
        <w:shd w:val="clear" w:color="auto" w:fill="FFFFFF"/>
        <w:spacing w:before="100" w:beforeAutospacing="1" w:after="100" w:afterAutospacing="1" w:line="240" w:lineRule="auto"/>
        <w:jc w:val="center"/>
        <w:outlineLvl w:val="2"/>
        <w:rPr>
          <w:rFonts w:ascii="Helvetica" w:eastAsia="Times New Roman" w:hAnsi="Helvetica" w:cs="Arial"/>
          <w:b/>
          <w:bCs/>
          <w:color w:val="532E63"/>
          <w:sz w:val="18"/>
          <w:szCs w:val="18"/>
        </w:rPr>
      </w:pPr>
      <w:r w:rsidRPr="003C12B9">
        <w:rPr>
          <w:rFonts w:ascii="Helvetica" w:eastAsia="Times New Roman" w:hAnsi="Helvetica" w:cs="Arial"/>
          <w:b/>
          <w:bCs/>
          <w:color w:val="532E63"/>
          <w:sz w:val="18"/>
          <w:szCs w:val="18"/>
        </w:rPr>
        <w:t>INFORMATION PAGE </w:t>
      </w:r>
      <w:r w:rsidRPr="003C12B9">
        <w:rPr>
          <w:rFonts w:ascii="Helvetica" w:eastAsia="Times New Roman" w:hAnsi="Helvetica" w:cs="Arial"/>
          <w:b/>
          <w:bCs/>
          <w:color w:val="532E63"/>
          <w:sz w:val="18"/>
          <w:szCs w:val="18"/>
        </w:rPr>
        <w:br/>
        <w:t>for substantive proposals only</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lastRenderedPageBreak/>
        <w:t>1. Did this course receive unanimous approval within the Department?</w:t>
      </w:r>
      <w:r w:rsidR="00B876AF">
        <w:rPr>
          <w:rFonts w:ascii="inherit" w:eastAsia="Times New Roman" w:hAnsi="inherit" w:cs="Arial"/>
          <w:color w:val="575047"/>
          <w:sz w:val="20"/>
          <w:szCs w:val="20"/>
        </w:rPr>
        <w:t xml:space="preserve"> Yes; </w:t>
      </w:r>
      <w:proofErr w:type="gramStart"/>
      <w:r w:rsidRPr="003C12B9">
        <w:rPr>
          <w:rFonts w:ascii="inherit" w:eastAsia="Times New Roman" w:hAnsi="inherit" w:cs="Arial"/>
          <w:color w:val="575047"/>
          <w:sz w:val="20"/>
          <w:szCs w:val="20"/>
        </w:rPr>
        <w:t>If</w:t>
      </w:r>
      <w:proofErr w:type="gramEnd"/>
      <w:r w:rsidRPr="003C12B9">
        <w:rPr>
          <w:rFonts w:ascii="inherit" w:eastAsia="Times New Roman" w:hAnsi="inherit" w:cs="Arial"/>
          <w:color w:val="575047"/>
          <w:sz w:val="20"/>
          <w:szCs w:val="20"/>
        </w:rPr>
        <w:t xml:space="preserve"> not, what are the major concerns raised by the opponents?</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 xml:space="preserve">2. If this is a new course proposal, could you achieve the desired results by revising an existing course within your department or by requiring an existing course in another </w:t>
      </w:r>
      <w:proofErr w:type="spellStart"/>
      <w:r w:rsidRPr="003C12B9">
        <w:rPr>
          <w:rFonts w:ascii="inherit" w:eastAsia="Times New Roman" w:hAnsi="inherit" w:cs="Arial"/>
          <w:color w:val="575047"/>
          <w:sz w:val="20"/>
          <w:szCs w:val="20"/>
        </w:rPr>
        <w:t>department?This</w:t>
      </w:r>
      <w:proofErr w:type="spellEnd"/>
      <w:r w:rsidRPr="003C12B9">
        <w:rPr>
          <w:rFonts w:ascii="inherit" w:eastAsia="Times New Roman" w:hAnsi="inherit" w:cs="Arial"/>
          <w:color w:val="575047"/>
          <w:sz w:val="20"/>
          <w:szCs w:val="20"/>
        </w:rPr>
        <w:t xml:space="preserve"> would not be possible due to the fact that existing courses within the department and in other departments are incomplete in and of themselves. Integrating the materials taught in the existing courses, and adding other relevant content by creating an entirely new course with an additional credit hour is more feasible than a revision of current courses.</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3C12B9">
        <w:rPr>
          <w:rFonts w:ascii="inherit" w:eastAsia="Times New Roman" w:hAnsi="inherit" w:cs="Arial"/>
          <w:color w:val="575047"/>
          <w:sz w:val="20"/>
          <w:szCs w:val="20"/>
        </w:rPr>
        <w:t>course.Although</w:t>
      </w:r>
      <w:proofErr w:type="spellEnd"/>
      <w:r w:rsidRPr="003C12B9">
        <w:rPr>
          <w:rFonts w:ascii="inherit" w:eastAsia="Times New Roman" w:hAnsi="inherit" w:cs="Arial"/>
          <w:color w:val="575047"/>
          <w:sz w:val="20"/>
          <w:szCs w:val="20"/>
        </w:rPr>
        <w:t xml:space="preserve"> some of the pedagogical methods addressed may have similarities with other education courses, the subjects addressed will be unique, and particularly suited for students needing to gain an in-depth understanding of teaching </w:t>
      </w:r>
      <w:r w:rsidR="00444415">
        <w:rPr>
          <w:rFonts w:ascii="inherit" w:eastAsia="Times New Roman" w:hAnsi="inherit" w:cs="Arial"/>
          <w:color w:val="575047"/>
          <w:sz w:val="20"/>
          <w:szCs w:val="20"/>
        </w:rPr>
        <w:t xml:space="preserve">physical education at the junior high </w:t>
      </w:r>
      <w:bookmarkStart w:id="0" w:name="_GoBack"/>
      <w:bookmarkEnd w:id="0"/>
      <w:r w:rsidRPr="003C12B9">
        <w:rPr>
          <w:rFonts w:ascii="inherit" w:eastAsia="Times New Roman" w:hAnsi="inherit" w:cs="Arial"/>
          <w:color w:val="575047"/>
          <w:sz w:val="20"/>
          <w:szCs w:val="20"/>
        </w:rPr>
        <w:t>school level. It is anticipated that the effects on program enrollments will be positive as a result of adding this course. As mentioned previously, because it will be the result of streamlining a number of other courses of lesser credit hours, this course will create a reduction of the total number of credits required for the PE major, which was one of the recommendations provided at the conclusion of our self-study review. Additionally, the creation of this course is not expected to have a negative effect on other programs because it does replace, or qualify as a substitute for, any of the courses required by those programs.</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 xml:space="preserve">4. Is this course required for certification/accreditation of a </w:t>
      </w:r>
      <w:proofErr w:type="spellStart"/>
      <w:r w:rsidRPr="003C12B9">
        <w:rPr>
          <w:rFonts w:ascii="inherit" w:eastAsia="Times New Roman" w:hAnsi="inherit" w:cs="Arial"/>
          <w:color w:val="575047"/>
          <w:sz w:val="20"/>
          <w:szCs w:val="20"/>
        </w:rPr>
        <w:t>program</w:t>
      </w:r>
      <w:proofErr w:type="gramStart"/>
      <w:r w:rsidRPr="003C12B9">
        <w:rPr>
          <w:rFonts w:ascii="inherit" w:eastAsia="Times New Roman" w:hAnsi="inherit" w:cs="Arial"/>
          <w:color w:val="575047"/>
          <w:sz w:val="20"/>
          <w:szCs w:val="20"/>
        </w:rPr>
        <w:t>?no</w:t>
      </w:r>
      <w:proofErr w:type="spellEnd"/>
      <w:proofErr w:type="gramEnd"/>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If so, a statement to that effect should appear in the justification and supporting documents should accompany this form.</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5. For course proposals, e-mail a syllabus to </w:t>
      </w:r>
      <w:hyperlink r:id="rId30" w:history="1">
        <w:r w:rsidRPr="003C12B9">
          <w:rPr>
            <w:rFonts w:ascii="inherit" w:eastAsia="Times New Roman" w:hAnsi="inherit" w:cs="Arial"/>
            <w:color w:val="532E63"/>
            <w:sz w:val="20"/>
            <w:szCs w:val="20"/>
          </w:rPr>
          <w:t>Faculty Senate</w:t>
        </w:r>
      </w:hyperlink>
      <w:r w:rsidRPr="003C12B9">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3C12B9" w:rsidRPr="003C12B9" w:rsidRDefault="003C12B9" w:rsidP="003C12B9">
      <w:pPr>
        <w:shd w:val="clear" w:color="auto" w:fill="FFFFFF"/>
        <w:spacing w:before="100" w:beforeAutospacing="1" w:after="100" w:afterAutospacing="1" w:line="240" w:lineRule="auto"/>
        <w:rPr>
          <w:rFonts w:ascii="inherit" w:eastAsia="Times New Roman" w:hAnsi="inherit" w:cs="Arial"/>
          <w:color w:val="575047"/>
          <w:sz w:val="20"/>
          <w:szCs w:val="20"/>
        </w:rPr>
      </w:pPr>
      <w:r w:rsidRPr="003C12B9">
        <w:rPr>
          <w:rFonts w:ascii="inherit" w:eastAsia="Times New Roman" w:hAnsi="inherit" w:cs="Arial"/>
          <w:color w:val="575047"/>
          <w:sz w:val="20"/>
          <w:szCs w:val="20"/>
        </w:rPr>
        <w:t>Please mail a signed </w:t>
      </w:r>
      <w:hyperlink r:id="rId31" w:tgtFrame="_blank" w:history="1">
        <w:r w:rsidRPr="003C12B9">
          <w:rPr>
            <w:rFonts w:ascii="inherit" w:eastAsia="Times New Roman" w:hAnsi="inherit" w:cs="Arial"/>
            <w:color w:val="532E63"/>
            <w:sz w:val="20"/>
            <w:szCs w:val="20"/>
          </w:rPr>
          <w:t xml:space="preserve">approval </w:t>
        </w:r>
        <w:proofErr w:type="spellStart"/>
        <w:r w:rsidRPr="003C12B9">
          <w:rPr>
            <w:rFonts w:ascii="inherit" w:eastAsia="Times New Roman" w:hAnsi="inherit" w:cs="Arial"/>
            <w:color w:val="532E63"/>
            <w:sz w:val="20"/>
            <w:szCs w:val="20"/>
          </w:rPr>
          <w:t>page</w:t>
        </w:r>
      </w:hyperlink>
      <w:r w:rsidRPr="003C12B9">
        <w:rPr>
          <w:rFonts w:ascii="inherit" w:eastAsia="Times New Roman" w:hAnsi="inherit" w:cs="Arial"/>
          <w:color w:val="575047"/>
          <w:sz w:val="20"/>
          <w:szCs w:val="20"/>
        </w:rPr>
        <w:t>to</w:t>
      </w:r>
      <w:proofErr w:type="spellEnd"/>
      <w:r w:rsidRPr="003C12B9">
        <w:rPr>
          <w:rFonts w:ascii="inherit" w:eastAsia="Times New Roman" w:hAnsi="inherit" w:cs="Arial"/>
          <w:color w:val="575047"/>
          <w:sz w:val="20"/>
          <w:szCs w:val="20"/>
        </w:rPr>
        <w:t xml:space="preserve"> the Faculty Senate Office, MA 210J, MC 1033.</w:t>
      </w:r>
    </w:p>
    <w:p w:rsidR="0036476D" w:rsidRDefault="0036476D"/>
    <w:sectPr w:rsidR="0036476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63" w:rsidRDefault="00D22763" w:rsidP="00D22763">
      <w:pPr>
        <w:spacing w:after="0" w:line="240" w:lineRule="auto"/>
      </w:pPr>
      <w:r>
        <w:separator/>
      </w:r>
    </w:p>
  </w:endnote>
  <w:endnote w:type="continuationSeparator" w:id="0">
    <w:p w:rsidR="00D22763" w:rsidRDefault="00D22763" w:rsidP="00D2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50719"/>
      <w:docPartObj>
        <w:docPartGallery w:val="Page Numbers (Bottom of Page)"/>
        <w:docPartUnique/>
      </w:docPartObj>
    </w:sdtPr>
    <w:sdtEndPr>
      <w:rPr>
        <w:noProof/>
      </w:rPr>
    </w:sdtEndPr>
    <w:sdtContent>
      <w:p w:rsidR="00D22763" w:rsidRDefault="00D22763">
        <w:pPr>
          <w:pStyle w:val="Footer"/>
          <w:jc w:val="right"/>
        </w:pPr>
        <w:r>
          <w:fldChar w:fldCharType="begin"/>
        </w:r>
        <w:r>
          <w:instrText xml:space="preserve"> PAGE   \* MERGEFORMAT </w:instrText>
        </w:r>
        <w:r>
          <w:fldChar w:fldCharType="separate"/>
        </w:r>
        <w:r w:rsidR="00444415">
          <w:rPr>
            <w:noProof/>
          </w:rPr>
          <w:t>3</w:t>
        </w:r>
        <w:r>
          <w:rPr>
            <w:noProof/>
          </w:rPr>
          <w:fldChar w:fldCharType="end"/>
        </w:r>
      </w:p>
    </w:sdtContent>
  </w:sdt>
  <w:p w:rsidR="00D22763" w:rsidRDefault="00D2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63" w:rsidRDefault="00D22763" w:rsidP="00D22763">
      <w:pPr>
        <w:spacing w:after="0" w:line="240" w:lineRule="auto"/>
      </w:pPr>
      <w:r>
        <w:separator/>
      </w:r>
    </w:p>
  </w:footnote>
  <w:footnote w:type="continuationSeparator" w:id="0">
    <w:p w:rsidR="00D22763" w:rsidRDefault="00D22763" w:rsidP="00D22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210"/>
    <w:multiLevelType w:val="multilevel"/>
    <w:tmpl w:val="8CB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B9"/>
    <w:rsid w:val="000625FA"/>
    <w:rsid w:val="00215D6E"/>
    <w:rsid w:val="0036476D"/>
    <w:rsid w:val="003C12B9"/>
    <w:rsid w:val="00444415"/>
    <w:rsid w:val="00B876AF"/>
    <w:rsid w:val="00BC4AFF"/>
    <w:rsid w:val="00D22763"/>
    <w:rsid w:val="00E457B8"/>
    <w:rsid w:val="00EF0472"/>
    <w:rsid w:val="00F4210B"/>
    <w:rsid w:val="00F4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12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2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2B9"/>
  </w:style>
  <w:style w:type="character" w:styleId="Hyperlink">
    <w:name w:val="Hyperlink"/>
    <w:basedOn w:val="DefaultParagraphFont"/>
    <w:uiPriority w:val="99"/>
    <w:semiHidden/>
    <w:unhideWhenUsed/>
    <w:rsid w:val="003C12B9"/>
    <w:rPr>
      <w:color w:val="0000FF"/>
      <w:u w:val="single"/>
    </w:rPr>
  </w:style>
  <w:style w:type="paragraph" w:styleId="Header">
    <w:name w:val="header"/>
    <w:basedOn w:val="Normal"/>
    <w:link w:val="HeaderChar"/>
    <w:uiPriority w:val="99"/>
    <w:unhideWhenUsed/>
    <w:rsid w:val="00D2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63"/>
  </w:style>
  <w:style w:type="paragraph" w:styleId="Footer">
    <w:name w:val="footer"/>
    <w:basedOn w:val="Normal"/>
    <w:link w:val="FooterChar"/>
    <w:uiPriority w:val="99"/>
    <w:unhideWhenUsed/>
    <w:rsid w:val="00D2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12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2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2B9"/>
  </w:style>
  <w:style w:type="character" w:styleId="Hyperlink">
    <w:name w:val="Hyperlink"/>
    <w:basedOn w:val="DefaultParagraphFont"/>
    <w:uiPriority w:val="99"/>
    <w:semiHidden/>
    <w:unhideWhenUsed/>
    <w:rsid w:val="003C12B9"/>
    <w:rPr>
      <w:color w:val="0000FF"/>
      <w:u w:val="single"/>
    </w:rPr>
  </w:style>
  <w:style w:type="paragraph" w:styleId="Header">
    <w:name w:val="header"/>
    <w:basedOn w:val="Normal"/>
    <w:link w:val="HeaderChar"/>
    <w:uiPriority w:val="99"/>
    <w:unhideWhenUsed/>
    <w:rsid w:val="00D2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63"/>
  </w:style>
  <w:style w:type="paragraph" w:styleId="Footer">
    <w:name w:val="footer"/>
    <w:basedOn w:val="Normal"/>
    <w:link w:val="FooterChar"/>
    <w:uiPriority w:val="99"/>
    <w:unhideWhenUsed/>
    <w:rsid w:val="00D2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12463">
      <w:bodyDiv w:val="1"/>
      <w:marLeft w:val="0"/>
      <w:marRight w:val="0"/>
      <w:marTop w:val="0"/>
      <w:marBottom w:val="0"/>
      <w:divBdr>
        <w:top w:val="none" w:sz="0" w:space="0" w:color="auto"/>
        <w:left w:val="none" w:sz="0" w:space="0" w:color="auto"/>
        <w:bottom w:val="none" w:sz="0" w:space="0" w:color="auto"/>
        <w:right w:val="none" w:sz="0" w:space="0" w:color="auto"/>
      </w:divBdr>
      <w:divsChild>
        <w:div w:id="403839588">
          <w:marLeft w:val="0"/>
          <w:marRight w:val="0"/>
          <w:marTop w:val="0"/>
          <w:marBottom w:val="0"/>
          <w:divBdr>
            <w:top w:val="none" w:sz="0" w:space="0" w:color="auto"/>
            <w:left w:val="none" w:sz="0" w:space="0" w:color="auto"/>
            <w:bottom w:val="none" w:sz="0" w:space="0" w:color="auto"/>
            <w:right w:val="none" w:sz="0" w:space="0" w:color="auto"/>
          </w:divBdr>
        </w:div>
      </w:divsChild>
    </w:div>
    <w:div w:id="1052071174">
      <w:bodyDiv w:val="1"/>
      <w:marLeft w:val="0"/>
      <w:marRight w:val="0"/>
      <w:marTop w:val="0"/>
      <w:marBottom w:val="0"/>
      <w:divBdr>
        <w:top w:val="none" w:sz="0" w:space="0" w:color="auto"/>
        <w:left w:val="none" w:sz="0" w:space="0" w:color="auto"/>
        <w:bottom w:val="none" w:sz="0" w:space="0" w:color="auto"/>
        <w:right w:val="none" w:sz="0" w:space="0" w:color="auto"/>
      </w:divBdr>
      <w:divsChild>
        <w:div w:id="1068920636">
          <w:marLeft w:val="0"/>
          <w:marRight w:val="0"/>
          <w:marTop w:val="0"/>
          <w:marBottom w:val="0"/>
          <w:divBdr>
            <w:top w:val="none" w:sz="0" w:space="0" w:color="auto"/>
            <w:left w:val="none" w:sz="0" w:space="0" w:color="auto"/>
            <w:bottom w:val="none" w:sz="0" w:space="0" w:color="auto"/>
            <w:right w:val="none" w:sz="0" w:space="0" w:color="auto"/>
          </w:divBdr>
          <w:divsChild>
            <w:div w:id="1770546048">
              <w:marLeft w:val="0"/>
              <w:marRight w:val="0"/>
              <w:marTop w:val="0"/>
              <w:marBottom w:val="0"/>
              <w:divBdr>
                <w:top w:val="none" w:sz="0" w:space="0" w:color="auto"/>
                <w:left w:val="none" w:sz="0" w:space="0" w:color="auto"/>
                <w:bottom w:val="none" w:sz="0" w:space="0" w:color="auto"/>
                <w:right w:val="none" w:sz="0" w:space="0" w:color="auto"/>
              </w:divBdr>
            </w:div>
          </w:divsChild>
        </w:div>
        <w:div w:id="128136966">
          <w:marLeft w:val="0"/>
          <w:marRight w:val="0"/>
          <w:marTop w:val="0"/>
          <w:marBottom w:val="0"/>
          <w:divBdr>
            <w:top w:val="none" w:sz="0" w:space="0" w:color="auto"/>
            <w:left w:val="none" w:sz="0" w:space="0" w:color="auto"/>
            <w:bottom w:val="none" w:sz="0" w:space="0" w:color="auto"/>
            <w:right w:val="none" w:sz="0" w:space="0" w:color="auto"/>
          </w:divBdr>
          <w:divsChild>
            <w:div w:id="153691245">
              <w:marLeft w:val="0"/>
              <w:marRight w:val="0"/>
              <w:marTop w:val="0"/>
              <w:marBottom w:val="0"/>
              <w:divBdr>
                <w:top w:val="none" w:sz="0" w:space="0" w:color="auto"/>
                <w:left w:val="none" w:sz="0" w:space="0" w:color="auto"/>
                <w:bottom w:val="none" w:sz="0" w:space="0" w:color="auto"/>
                <w:right w:val="none" w:sz="0" w:space="0" w:color="auto"/>
              </w:divBdr>
            </w:div>
          </w:divsChild>
        </w:div>
        <w:div w:id="718941282">
          <w:marLeft w:val="0"/>
          <w:marRight w:val="0"/>
          <w:marTop w:val="0"/>
          <w:marBottom w:val="0"/>
          <w:divBdr>
            <w:top w:val="none" w:sz="0" w:space="0" w:color="auto"/>
            <w:left w:val="none" w:sz="0" w:space="0" w:color="auto"/>
            <w:bottom w:val="none" w:sz="0" w:space="0" w:color="auto"/>
            <w:right w:val="none" w:sz="0" w:space="0" w:color="auto"/>
          </w:divBdr>
          <w:divsChild>
            <w:div w:id="1757676676">
              <w:marLeft w:val="0"/>
              <w:marRight w:val="0"/>
              <w:marTop w:val="0"/>
              <w:marBottom w:val="0"/>
              <w:divBdr>
                <w:top w:val="none" w:sz="0" w:space="0" w:color="auto"/>
                <w:left w:val="none" w:sz="0" w:space="0" w:color="auto"/>
                <w:bottom w:val="none" w:sz="0" w:space="0" w:color="auto"/>
                <w:right w:val="none" w:sz="0" w:space="0" w:color="auto"/>
              </w:divBdr>
            </w:div>
            <w:div w:id="1389693353">
              <w:marLeft w:val="0"/>
              <w:marRight w:val="0"/>
              <w:marTop w:val="0"/>
              <w:marBottom w:val="0"/>
              <w:divBdr>
                <w:top w:val="none" w:sz="0" w:space="0" w:color="auto"/>
                <w:left w:val="none" w:sz="0" w:space="0" w:color="auto"/>
                <w:bottom w:val="none" w:sz="0" w:space="0" w:color="auto"/>
                <w:right w:val="none" w:sz="0" w:space="0" w:color="auto"/>
              </w:divBdr>
            </w:div>
          </w:divsChild>
        </w:div>
        <w:div w:id="769280672">
          <w:marLeft w:val="0"/>
          <w:marRight w:val="0"/>
          <w:marTop w:val="0"/>
          <w:marBottom w:val="0"/>
          <w:divBdr>
            <w:top w:val="none" w:sz="0" w:space="0" w:color="auto"/>
            <w:left w:val="none" w:sz="0" w:space="0" w:color="auto"/>
            <w:bottom w:val="none" w:sz="0" w:space="0" w:color="auto"/>
            <w:right w:val="none" w:sz="0" w:space="0" w:color="auto"/>
          </w:divBdr>
          <w:divsChild>
            <w:div w:id="1379474493">
              <w:marLeft w:val="0"/>
              <w:marRight w:val="0"/>
              <w:marTop w:val="0"/>
              <w:marBottom w:val="0"/>
              <w:divBdr>
                <w:top w:val="none" w:sz="0" w:space="0" w:color="auto"/>
                <w:left w:val="none" w:sz="0" w:space="0" w:color="auto"/>
                <w:bottom w:val="none" w:sz="0" w:space="0" w:color="auto"/>
                <w:right w:val="none" w:sz="0" w:space="0" w:color="auto"/>
              </w:divBdr>
            </w:div>
            <w:div w:id="1113086677">
              <w:marLeft w:val="0"/>
              <w:marRight w:val="0"/>
              <w:marTop w:val="0"/>
              <w:marBottom w:val="0"/>
              <w:divBdr>
                <w:top w:val="none" w:sz="0" w:space="0" w:color="auto"/>
                <w:left w:val="none" w:sz="0" w:space="0" w:color="auto"/>
                <w:bottom w:val="none" w:sz="0" w:space="0" w:color="auto"/>
                <w:right w:val="none" w:sz="0" w:space="0" w:color="auto"/>
              </w:divBdr>
              <w:divsChild>
                <w:div w:id="1371883747">
                  <w:marLeft w:val="0"/>
                  <w:marRight w:val="0"/>
                  <w:marTop w:val="0"/>
                  <w:marBottom w:val="0"/>
                  <w:divBdr>
                    <w:top w:val="none" w:sz="0" w:space="0" w:color="auto"/>
                    <w:left w:val="none" w:sz="0" w:space="0" w:color="auto"/>
                    <w:bottom w:val="none" w:sz="0" w:space="0" w:color="auto"/>
                    <w:right w:val="none" w:sz="0" w:space="0" w:color="auto"/>
                  </w:divBdr>
                  <w:divsChild>
                    <w:div w:id="1855611011">
                      <w:marLeft w:val="0"/>
                      <w:marRight w:val="0"/>
                      <w:marTop w:val="0"/>
                      <w:marBottom w:val="0"/>
                      <w:divBdr>
                        <w:top w:val="none" w:sz="0" w:space="0" w:color="auto"/>
                        <w:left w:val="none" w:sz="0" w:space="0" w:color="auto"/>
                        <w:bottom w:val="none" w:sz="0" w:space="0" w:color="auto"/>
                        <w:right w:val="none" w:sz="0" w:space="0" w:color="auto"/>
                      </w:divBdr>
                    </w:div>
                    <w:div w:id="10040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1074">
          <w:marLeft w:val="0"/>
          <w:marRight w:val="0"/>
          <w:marTop w:val="0"/>
          <w:marBottom w:val="0"/>
          <w:divBdr>
            <w:top w:val="none" w:sz="0" w:space="0" w:color="auto"/>
            <w:left w:val="none" w:sz="0" w:space="0" w:color="auto"/>
            <w:bottom w:val="none" w:sz="0" w:space="0" w:color="auto"/>
            <w:right w:val="none" w:sz="0" w:space="0" w:color="auto"/>
          </w:divBdr>
          <w:divsChild>
            <w:div w:id="33121107">
              <w:marLeft w:val="0"/>
              <w:marRight w:val="0"/>
              <w:marTop w:val="0"/>
              <w:marBottom w:val="0"/>
              <w:divBdr>
                <w:top w:val="none" w:sz="0" w:space="0" w:color="auto"/>
                <w:left w:val="none" w:sz="0" w:space="0" w:color="auto"/>
                <w:bottom w:val="none" w:sz="0" w:space="0" w:color="auto"/>
                <w:right w:val="none" w:sz="0" w:space="0" w:color="auto"/>
              </w:divBdr>
            </w:div>
          </w:divsChild>
        </w:div>
        <w:div w:id="338041493">
          <w:marLeft w:val="0"/>
          <w:marRight w:val="0"/>
          <w:marTop w:val="0"/>
          <w:marBottom w:val="0"/>
          <w:divBdr>
            <w:top w:val="none" w:sz="0" w:space="0" w:color="auto"/>
            <w:left w:val="none" w:sz="0" w:space="0" w:color="auto"/>
            <w:bottom w:val="none" w:sz="0" w:space="0" w:color="auto"/>
            <w:right w:val="none" w:sz="0" w:space="0" w:color="auto"/>
          </w:divBdr>
          <w:divsChild>
            <w:div w:id="249899975">
              <w:marLeft w:val="0"/>
              <w:marRight w:val="0"/>
              <w:marTop w:val="0"/>
              <w:marBottom w:val="0"/>
              <w:divBdr>
                <w:top w:val="none" w:sz="0" w:space="0" w:color="auto"/>
                <w:left w:val="none" w:sz="0" w:space="0" w:color="auto"/>
                <w:bottom w:val="none" w:sz="0" w:space="0" w:color="auto"/>
                <w:right w:val="none" w:sz="0" w:space="0" w:color="auto"/>
              </w:divBdr>
            </w:div>
          </w:divsChild>
        </w:div>
        <w:div w:id="1136871762">
          <w:marLeft w:val="0"/>
          <w:marRight w:val="0"/>
          <w:marTop w:val="0"/>
          <w:marBottom w:val="0"/>
          <w:divBdr>
            <w:top w:val="none" w:sz="0" w:space="0" w:color="auto"/>
            <w:left w:val="none" w:sz="0" w:space="0" w:color="auto"/>
            <w:bottom w:val="none" w:sz="0" w:space="0" w:color="auto"/>
            <w:right w:val="none" w:sz="0" w:space="0" w:color="auto"/>
          </w:divBdr>
          <w:divsChild>
            <w:div w:id="1476919620">
              <w:marLeft w:val="0"/>
              <w:marRight w:val="0"/>
              <w:marTop w:val="0"/>
              <w:marBottom w:val="0"/>
              <w:divBdr>
                <w:top w:val="none" w:sz="0" w:space="0" w:color="auto"/>
                <w:left w:val="none" w:sz="0" w:space="0" w:color="auto"/>
                <w:bottom w:val="none" w:sz="0" w:space="0" w:color="auto"/>
                <w:right w:val="none" w:sz="0" w:space="0" w:color="auto"/>
              </w:divBdr>
            </w:div>
            <w:div w:id="104928556">
              <w:marLeft w:val="0"/>
              <w:marRight w:val="0"/>
              <w:marTop w:val="0"/>
              <w:marBottom w:val="0"/>
              <w:divBdr>
                <w:top w:val="none" w:sz="0" w:space="0" w:color="auto"/>
                <w:left w:val="none" w:sz="0" w:space="0" w:color="auto"/>
                <w:bottom w:val="none" w:sz="0" w:space="0" w:color="auto"/>
                <w:right w:val="none" w:sz="0" w:space="0" w:color="auto"/>
              </w:divBdr>
            </w:div>
          </w:divsChild>
        </w:div>
        <w:div w:id="302733904">
          <w:marLeft w:val="0"/>
          <w:marRight w:val="0"/>
          <w:marTop w:val="0"/>
          <w:marBottom w:val="0"/>
          <w:divBdr>
            <w:top w:val="none" w:sz="0" w:space="0" w:color="auto"/>
            <w:left w:val="none" w:sz="0" w:space="0" w:color="auto"/>
            <w:bottom w:val="none" w:sz="0" w:space="0" w:color="auto"/>
            <w:right w:val="none" w:sz="0" w:space="0" w:color="auto"/>
          </w:divBdr>
          <w:divsChild>
            <w:div w:id="2050884035">
              <w:marLeft w:val="0"/>
              <w:marRight w:val="0"/>
              <w:marTop w:val="0"/>
              <w:marBottom w:val="0"/>
              <w:divBdr>
                <w:top w:val="none" w:sz="0" w:space="0" w:color="auto"/>
                <w:left w:val="none" w:sz="0" w:space="0" w:color="auto"/>
                <w:bottom w:val="none" w:sz="0" w:space="0" w:color="auto"/>
                <w:right w:val="none" w:sz="0" w:space="0" w:color="auto"/>
              </w:divBdr>
            </w:div>
          </w:divsChild>
        </w:div>
        <w:div w:id="1299409372">
          <w:marLeft w:val="0"/>
          <w:marRight w:val="0"/>
          <w:marTop w:val="0"/>
          <w:marBottom w:val="0"/>
          <w:divBdr>
            <w:top w:val="none" w:sz="0" w:space="0" w:color="auto"/>
            <w:left w:val="none" w:sz="0" w:space="0" w:color="auto"/>
            <w:bottom w:val="none" w:sz="0" w:space="0" w:color="auto"/>
            <w:right w:val="none" w:sz="0" w:space="0" w:color="auto"/>
          </w:divBdr>
          <w:divsChild>
            <w:div w:id="13148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8292">
      <w:bodyDiv w:val="1"/>
      <w:marLeft w:val="0"/>
      <w:marRight w:val="0"/>
      <w:marTop w:val="0"/>
      <w:marBottom w:val="0"/>
      <w:divBdr>
        <w:top w:val="none" w:sz="0" w:space="0" w:color="auto"/>
        <w:left w:val="none" w:sz="0" w:space="0" w:color="auto"/>
        <w:bottom w:val="none" w:sz="0" w:space="0" w:color="auto"/>
        <w:right w:val="none" w:sz="0" w:space="0" w:color="auto"/>
      </w:divBdr>
      <w:divsChild>
        <w:div w:id="48362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3.wmf"/><Relationship Id="rId30"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12</cp:revision>
  <cp:lastPrinted>2015-02-02T20:01:00Z</cp:lastPrinted>
  <dcterms:created xsi:type="dcterms:W3CDTF">2015-01-09T05:14:00Z</dcterms:created>
  <dcterms:modified xsi:type="dcterms:W3CDTF">2015-02-12T00:45:00Z</dcterms:modified>
</cp:coreProperties>
</file>