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35" w:rsidRP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t>Course Name: Supply Chain Case Analysis, Logic, and Presentation</w:t>
      </w:r>
      <w:r w:rsidRPr="00ED1235">
        <w:rPr>
          <w:rFonts w:ascii="inherit" w:eastAsia="Times New Roman" w:hAnsi="inherit" w:cs="Arial"/>
          <w:color w:val="575047"/>
          <w:sz w:val="20"/>
          <w:szCs w:val="20"/>
        </w:rPr>
        <w:br/>
        <w:t>Course Prefix: SCM</w:t>
      </w:r>
      <w:r w:rsidRPr="00ED1235">
        <w:rPr>
          <w:rFonts w:ascii="inherit" w:eastAsia="Times New Roman" w:hAnsi="inherit" w:cs="Arial"/>
          <w:color w:val="575047"/>
          <w:sz w:val="20"/>
          <w:szCs w:val="20"/>
        </w:rPr>
        <w:br/>
        <w:t>Course Number: 4700</w:t>
      </w:r>
      <w:r w:rsidRPr="00ED1235">
        <w:rPr>
          <w:rFonts w:ascii="inherit" w:eastAsia="Times New Roman" w:hAnsi="inherit" w:cs="Arial"/>
          <w:color w:val="575047"/>
          <w:sz w:val="20"/>
          <w:szCs w:val="20"/>
        </w:rPr>
        <w:br/>
        <w:t xml:space="preserve">Submitted by: Sebastian </w:t>
      </w:r>
      <w:proofErr w:type="spellStart"/>
      <w:r w:rsidRPr="00ED1235">
        <w:rPr>
          <w:rFonts w:ascii="inherit" w:eastAsia="Times New Roman" w:hAnsi="inherit" w:cs="Arial"/>
          <w:color w:val="575047"/>
          <w:sz w:val="20"/>
          <w:szCs w:val="20"/>
        </w:rPr>
        <w:t>Brockhaus</w:t>
      </w:r>
      <w:proofErr w:type="spellEnd"/>
      <w:r w:rsidRPr="00ED1235">
        <w:rPr>
          <w:rFonts w:ascii="inherit" w:eastAsia="Times New Roman" w:hAnsi="inherit" w:cs="Arial"/>
          <w:color w:val="575047"/>
          <w:sz w:val="20"/>
          <w:szCs w:val="20"/>
        </w:rPr>
        <w:t>, sbrockhaus@weber.edu</w:t>
      </w:r>
    </w:p>
    <w:p w:rsidR="00ED1235" w:rsidRP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t>Current Date: 10/2/2014 College: Business &amp; Economics</w:t>
      </w:r>
      <w:r w:rsidRPr="00ED1235">
        <w:rPr>
          <w:rFonts w:ascii="inherit" w:eastAsia="Times New Roman" w:hAnsi="inherit" w:cs="Arial"/>
          <w:color w:val="575047"/>
          <w:sz w:val="20"/>
          <w:szCs w:val="20"/>
        </w:rPr>
        <w:br/>
        <w:t>Department: Business Administration</w:t>
      </w:r>
      <w:r w:rsidRPr="00ED1235">
        <w:rPr>
          <w:rFonts w:ascii="inherit" w:eastAsia="Times New Roman" w:hAnsi="inherit" w:cs="Arial"/>
          <w:color w:val="575047"/>
          <w:sz w:val="20"/>
          <w:szCs w:val="20"/>
        </w:rPr>
        <w:br/>
        <w:t>From Term: Spring 2015</w:t>
      </w:r>
    </w:p>
    <w:p w:rsidR="00ED1235" w:rsidRPr="00ED1235" w:rsidRDefault="00ED1235" w:rsidP="00ED1235">
      <w:pPr>
        <w:shd w:val="clear" w:color="auto" w:fill="FFFFFF"/>
        <w:spacing w:after="0" w:line="293" w:lineRule="atLeast"/>
        <w:rPr>
          <w:rFonts w:ascii="Arial" w:eastAsia="Times New Roman" w:hAnsi="Arial" w:cs="Arial"/>
          <w:color w:val="575047"/>
          <w:sz w:val="20"/>
          <w:szCs w:val="20"/>
        </w:rPr>
      </w:pPr>
      <w:r w:rsidRPr="00ED1235">
        <w:rPr>
          <w:rFonts w:ascii="Arial" w:eastAsia="Times New Roman" w:hAnsi="Arial" w:cs="Arial"/>
          <w:color w:val="575047"/>
          <w:sz w:val="20"/>
          <w:szCs w:val="20"/>
        </w:rPr>
        <w:t>Substantive</w:t>
      </w:r>
    </w:p>
    <w:p w:rsidR="00ED1235" w:rsidRPr="00ED1235" w:rsidRDefault="00ED1235" w:rsidP="00ED1235">
      <w:pPr>
        <w:shd w:val="clear" w:color="auto" w:fill="FFFFFF"/>
        <w:spacing w:after="0" w:line="293" w:lineRule="atLeast"/>
        <w:rPr>
          <w:rFonts w:ascii="Arial" w:eastAsia="Times New Roman" w:hAnsi="Arial" w:cs="Arial"/>
          <w:color w:val="575047"/>
          <w:sz w:val="20"/>
          <w:szCs w:val="20"/>
        </w:rPr>
      </w:pPr>
      <w:r w:rsidRPr="00ED1235">
        <w:rPr>
          <w:rFonts w:ascii="Arial" w:eastAsia="Times New Roman" w:hAnsi="Arial" w:cs="Arial"/>
          <w:color w:val="575047"/>
          <w:sz w:val="20"/>
          <w:szCs w:val="20"/>
        </w:rPr>
        <w:pict>
          <v:rect id="_x0000_i1025" style="width:0;height:0" o:hralign="center" o:hrstd="t" o:hr="t" fillcolor="#a0a0a0" stroked="f"/>
        </w:pict>
      </w:r>
    </w:p>
    <w:p w:rsidR="00ED1235" w:rsidRP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t>new </w:t>
      </w:r>
      <w:r w:rsidRPr="00ED1235">
        <w:rPr>
          <w:rFonts w:ascii="inherit" w:eastAsia="Times New Roman" w:hAnsi="inherit" w:cs="Arial"/>
          <w:color w:val="575047"/>
          <w:sz w:val="20"/>
          <w:szCs w:val="20"/>
        </w:rPr>
        <w:br/>
        <w:t>Current Course Subject: N/A</w:t>
      </w:r>
      <w:r w:rsidRPr="00ED1235">
        <w:rPr>
          <w:rFonts w:ascii="inherit" w:eastAsia="Times New Roman" w:hAnsi="inherit" w:cs="Arial"/>
          <w:color w:val="575047"/>
          <w:sz w:val="20"/>
          <w:szCs w:val="20"/>
        </w:rPr>
        <w:br/>
        <w:t>Current Course Number:</w:t>
      </w:r>
    </w:p>
    <w:p w:rsidR="00ED1235" w:rsidRPr="00ED1235" w:rsidRDefault="00ED1235" w:rsidP="00ED1235">
      <w:pPr>
        <w:shd w:val="clear" w:color="auto" w:fill="FFFFFF"/>
        <w:spacing w:after="0" w:line="293" w:lineRule="atLeast"/>
        <w:rPr>
          <w:rFonts w:ascii="Arial" w:eastAsia="Times New Roman" w:hAnsi="Arial" w:cs="Arial"/>
          <w:color w:val="575047"/>
          <w:sz w:val="20"/>
          <w:szCs w:val="20"/>
        </w:rPr>
      </w:pPr>
      <w:r w:rsidRPr="00ED1235">
        <w:rPr>
          <w:rFonts w:ascii="Arial" w:eastAsia="Times New Roman" w:hAnsi="Arial" w:cs="Arial"/>
          <w:color w:val="575047"/>
          <w:sz w:val="20"/>
          <w:szCs w:val="20"/>
        </w:rPr>
        <w:pict>
          <v:rect id="_x0000_i1026" style="width:0;height:0" o:hralign="center" o:hrstd="t" o:hr="t" fillcolor="#a0a0a0" stroked="f"/>
        </w:pict>
      </w:r>
    </w:p>
    <w:p w:rsidR="00ED1235" w:rsidRPr="00ED1235" w:rsidRDefault="00ED1235" w:rsidP="00ED1235">
      <w:pPr>
        <w:shd w:val="clear" w:color="auto" w:fill="FFFFFF"/>
        <w:spacing w:before="100" w:beforeAutospacing="1" w:after="100" w:afterAutospacing="1" w:line="240" w:lineRule="auto"/>
        <w:outlineLvl w:val="2"/>
        <w:rPr>
          <w:rFonts w:ascii="Helvetica" w:eastAsia="Times New Roman" w:hAnsi="Helvetica" w:cs="Helvetica"/>
          <w:b/>
          <w:bCs/>
          <w:color w:val="532E63"/>
          <w:sz w:val="18"/>
          <w:szCs w:val="18"/>
        </w:rPr>
      </w:pPr>
      <w:r w:rsidRPr="00ED1235">
        <w:rPr>
          <w:rFonts w:ascii="Helvetica" w:eastAsia="Times New Roman" w:hAnsi="Helvetica" w:cs="Helvetica"/>
          <w:b/>
          <w:bCs/>
          <w:color w:val="532E63"/>
          <w:sz w:val="18"/>
          <w:szCs w:val="18"/>
        </w:rPr>
        <w:t>New/Revised Course Information:</w:t>
      </w:r>
    </w:p>
    <w:p w:rsidR="00ED1235" w:rsidRP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t>Subject: SCM</w:t>
      </w:r>
      <w:r w:rsidRPr="00ED1235">
        <w:rPr>
          <w:rFonts w:ascii="inherit" w:eastAsia="Times New Roman" w:hAnsi="inherit" w:cs="Arial"/>
          <w:color w:val="575047"/>
          <w:sz w:val="20"/>
          <w:szCs w:val="20"/>
        </w:rPr>
        <w:br/>
        <w:t>Course Number: 4700</w:t>
      </w:r>
    </w:p>
    <w:p w:rsidR="00ED1235" w:rsidRPr="00ED1235" w:rsidRDefault="00ED1235" w:rsidP="00ED1235">
      <w:pPr>
        <w:shd w:val="clear" w:color="auto" w:fill="FFFFFF"/>
        <w:spacing w:after="0" w:line="293" w:lineRule="atLeast"/>
        <w:rPr>
          <w:rFonts w:ascii="Arial" w:eastAsia="Times New Roman" w:hAnsi="Arial" w:cs="Arial"/>
          <w:color w:val="575047"/>
          <w:sz w:val="20"/>
          <w:szCs w:val="20"/>
        </w:rPr>
      </w:pPr>
      <w:r w:rsidRPr="00ED1235">
        <w:rPr>
          <w:rFonts w:ascii="Arial" w:eastAsia="Times New Roman" w:hAnsi="Arial" w:cs="Arial"/>
          <w:color w:val="575047"/>
          <w:sz w:val="20"/>
          <w:szCs w:val="20"/>
        </w:rPr>
        <w:t xml:space="preserve">Check all that </w:t>
      </w:r>
      <w:proofErr w:type="spellStart"/>
      <w:r w:rsidRPr="00ED1235">
        <w:rPr>
          <w:rFonts w:ascii="Arial" w:eastAsia="Times New Roman" w:hAnsi="Arial" w:cs="Arial"/>
          <w:color w:val="575047"/>
          <w:sz w:val="20"/>
          <w:szCs w:val="20"/>
        </w:rPr>
        <w:t>apply:</w:t>
      </w:r>
      <w:r w:rsidRPr="00ED1235">
        <w:rPr>
          <w:rFonts w:ascii="Arial" w:eastAsia="Times New Roman" w:hAnsi="Arial" w:cs="Arial"/>
          <w:i/>
          <w:iCs/>
          <w:color w:val="575047"/>
          <w:sz w:val="20"/>
          <w:szCs w:val="20"/>
        </w:rPr>
        <w:t>This</w:t>
      </w:r>
      <w:proofErr w:type="spellEnd"/>
      <w:r w:rsidRPr="00ED1235">
        <w:rPr>
          <w:rFonts w:ascii="Arial" w:eastAsia="Times New Roman" w:hAnsi="Arial" w:cs="Arial"/>
          <w:i/>
          <w:iCs/>
          <w:color w:val="575047"/>
          <w:sz w:val="20"/>
          <w:szCs w:val="20"/>
        </w:rPr>
        <w:t xml:space="preserve"> is for courses already approved for gen ed. Use a </w:t>
      </w:r>
      <w:hyperlink r:id="rId6" w:tgtFrame="_blank" w:history="1">
        <w:r w:rsidRPr="00ED1235">
          <w:rPr>
            <w:rFonts w:ascii="Arial" w:eastAsia="Times New Roman" w:hAnsi="Arial" w:cs="Arial"/>
            <w:i/>
            <w:iCs/>
            <w:color w:val="532E63"/>
            <w:sz w:val="20"/>
            <w:szCs w:val="20"/>
          </w:rPr>
          <w:t>different form</w:t>
        </w:r>
      </w:hyperlink>
      <w:r w:rsidRPr="00ED1235">
        <w:rPr>
          <w:rFonts w:ascii="Arial" w:eastAsia="Times New Roman" w:hAnsi="Arial" w:cs="Arial"/>
          <w:i/>
          <w:iCs/>
          <w:color w:val="575047"/>
          <w:sz w:val="20"/>
          <w:szCs w:val="20"/>
        </w:rPr>
        <w:t xml:space="preserve"> for proposing a new gen </w:t>
      </w:r>
      <w:proofErr w:type="spellStart"/>
      <w:r w:rsidRPr="00ED1235">
        <w:rPr>
          <w:rFonts w:ascii="Arial" w:eastAsia="Times New Roman" w:hAnsi="Arial" w:cs="Arial"/>
          <w:i/>
          <w:iCs/>
          <w:color w:val="575047"/>
          <w:sz w:val="20"/>
          <w:szCs w:val="20"/>
        </w:rPr>
        <w:t>ed</w:t>
      </w:r>
      <w:proofErr w:type="spellEnd"/>
      <w:r w:rsidRPr="00ED1235">
        <w:rPr>
          <w:rFonts w:ascii="Arial" w:eastAsia="Times New Roman" w:hAnsi="Arial" w:cs="Arial"/>
          <w:i/>
          <w:iCs/>
          <w:color w:val="575047"/>
          <w:sz w:val="20"/>
          <w:szCs w:val="20"/>
        </w:rPr>
        <w:t xml:space="preserve"> designation.</w:t>
      </w:r>
      <w:r w:rsidRPr="00ED1235">
        <w:rPr>
          <w:rFonts w:ascii="Arial" w:eastAsia="Times New Roman" w:hAnsi="Arial" w:cs="Arial"/>
          <w:color w:val="575047"/>
          <w:sz w:val="20"/>
          <w:szCs w:val="20"/>
        </w:rPr>
        <w:br/>
      </w:r>
    </w:p>
    <w:p w:rsidR="00ED1235" w:rsidRPr="00ED1235" w:rsidRDefault="00ED1235" w:rsidP="00ED1235">
      <w:pPr>
        <w:numPr>
          <w:ilvl w:val="0"/>
          <w:numId w:val="1"/>
        </w:numPr>
        <w:shd w:val="clear" w:color="auto" w:fill="FFFFFF"/>
        <w:spacing w:after="0"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5pt;height:17.5pt" o:ole="">
            <v:imagedata r:id="rId7" o:title=""/>
          </v:shape>
          <w:control r:id="rId8" w:name="DefaultOcxName" w:shapeid="_x0000_i1090"/>
        </w:object>
      </w:r>
      <w:r w:rsidRPr="00ED1235">
        <w:rPr>
          <w:rFonts w:ascii="inherit" w:eastAsia="Times New Roman" w:hAnsi="inherit" w:cs="Arial"/>
          <w:color w:val="575047"/>
          <w:sz w:val="20"/>
          <w:szCs w:val="20"/>
        </w:rPr>
        <w:t>DV</w:t>
      </w:r>
    </w:p>
    <w:p w:rsidR="00ED1235" w:rsidRPr="00ED1235" w:rsidRDefault="00ED1235" w:rsidP="00ED1235">
      <w:pPr>
        <w:numPr>
          <w:ilvl w:val="0"/>
          <w:numId w:val="1"/>
        </w:numPr>
        <w:shd w:val="clear" w:color="auto" w:fill="FFFFFF"/>
        <w:spacing w:after="0"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object w:dxaOrig="225" w:dyaOrig="225">
          <v:shape id="_x0000_i1089" type="#_x0000_t75" style="width:20.5pt;height:17.5pt" o:ole="">
            <v:imagedata r:id="rId7" o:title=""/>
          </v:shape>
          <w:control r:id="rId9" w:name="DefaultOcxName1" w:shapeid="_x0000_i1089"/>
        </w:object>
      </w:r>
      <w:r w:rsidRPr="00ED1235">
        <w:rPr>
          <w:rFonts w:ascii="inherit" w:eastAsia="Times New Roman" w:hAnsi="inherit" w:cs="Arial"/>
          <w:color w:val="575047"/>
          <w:sz w:val="20"/>
          <w:szCs w:val="20"/>
        </w:rPr>
        <w:t>CA</w:t>
      </w:r>
    </w:p>
    <w:p w:rsidR="00ED1235" w:rsidRPr="00ED1235" w:rsidRDefault="00ED1235" w:rsidP="00ED1235">
      <w:pPr>
        <w:numPr>
          <w:ilvl w:val="0"/>
          <w:numId w:val="1"/>
        </w:numPr>
        <w:shd w:val="clear" w:color="auto" w:fill="FFFFFF"/>
        <w:spacing w:after="0"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object w:dxaOrig="225" w:dyaOrig="225">
          <v:shape id="_x0000_i1088" type="#_x0000_t75" style="width:20.5pt;height:17.5pt" o:ole="">
            <v:imagedata r:id="rId7" o:title=""/>
          </v:shape>
          <w:control r:id="rId10" w:name="DefaultOcxName2" w:shapeid="_x0000_i1088"/>
        </w:object>
      </w:r>
      <w:r w:rsidRPr="00ED1235">
        <w:rPr>
          <w:rFonts w:ascii="inherit" w:eastAsia="Times New Roman" w:hAnsi="inherit" w:cs="Arial"/>
          <w:color w:val="575047"/>
          <w:sz w:val="20"/>
          <w:szCs w:val="20"/>
        </w:rPr>
        <w:t>HU</w:t>
      </w:r>
    </w:p>
    <w:p w:rsidR="00ED1235" w:rsidRPr="00ED1235" w:rsidRDefault="00ED1235" w:rsidP="00ED1235">
      <w:pPr>
        <w:numPr>
          <w:ilvl w:val="0"/>
          <w:numId w:val="1"/>
        </w:numPr>
        <w:shd w:val="clear" w:color="auto" w:fill="FFFFFF"/>
        <w:spacing w:after="0"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object w:dxaOrig="225" w:dyaOrig="225">
          <v:shape id="_x0000_i1087" type="#_x0000_t75" style="width:20.5pt;height:17.5pt" o:ole="">
            <v:imagedata r:id="rId7" o:title=""/>
          </v:shape>
          <w:control r:id="rId11" w:name="DefaultOcxName3" w:shapeid="_x0000_i1087"/>
        </w:object>
      </w:r>
      <w:r w:rsidRPr="00ED1235">
        <w:rPr>
          <w:rFonts w:ascii="inherit" w:eastAsia="Times New Roman" w:hAnsi="inherit" w:cs="Arial"/>
          <w:color w:val="575047"/>
          <w:sz w:val="20"/>
          <w:szCs w:val="20"/>
        </w:rPr>
        <w:t>LS</w:t>
      </w:r>
    </w:p>
    <w:p w:rsidR="00ED1235" w:rsidRPr="00ED1235" w:rsidRDefault="00ED1235" w:rsidP="00ED1235">
      <w:pPr>
        <w:numPr>
          <w:ilvl w:val="0"/>
          <w:numId w:val="1"/>
        </w:numPr>
        <w:shd w:val="clear" w:color="auto" w:fill="FFFFFF"/>
        <w:spacing w:after="0"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object w:dxaOrig="225" w:dyaOrig="225">
          <v:shape id="_x0000_i1086" type="#_x0000_t75" style="width:20.5pt;height:17.5pt" o:ole="">
            <v:imagedata r:id="rId7" o:title=""/>
          </v:shape>
          <w:control r:id="rId12" w:name="DefaultOcxName4" w:shapeid="_x0000_i1086"/>
        </w:object>
      </w:r>
      <w:r w:rsidRPr="00ED1235">
        <w:rPr>
          <w:rFonts w:ascii="inherit" w:eastAsia="Times New Roman" w:hAnsi="inherit" w:cs="Arial"/>
          <w:color w:val="575047"/>
          <w:sz w:val="20"/>
          <w:szCs w:val="20"/>
        </w:rPr>
        <w:t>PS</w:t>
      </w:r>
    </w:p>
    <w:p w:rsidR="00ED1235" w:rsidRPr="00ED1235" w:rsidRDefault="00ED1235" w:rsidP="00ED1235">
      <w:pPr>
        <w:numPr>
          <w:ilvl w:val="0"/>
          <w:numId w:val="1"/>
        </w:numPr>
        <w:shd w:val="clear" w:color="auto" w:fill="FFFFFF"/>
        <w:spacing w:after="0"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object w:dxaOrig="225" w:dyaOrig="225">
          <v:shape id="_x0000_i1085" type="#_x0000_t75" style="width:20.5pt;height:17.5pt" o:ole="">
            <v:imagedata r:id="rId7" o:title=""/>
          </v:shape>
          <w:control r:id="rId13" w:name="DefaultOcxName5" w:shapeid="_x0000_i1085"/>
        </w:object>
      </w:r>
      <w:r w:rsidRPr="00ED1235">
        <w:rPr>
          <w:rFonts w:ascii="inherit" w:eastAsia="Times New Roman" w:hAnsi="inherit" w:cs="Arial"/>
          <w:color w:val="575047"/>
          <w:sz w:val="20"/>
          <w:szCs w:val="20"/>
        </w:rPr>
        <w:t>SS</w:t>
      </w:r>
    </w:p>
    <w:p w:rsidR="00ED1235" w:rsidRPr="00ED1235" w:rsidRDefault="00ED1235" w:rsidP="00ED1235">
      <w:pPr>
        <w:numPr>
          <w:ilvl w:val="0"/>
          <w:numId w:val="1"/>
        </w:numPr>
        <w:shd w:val="clear" w:color="auto" w:fill="FFFFFF"/>
        <w:spacing w:after="0"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object w:dxaOrig="225" w:dyaOrig="225">
          <v:shape id="_x0000_i1084" type="#_x0000_t75" style="width:20.5pt;height:17.5pt" o:ole="">
            <v:imagedata r:id="rId7" o:title=""/>
          </v:shape>
          <w:control r:id="rId14" w:name="DefaultOcxName6" w:shapeid="_x0000_i1084"/>
        </w:object>
      </w:r>
      <w:r w:rsidRPr="00ED1235">
        <w:rPr>
          <w:rFonts w:ascii="inherit" w:eastAsia="Times New Roman" w:hAnsi="inherit" w:cs="Arial"/>
          <w:color w:val="575047"/>
          <w:sz w:val="20"/>
          <w:szCs w:val="20"/>
        </w:rPr>
        <w:t>EN</w:t>
      </w:r>
    </w:p>
    <w:p w:rsidR="00ED1235" w:rsidRPr="00ED1235" w:rsidRDefault="00ED1235" w:rsidP="00ED1235">
      <w:pPr>
        <w:numPr>
          <w:ilvl w:val="0"/>
          <w:numId w:val="1"/>
        </w:numPr>
        <w:shd w:val="clear" w:color="auto" w:fill="FFFFFF"/>
        <w:spacing w:after="0"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object w:dxaOrig="225" w:dyaOrig="225">
          <v:shape id="_x0000_i1083" type="#_x0000_t75" style="width:20.5pt;height:17.5pt" o:ole="">
            <v:imagedata r:id="rId7" o:title=""/>
          </v:shape>
          <w:control r:id="rId15" w:name="DefaultOcxName7" w:shapeid="_x0000_i1083"/>
        </w:object>
      </w:r>
      <w:r w:rsidRPr="00ED1235">
        <w:rPr>
          <w:rFonts w:ascii="inherit" w:eastAsia="Times New Roman" w:hAnsi="inherit" w:cs="Arial"/>
          <w:color w:val="575047"/>
          <w:sz w:val="20"/>
          <w:szCs w:val="20"/>
        </w:rPr>
        <w:t>AI</w:t>
      </w:r>
    </w:p>
    <w:p w:rsidR="00ED1235" w:rsidRPr="00ED1235" w:rsidRDefault="00ED1235" w:rsidP="00ED1235">
      <w:pPr>
        <w:numPr>
          <w:ilvl w:val="0"/>
          <w:numId w:val="1"/>
        </w:numPr>
        <w:shd w:val="clear" w:color="auto" w:fill="FFFFFF"/>
        <w:spacing w:after="0"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object w:dxaOrig="225" w:dyaOrig="225">
          <v:shape id="_x0000_i1082" type="#_x0000_t75" style="width:20.5pt;height:17.5pt" o:ole="">
            <v:imagedata r:id="rId7" o:title=""/>
          </v:shape>
          <w:control r:id="rId16" w:name="DefaultOcxName8" w:shapeid="_x0000_i1082"/>
        </w:object>
      </w:r>
      <w:r w:rsidRPr="00ED1235">
        <w:rPr>
          <w:rFonts w:ascii="inherit" w:eastAsia="Times New Roman" w:hAnsi="inherit" w:cs="Arial"/>
          <w:color w:val="575047"/>
          <w:sz w:val="20"/>
          <w:szCs w:val="20"/>
        </w:rPr>
        <w:t>QL</w:t>
      </w:r>
    </w:p>
    <w:p w:rsidR="00ED1235" w:rsidRPr="00ED1235" w:rsidRDefault="00ED1235" w:rsidP="00ED1235">
      <w:pPr>
        <w:numPr>
          <w:ilvl w:val="0"/>
          <w:numId w:val="1"/>
        </w:numPr>
        <w:shd w:val="clear" w:color="auto" w:fill="FFFFFF"/>
        <w:spacing w:after="0"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object w:dxaOrig="225" w:dyaOrig="225">
          <v:shape id="_x0000_i1081" type="#_x0000_t75" style="width:20.5pt;height:17.5pt" o:ole="">
            <v:imagedata r:id="rId7" o:title=""/>
          </v:shape>
          <w:control r:id="rId17" w:name="DefaultOcxName9" w:shapeid="_x0000_i1081"/>
        </w:object>
      </w:r>
      <w:r w:rsidRPr="00ED1235">
        <w:rPr>
          <w:rFonts w:ascii="inherit" w:eastAsia="Times New Roman" w:hAnsi="inherit" w:cs="Arial"/>
          <w:color w:val="575047"/>
          <w:sz w:val="20"/>
          <w:szCs w:val="20"/>
        </w:rPr>
        <w:t>TA</w:t>
      </w:r>
    </w:p>
    <w:p w:rsidR="00ED1235" w:rsidRPr="00ED1235" w:rsidRDefault="00ED1235" w:rsidP="00ED1235">
      <w:pPr>
        <w:numPr>
          <w:ilvl w:val="0"/>
          <w:numId w:val="1"/>
        </w:numPr>
        <w:shd w:val="clear" w:color="auto" w:fill="FFFFFF"/>
        <w:spacing w:after="0"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object w:dxaOrig="225" w:dyaOrig="225">
          <v:shape id="_x0000_i1080" type="#_x0000_t75" style="width:20.5pt;height:17.5pt" o:ole="">
            <v:imagedata r:id="rId7" o:title=""/>
          </v:shape>
          <w:control r:id="rId18" w:name="DefaultOcxName10" w:shapeid="_x0000_i1080"/>
        </w:object>
      </w:r>
      <w:r w:rsidRPr="00ED1235">
        <w:rPr>
          <w:rFonts w:ascii="inherit" w:eastAsia="Times New Roman" w:hAnsi="inherit" w:cs="Arial"/>
          <w:color w:val="575047"/>
          <w:sz w:val="20"/>
          <w:szCs w:val="20"/>
        </w:rPr>
        <w:t>TB</w:t>
      </w:r>
    </w:p>
    <w:p w:rsidR="00ED1235" w:rsidRPr="00ED1235" w:rsidRDefault="00ED1235" w:rsidP="00ED1235">
      <w:pPr>
        <w:numPr>
          <w:ilvl w:val="0"/>
          <w:numId w:val="1"/>
        </w:numPr>
        <w:shd w:val="clear" w:color="auto" w:fill="FFFFFF"/>
        <w:spacing w:after="0"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object w:dxaOrig="225" w:dyaOrig="225">
          <v:shape id="_x0000_i1079" type="#_x0000_t75" style="width:20.5pt;height:17.5pt" o:ole="">
            <v:imagedata r:id="rId7" o:title=""/>
          </v:shape>
          <w:control r:id="rId19" w:name="DefaultOcxName11" w:shapeid="_x0000_i1079"/>
        </w:object>
      </w:r>
      <w:r w:rsidRPr="00ED1235">
        <w:rPr>
          <w:rFonts w:ascii="inherit" w:eastAsia="Times New Roman" w:hAnsi="inherit" w:cs="Arial"/>
          <w:color w:val="575047"/>
          <w:sz w:val="20"/>
          <w:szCs w:val="20"/>
        </w:rPr>
        <w:t>TC</w:t>
      </w:r>
    </w:p>
    <w:p w:rsidR="00ED1235" w:rsidRPr="00ED1235" w:rsidRDefault="00ED1235" w:rsidP="00ED1235">
      <w:pPr>
        <w:numPr>
          <w:ilvl w:val="0"/>
          <w:numId w:val="1"/>
        </w:numPr>
        <w:shd w:val="clear" w:color="auto" w:fill="FFFFFF"/>
        <w:spacing w:after="0"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object w:dxaOrig="225" w:dyaOrig="225">
          <v:shape id="_x0000_i1078" type="#_x0000_t75" style="width:20.5pt;height:17.5pt" o:ole="">
            <v:imagedata r:id="rId7" o:title=""/>
          </v:shape>
          <w:control r:id="rId20" w:name="DefaultOcxName12" w:shapeid="_x0000_i1078"/>
        </w:object>
      </w:r>
      <w:r w:rsidRPr="00ED1235">
        <w:rPr>
          <w:rFonts w:ascii="inherit" w:eastAsia="Times New Roman" w:hAnsi="inherit" w:cs="Arial"/>
          <w:color w:val="575047"/>
          <w:sz w:val="20"/>
          <w:szCs w:val="20"/>
        </w:rPr>
        <w:t>TD</w:t>
      </w:r>
    </w:p>
    <w:p w:rsidR="00ED1235" w:rsidRPr="00ED1235" w:rsidRDefault="00ED1235" w:rsidP="00ED1235">
      <w:pPr>
        <w:numPr>
          <w:ilvl w:val="0"/>
          <w:numId w:val="1"/>
        </w:numPr>
        <w:shd w:val="clear" w:color="auto" w:fill="FFFFFF"/>
        <w:spacing w:after="0"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object w:dxaOrig="225" w:dyaOrig="225">
          <v:shape id="_x0000_i1077" type="#_x0000_t75" style="width:20.5pt;height:17.5pt" o:ole="">
            <v:imagedata r:id="rId7" o:title=""/>
          </v:shape>
          <w:control r:id="rId21" w:name="DefaultOcxName13" w:shapeid="_x0000_i1077"/>
        </w:object>
      </w:r>
      <w:r w:rsidRPr="00ED1235">
        <w:rPr>
          <w:rFonts w:ascii="inherit" w:eastAsia="Times New Roman" w:hAnsi="inherit" w:cs="Arial"/>
          <w:color w:val="575047"/>
          <w:sz w:val="20"/>
          <w:szCs w:val="20"/>
        </w:rPr>
        <w:t>TE</w:t>
      </w:r>
    </w:p>
    <w:p w:rsidR="00ED1235" w:rsidRPr="00ED1235" w:rsidRDefault="00ED1235" w:rsidP="00ED1235">
      <w:pPr>
        <w:shd w:val="clear" w:color="auto" w:fill="FFFFFF"/>
        <w:spacing w:after="0" w:line="293" w:lineRule="atLeast"/>
        <w:rPr>
          <w:rFonts w:ascii="Arial" w:eastAsia="Times New Roman" w:hAnsi="Arial" w:cs="Arial"/>
          <w:color w:val="575047"/>
          <w:sz w:val="20"/>
          <w:szCs w:val="20"/>
        </w:rPr>
      </w:pPr>
      <w:r w:rsidRPr="00ED1235">
        <w:rPr>
          <w:rFonts w:ascii="Arial" w:eastAsia="Times New Roman" w:hAnsi="Arial" w:cs="Arial"/>
          <w:color w:val="575047"/>
          <w:sz w:val="20"/>
          <w:szCs w:val="20"/>
        </w:rPr>
        <w:pict>
          <v:rect id="_x0000_i1027" style="width:0;height:0" o:hralign="center" o:hrstd="t" o:hr="t" fillcolor="#a0a0a0" stroked="f"/>
        </w:pict>
      </w:r>
    </w:p>
    <w:p w:rsidR="00ED1235" w:rsidRP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lastRenderedPageBreak/>
        <w:t>Course Title: Supply Chain Case Analysis, Logic, and Presentation</w:t>
      </w:r>
      <w:r w:rsidRPr="00ED1235">
        <w:rPr>
          <w:rFonts w:ascii="inherit" w:eastAsia="Times New Roman" w:hAnsi="inherit" w:cs="Arial"/>
          <w:color w:val="575047"/>
          <w:sz w:val="20"/>
          <w:szCs w:val="20"/>
        </w:rPr>
        <w:br/>
        <w:t>Abbreviated Course Title: Supply Chain Case Analysis</w:t>
      </w:r>
      <w:r w:rsidRPr="00ED1235">
        <w:rPr>
          <w:rFonts w:ascii="inherit" w:eastAsia="Times New Roman" w:hAnsi="inherit" w:cs="Arial"/>
          <w:color w:val="575047"/>
          <w:sz w:val="20"/>
          <w:szCs w:val="20"/>
        </w:rPr>
        <w:br/>
        <w:t>Course Type: INV</w:t>
      </w:r>
      <w:r w:rsidRPr="00ED1235">
        <w:rPr>
          <w:rFonts w:ascii="inherit" w:eastAsia="Times New Roman" w:hAnsi="inherit" w:cs="Arial"/>
          <w:color w:val="575047"/>
          <w:sz w:val="20"/>
          <w:szCs w:val="20"/>
        </w:rPr>
        <w:br/>
        <w:t>Credit Hours: 3</w:t>
      </w:r>
      <w:r w:rsidRPr="00ED1235">
        <w:rPr>
          <w:rFonts w:ascii="inherit" w:eastAsia="Times New Roman" w:hAnsi="inherit" w:cs="Arial"/>
          <w:color w:val="575047"/>
          <w:sz w:val="20"/>
          <w:szCs w:val="20"/>
        </w:rPr>
        <w:br/>
      </w:r>
      <w:r w:rsidRPr="00ED1235">
        <w:rPr>
          <w:rFonts w:eastAsia="Times New Roman" w:cs="Times New Roman"/>
          <w:b/>
          <w:bCs/>
          <w:color w:val="575047"/>
          <w:sz w:val="20"/>
          <w:szCs w:val="20"/>
          <w:u w:val="single"/>
        </w:rPr>
        <w:t>or </w:t>
      </w:r>
      <w:r w:rsidRPr="00ED1235">
        <w:rPr>
          <w:rFonts w:ascii="inherit" w:eastAsia="Times New Roman" w:hAnsi="inherit" w:cs="Arial"/>
          <w:color w:val="575047"/>
          <w:sz w:val="20"/>
          <w:szCs w:val="20"/>
        </w:rPr>
        <w:t>if variable hours: to</w:t>
      </w:r>
    </w:p>
    <w:p w:rsidR="00ED1235" w:rsidRPr="00ED1235" w:rsidRDefault="00ED1235" w:rsidP="00ED1235">
      <w:pPr>
        <w:shd w:val="clear" w:color="auto" w:fill="FFFFFF"/>
        <w:spacing w:after="0" w:line="293" w:lineRule="atLeast"/>
        <w:rPr>
          <w:rFonts w:ascii="Arial" w:eastAsia="Times New Roman" w:hAnsi="Arial" w:cs="Arial"/>
          <w:color w:val="575047"/>
          <w:sz w:val="20"/>
          <w:szCs w:val="20"/>
        </w:rPr>
      </w:pPr>
      <w:r w:rsidRPr="00ED1235">
        <w:rPr>
          <w:rFonts w:ascii="Arial" w:eastAsia="Times New Roman" w:hAnsi="Arial" w:cs="Arial"/>
          <w:color w:val="575047"/>
          <w:sz w:val="20"/>
          <w:szCs w:val="20"/>
        </w:rPr>
        <w:pict>
          <v:rect id="_x0000_i1028" style="width:0;height:0" o:hralign="center" o:hrstd="t" o:hr="t" fillcolor="#a0a0a0" stroked="f"/>
        </w:pict>
      </w:r>
    </w:p>
    <w:p w:rsidR="00ED1235" w:rsidRP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t xml:space="preserve">Contact </w:t>
      </w:r>
      <w:proofErr w:type="spellStart"/>
      <w:r w:rsidRPr="00ED1235">
        <w:rPr>
          <w:rFonts w:ascii="inherit" w:eastAsia="Times New Roman" w:hAnsi="inherit" w:cs="Arial"/>
          <w:color w:val="575047"/>
          <w:sz w:val="20"/>
          <w:szCs w:val="20"/>
        </w:rPr>
        <w:t>Hours:Lecture</w:t>
      </w:r>
      <w:proofErr w:type="spellEnd"/>
      <w:r w:rsidRPr="00ED1235">
        <w:rPr>
          <w:rFonts w:ascii="inherit" w:eastAsia="Times New Roman" w:hAnsi="inherit" w:cs="Arial"/>
          <w:color w:val="575047"/>
          <w:sz w:val="20"/>
          <w:szCs w:val="20"/>
        </w:rPr>
        <w:t>: </w:t>
      </w:r>
      <w:r w:rsidRPr="00ED1235">
        <w:rPr>
          <w:rFonts w:ascii="inherit" w:eastAsia="Times New Roman" w:hAnsi="inherit" w:cs="Arial"/>
          <w:color w:val="575047"/>
          <w:sz w:val="20"/>
          <w:szCs w:val="20"/>
        </w:rPr>
        <w:br/>
        <w:t>Lab: </w:t>
      </w:r>
      <w:r w:rsidRPr="00ED1235">
        <w:rPr>
          <w:rFonts w:ascii="inherit" w:eastAsia="Times New Roman" w:hAnsi="inherit" w:cs="Arial"/>
          <w:color w:val="575047"/>
          <w:sz w:val="20"/>
          <w:szCs w:val="20"/>
        </w:rPr>
        <w:br/>
        <w:t>Other: 3</w:t>
      </w:r>
    </w:p>
    <w:p w:rsidR="00ED1235" w:rsidRP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t xml:space="preserve">Repeat </w:t>
      </w:r>
      <w:proofErr w:type="spellStart"/>
      <w:r w:rsidRPr="00ED1235">
        <w:rPr>
          <w:rFonts w:ascii="inherit" w:eastAsia="Times New Roman" w:hAnsi="inherit" w:cs="Arial"/>
          <w:color w:val="575047"/>
          <w:sz w:val="20"/>
          <w:szCs w:val="20"/>
        </w:rPr>
        <w:t>Information:Limit</w:t>
      </w:r>
      <w:proofErr w:type="spellEnd"/>
      <w:r w:rsidRPr="00ED1235">
        <w:rPr>
          <w:rFonts w:ascii="inherit" w:eastAsia="Times New Roman" w:hAnsi="inherit" w:cs="Arial"/>
          <w:color w:val="575047"/>
          <w:sz w:val="20"/>
          <w:szCs w:val="20"/>
        </w:rPr>
        <w:t>: 0</w:t>
      </w:r>
      <w:r w:rsidRPr="00ED1235">
        <w:rPr>
          <w:rFonts w:ascii="inherit" w:eastAsia="Times New Roman" w:hAnsi="inherit" w:cs="Arial"/>
          <w:color w:val="575047"/>
          <w:sz w:val="20"/>
          <w:szCs w:val="20"/>
        </w:rPr>
        <w:br/>
        <w:t xml:space="preserve">Max </w:t>
      </w:r>
      <w:proofErr w:type="spellStart"/>
      <w:r w:rsidRPr="00ED1235">
        <w:rPr>
          <w:rFonts w:ascii="inherit" w:eastAsia="Times New Roman" w:hAnsi="inherit" w:cs="Arial"/>
          <w:color w:val="575047"/>
          <w:sz w:val="20"/>
          <w:szCs w:val="20"/>
        </w:rPr>
        <w:t>Hrs</w:t>
      </w:r>
      <w:proofErr w:type="spellEnd"/>
      <w:r w:rsidRPr="00ED1235">
        <w:rPr>
          <w:rFonts w:ascii="inherit" w:eastAsia="Times New Roman" w:hAnsi="inherit" w:cs="Arial"/>
          <w:color w:val="575047"/>
          <w:sz w:val="20"/>
          <w:szCs w:val="20"/>
        </w:rPr>
        <w:t>: 0</w:t>
      </w:r>
      <w:r w:rsidRPr="00ED1235">
        <w:rPr>
          <w:rFonts w:ascii="inherit" w:eastAsia="Times New Roman" w:hAnsi="inherit" w:cs="Arial"/>
          <w:color w:val="575047"/>
          <w:sz w:val="20"/>
          <w:szCs w:val="20"/>
        </w:rPr>
        <w:br/>
        <w:t>Grading Mode: </w:t>
      </w:r>
      <w:proofErr w:type="spellStart"/>
      <w:r w:rsidRPr="00ED1235">
        <w:rPr>
          <w:rFonts w:ascii="inherit" w:eastAsia="Times New Roman" w:hAnsi="inherit" w:cs="Arial"/>
          <w:color w:val="575047"/>
          <w:sz w:val="20"/>
          <w:szCs w:val="20"/>
        </w:rPr>
        <w:t>crnc</w:t>
      </w:r>
      <w:proofErr w:type="spellEnd"/>
    </w:p>
    <w:p w:rsidR="00ED1235" w:rsidRPr="00ED1235" w:rsidRDefault="00ED1235" w:rsidP="00ED1235">
      <w:pPr>
        <w:shd w:val="clear" w:color="auto" w:fill="FFFFFF"/>
        <w:spacing w:after="0" w:line="293" w:lineRule="atLeast"/>
        <w:rPr>
          <w:rFonts w:ascii="Arial" w:eastAsia="Times New Roman" w:hAnsi="Arial" w:cs="Arial"/>
          <w:color w:val="575047"/>
          <w:sz w:val="20"/>
          <w:szCs w:val="20"/>
        </w:rPr>
      </w:pPr>
      <w:r w:rsidRPr="00ED1235">
        <w:rPr>
          <w:rFonts w:ascii="Arial" w:eastAsia="Times New Roman" w:hAnsi="Arial" w:cs="Arial"/>
          <w:color w:val="575047"/>
          <w:sz w:val="20"/>
          <w:szCs w:val="20"/>
        </w:rPr>
        <w:pict>
          <v:rect id="_x0000_i1029" style="width:0;height:0" o:hralign="center" o:hrstd="t" o:hr="t" fillcolor="#a0a0a0" stroked="f"/>
        </w:pict>
      </w:r>
    </w:p>
    <w:p w:rsidR="00ED1235" w:rsidRPr="00ED1235" w:rsidRDefault="00ED1235" w:rsidP="00ED1235">
      <w:pPr>
        <w:shd w:val="clear" w:color="auto" w:fill="FFFFFF"/>
        <w:spacing w:after="0" w:line="293" w:lineRule="atLeast"/>
        <w:rPr>
          <w:rFonts w:ascii="Arial" w:eastAsia="Times New Roman" w:hAnsi="Arial" w:cs="Arial"/>
          <w:color w:val="575047"/>
          <w:sz w:val="20"/>
          <w:szCs w:val="20"/>
        </w:rPr>
      </w:pPr>
      <w:r w:rsidRPr="00ED1235">
        <w:rPr>
          <w:rFonts w:ascii="Arial" w:eastAsia="Times New Roman" w:hAnsi="Arial" w:cs="Arial"/>
          <w:color w:val="575047"/>
          <w:sz w:val="20"/>
          <w:szCs w:val="20"/>
        </w:rPr>
        <w:t>This course is/will be:</w:t>
      </w:r>
    </w:p>
    <w:p w:rsidR="00ED1235" w:rsidRPr="00ED1235" w:rsidRDefault="00ED1235" w:rsidP="00ED1235">
      <w:pPr>
        <w:shd w:val="clear" w:color="auto" w:fill="FFFFFF"/>
        <w:spacing w:after="0" w:line="293" w:lineRule="atLeast"/>
        <w:rPr>
          <w:rFonts w:ascii="Arial" w:eastAsia="Times New Roman" w:hAnsi="Arial" w:cs="Arial"/>
          <w:color w:val="575047"/>
          <w:sz w:val="20"/>
          <w:szCs w:val="20"/>
        </w:rPr>
      </w:pPr>
      <w:r w:rsidRPr="00ED1235">
        <w:rPr>
          <w:rFonts w:ascii="Arial" w:eastAsia="Times New Roman" w:hAnsi="Arial" w:cs="Arial"/>
          <w:color w:val="575047"/>
          <w:sz w:val="20"/>
          <w:szCs w:val="20"/>
        </w:rPr>
        <w:object w:dxaOrig="225" w:dyaOrig="225">
          <v:shape id="_x0000_i1076" type="#_x0000_t75" style="width:20.5pt;height:18pt" o:ole="">
            <v:imagedata r:id="rId22" o:title=""/>
          </v:shape>
          <w:control r:id="rId23" w:name="DefaultOcxName14" w:shapeid="_x0000_i1076"/>
        </w:object>
      </w:r>
      <w:r w:rsidRPr="00ED1235">
        <w:rPr>
          <w:rFonts w:ascii="Arial" w:eastAsia="Times New Roman" w:hAnsi="Arial" w:cs="Arial"/>
          <w:color w:val="575047"/>
          <w:sz w:val="20"/>
          <w:szCs w:val="20"/>
        </w:rPr>
        <w:t>a required course in a major program</w:t>
      </w:r>
      <w:r w:rsidRPr="00ED1235">
        <w:rPr>
          <w:rFonts w:ascii="Arial" w:eastAsia="Times New Roman" w:hAnsi="Arial" w:cs="Arial"/>
          <w:color w:val="575047"/>
          <w:sz w:val="20"/>
          <w:szCs w:val="20"/>
        </w:rPr>
        <w:br/>
      </w:r>
      <w:r w:rsidRPr="00ED1235">
        <w:rPr>
          <w:rFonts w:ascii="Arial" w:eastAsia="Times New Roman" w:hAnsi="Arial" w:cs="Arial"/>
          <w:color w:val="575047"/>
          <w:sz w:val="20"/>
          <w:szCs w:val="20"/>
        </w:rPr>
        <w:object w:dxaOrig="225" w:dyaOrig="225">
          <v:shape id="_x0000_i1075" type="#_x0000_t75" style="width:20.5pt;height:18pt" o:ole="">
            <v:imagedata r:id="rId22" o:title=""/>
          </v:shape>
          <w:control r:id="rId24" w:name="DefaultOcxName15" w:shapeid="_x0000_i1075"/>
        </w:object>
      </w:r>
      <w:r w:rsidRPr="00ED1235">
        <w:rPr>
          <w:rFonts w:ascii="Arial" w:eastAsia="Times New Roman" w:hAnsi="Arial" w:cs="Arial"/>
          <w:color w:val="575047"/>
          <w:sz w:val="20"/>
          <w:szCs w:val="20"/>
        </w:rPr>
        <w:t>a required course in a minor program</w:t>
      </w:r>
      <w:r w:rsidRPr="00ED1235">
        <w:rPr>
          <w:rFonts w:ascii="Arial" w:eastAsia="Times New Roman" w:hAnsi="Arial" w:cs="Arial"/>
          <w:color w:val="575047"/>
          <w:sz w:val="20"/>
          <w:szCs w:val="20"/>
        </w:rPr>
        <w:br/>
      </w:r>
      <w:r w:rsidRPr="00ED1235">
        <w:rPr>
          <w:rFonts w:ascii="Arial" w:eastAsia="Times New Roman" w:hAnsi="Arial" w:cs="Arial"/>
          <w:color w:val="575047"/>
          <w:sz w:val="20"/>
          <w:szCs w:val="20"/>
        </w:rPr>
        <w:object w:dxaOrig="225" w:dyaOrig="225">
          <v:shape id="_x0000_i1074" type="#_x0000_t75" style="width:20.5pt;height:18pt" o:ole="">
            <v:imagedata r:id="rId22" o:title=""/>
          </v:shape>
          <w:control r:id="rId25" w:name="DefaultOcxName16" w:shapeid="_x0000_i1074"/>
        </w:object>
      </w:r>
      <w:r w:rsidRPr="00ED1235">
        <w:rPr>
          <w:rFonts w:ascii="Arial" w:eastAsia="Times New Roman" w:hAnsi="Arial" w:cs="Arial"/>
          <w:color w:val="575047"/>
          <w:sz w:val="20"/>
          <w:szCs w:val="20"/>
        </w:rPr>
        <w:t>a required course in a 1- or 2- year program</w:t>
      </w:r>
      <w:r w:rsidRPr="00ED1235">
        <w:rPr>
          <w:rFonts w:ascii="Arial" w:eastAsia="Times New Roman" w:hAnsi="Arial" w:cs="Arial"/>
          <w:color w:val="575047"/>
          <w:sz w:val="20"/>
          <w:szCs w:val="20"/>
        </w:rPr>
        <w:br/>
      </w:r>
      <w:r w:rsidRPr="00ED1235">
        <w:rPr>
          <w:rFonts w:ascii="Arial" w:eastAsia="Times New Roman" w:hAnsi="Arial" w:cs="Arial"/>
          <w:color w:val="575047"/>
          <w:sz w:val="20"/>
          <w:szCs w:val="20"/>
        </w:rPr>
        <w:object w:dxaOrig="225" w:dyaOrig="225">
          <v:shape id="_x0000_i1073" type="#_x0000_t75" style="width:20.5pt;height:18pt" o:ole="">
            <v:imagedata r:id="rId26" o:title=""/>
          </v:shape>
          <w:control r:id="rId27" w:name="DefaultOcxName17" w:shapeid="_x0000_i1073"/>
        </w:object>
      </w:r>
      <w:r w:rsidRPr="00ED1235">
        <w:rPr>
          <w:rFonts w:ascii="Arial" w:eastAsia="Times New Roman" w:hAnsi="Arial" w:cs="Arial"/>
          <w:color w:val="575047"/>
          <w:sz w:val="20"/>
          <w:szCs w:val="20"/>
        </w:rPr>
        <w:t>elective</w:t>
      </w:r>
    </w:p>
    <w:p w:rsidR="00ED1235" w:rsidRPr="00ED1235" w:rsidRDefault="00ED1235" w:rsidP="00ED1235">
      <w:pPr>
        <w:shd w:val="clear" w:color="auto" w:fill="FFFFFF"/>
        <w:spacing w:after="0" w:line="293" w:lineRule="atLeast"/>
        <w:rPr>
          <w:rFonts w:ascii="Arial" w:eastAsia="Times New Roman" w:hAnsi="Arial" w:cs="Arial"/>
          <w:color w:val="575047"/>
          <w:sz w:val="20"/>
          <w:szCs w:val="20"/>
        </w:rPr>
      </w:pPr>
      <w:r w:rsidRPr="00ED1235">
        <w:rPr>
          <w:rFonts w:ascii="Arial" w:eastAsia="Times New Roman" w:hAnsi="Arial" w:cs="Arial"/>
          <w:color w:val="575047"/>
          <w:sz w:val="20"/>
          <w:szCs w:val="20"/>
        </w:rPr>
        <w:pict>
          <v:rect id="_x0000_i1030" style="width:0;height:0" o:hralign="center" o:hrstd="t" o:hr="t" fillcolor="#a0a0a0" stroked="f"/>
        </w:pict>
      </w:r>
    </w:p>
    <w:p w:rsidR="00ED1235" w:rsidRP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t>Prerequisites/</w:t>
      </w:r>
      <w:proofErr w:type="spellStart"/>
      <w:r w:rsidRPr="00ED1235">
        <w:rPr>
          <w:rFonts w:ascii="inherit" w:eastAsia="Times New Roman" w:hAnsi="inherit" w:cs="Arial"/>
          <w:color w:val="575047"/>
          <w:sz w:val="20"/>
          <w:szCs w:val="20"/>
        </w:rPr>
        <w:t>Co-requisites:SCM</w:t>
      </w:r>
      <w:proofErr w:type="spellEnd"/>
      <w:r w:rsidRPr="00ED1235">
        <w:rPr>
          <w:rFonts w:ascii="inherit" w:eastAsia="Times New Roman" w:hAnsi="inherit" w:cs="Arial"/>
          <w:color w:val="575047"/>
          <w:sz w:val="20"/>
          <w:szCs w:val="20"/>
        </w:rPr>
        <w:t xml:space="preserve"> 3050, instructor approval</w:t>
      </w:r>
    </w:p>
    <w:p w:rsidR="00ED1235" w:rsidRDefault="00ED1235" w:rsidP="00ED1235">
      <w:pPr>
        <w:pStyle w:val="NoSpacing"/>
      </w:pPr>
      <w:r>
        <w:t>T</w:t>
      </w:r>
      <w:r w:rsidRPr="00ED1235">
        <w:t>ypically taught</w:t>
      </w:r>
      <w:r>
        <w:t>:</w:t>
      </w:r>
    </w:p>
    <w:p w:rsidR="00ED1235" w:rsidRDefault="00ED1235" w:rsidP="00ED1235">
      <w:pPr>
        <w:pStyle w:val="NoSpacing"/>
      </w:pPr>
      <w:r w:rsidRPr="00ED1235">
        <w:t xml:space="preserve"> Fall [Full </w:t>
      </w:r>
      <w:proofErr w:type="spellStart"/>
      <w:r w:rsidRPr="00ED1235">
        <w:t>Sem</w:t>
      </w:r>
      <w:proofErr w:type="spellEnd"/>
      <w:r w:rsidRPr="00ED1235">
        <w:t>]</w:t>
      </w:r>
    </w:p>
    <w:p w:rsidR="00ED1235" w:rsidRPr="00ED1235" w:rsidRDefault="00ED1235" w:rsidP="00ED1235">
      <w:pPr>
        <w:pStyle w:val="NoSpacing"/>
      </w:pPr>
      <w:r>
        <w:t xml:space="preserve"> Spring [Full </w:t>
      </w:r>
      <w:proofErr w:type="spellStart"/>
      <w:r>
        <w:t>Sem</w:t>
      </w:r>
      <w:proofErr w:type="spellEnd"/>
      <w:r>
        <w:t>]</w:t>
      </w:r>
    </w:p>
    <w:p w:rsid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t xml:space="preserve">Course description (exactly as it will appear in the catalog, including prerequisites):This course is designed around the case analysis methodology and has the explicit goal of preparing student teams for participation in specific competitive supply chain case competitions (both regionally and nationally). Preparation time will be extensive and students must possess an advanced level of SCM mastery prior to enrollment in this class. Class meetings will be scheduled with the students throughout the semester for presentation and preparation. Please see the instructor for information on enrollment eligibility. </w:t>
      </w:r>
    </w:p>
    <w:p w:rsid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t>Justification for the new course or for changes to an existing course. (Note: Justification should emphasize </w:t>
      </w:r>
      <w:r w:rsidRPr="00ED1235">
        <w:rPr>
          <w:rFonts w:ascii="inherit" w:eastAsia="Times New Roman" w:hAnsi="inherit" w:cs="Arial"/>
          <w:color w:val="575047"/>
          <w:sz w:val="20"/>
          <w:szCs w:val="20"/>
          <w:u w:val="single"/>
        </w:rPr>
        <w:t>academic rationale</w:t>
      </w:r>
      <w:r w:rsidRPr="00ED1235">
        <w:rPr>
          <w:rFonts w:ascii="inherit" w:eastAsia="Times New Roman" w:hAnsi="inherit" w:cs="Arial"/>
          <w:color w:val="575047"/>
          <w:sz w:val="20"/>
          <w:szCs w:val="20"/>
        </w:rPr>
        <w:t> for the change or new course. This is particularly important for courses requesting upper-division status.)The case method invites students to step into the environment and role of a decision maker. Cases encourage active, experiential learning. As students analyze and discuss a case, they have a unique opportunity to suspend their assumptions, evaluate a problem from many different perspectives, and develop a potential, and hopefully powerful, solution.</w:t>
      </w:r>
      <w:r w:rsidRPr="00ED1235">
        <w:rPr>
          <w:rFonts w:ascii="inherit" w:eastAsia="Times New Roman" w:hAnsi="inherit" w:cs="Arial"/>
          <w:color w:val="575047"/>
          <w:sz w:val="20"/>
          <w:szCs w:val="20"/>
        </w:rPr>
        <w:br/>
      </w:r>
      <w:r w:rsidRPr="00ED1235">
        <w:rPr>
          <w:rFonts w:ascii="inherit" w:eastAsia="Times New Roman" w:hAnsi="inherit" w:cs="Arial"/>
          <w:color w:val="575047"/>
          <w:sz w:val="20"/>
          <w:szCs w:val="20"/>
        </w:rPr>
        <w:br/>
        <w:t>Case discussions also provide a powerful learning experience as they invite students to enter a dialogue about the case’s context (setting and problems), action recommendations, and desired results. During this dialogue, student analyses and perspectives can be compared and contrasted, leading to constructive confrontation, refined thinking and a better solution.</w:t>
      </w:r>
    </w:p>
    <w:p w:rsidR="00ED1235" w:rsidRP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t>For all assigned cases, students must read and analyze the case carefully. Case teams will then present the case. Members of faculty will serve as judges who will ask questions that invite team members to think on their feet, question their assumptions, defend their analysis, and dig deeper for more elaborate answers. </w:t>
      </w:r>
      <w:r w:rsidRPr="00ED1235">
        <w:rPr>
          <w:rFonts w:ascii="inherit" w:eastAsia="Times New Roman" w:hAnsi="inherit" w:cs="Arial"/>
          <w:color w:val="575047"/>
          <w:sz w:val="20"/>
          <w:szCs w:val="20"/>
        </w:rPr>
        <w:br/>
      </w:r>
      <w:r w:rsidRPr="00ED1235">
        <w:rPr>
          <w:rFonts w:ascii="inherit" w:eastAsia="Times New Roman" w:hAnsi="inherit" w:cs="Arial"/>
          <w:color w:val="575047"/>
          <w:sz w:val="20"/>
          <w:szCs w:val="20"/>
        </w:rPr>
        <w:br/>
        <w:t>The seminar will have the explicit goal of preparing students for specific upcoming regional and national SCM case competitions.</w:t>
      </w:r>
    </w:p>
    <w:p w:rsidR="00ED1235" w:rsidRPr="00ED1235" w:rsidRDefault="00ED1235" w:rsidP="00ED1235">
      <w:pPr>
        <w:shd w:val="clear" w:color="auto" w:fill="FFFFFF"/>
        <w:spacing w:before="100" w:beforeAutospacing="1" w:after="100" w:afterAutospacing="1" w:line="240" w:lineRule="auto"/>
        <w:jc w:val="center"/>
        <w:outlineLvl w:val="2"/>
        <w:rPr>
          <w:rFonts w:ascii="Helvetica" w:eastAsia="Times New Roman" w:hAnsi="Helvetica" w:cs="Helvetica"/>
          <w:b/>
          <w:bCs/>
          <w:color w:val="532E63"/>
          <w:sz w:val="18"/>
          <w:szCs w:val="18"/>
        </w:rPr>
      </w:pPr>
      <w:r w:rsidRPr="00ED1235">
        <w:rPr>
          <w:rFonts w:ascii="Helvetica" w:eastAsia="Times New Roman" w:hAnsi="Helvetica" w:cs="Helvetica"/>
          <w:b/>
          <w:bCs/>
          <w:color w:val="532E63"/>
          <w:sz w:val="18"/>
          <w:szCs w:val="18"/>
        </w:rPr>
        <w:t>INFORMATION PAGE </w:t>
      </w:r>
      <w:r w:rsidRPr="00ED1235">
        <w:rPr>
          <w:rFonts w:ascii="Helvetica" w:eastAsia="Times New Roman" w:hAnsi="Helvetica" w:cs="Helvetica"/>
          <w:b/>
          <w:bCs/>
          <w:color w:val="532E63"/>
          <w:sz w:val="18"/>
          <w:szCs w:val="18"/>
        </w:rPr>
        <w:br/>
        <w:t>for substantive proposals only</w:t>
      </w:r>
    </w:p>
    <w:p w:rsidR="00ED1235" w:rsidRP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t xml:space="preserve">1. Did this course receive unanimous approval within the </w:t>
      </w:r>
      <w:proofErr w:type="spellStart"/>
      <w:r w:rsidRPr="00ED1235">
        <w:rPr>
          <w:rFonts w:ascii="inherit" w:eastAsia="Times New Roman" w:hAnsi="inherit" w:cs="Arial"/>
          <w:color w:val="575047"/>
          <w:sz w:val="20"/>
          <w:szCs w:val="20"/>
        </w:rPr>
        <w:t>Department?trueIf</w:t>
      </w:r>
      <w:proofErr w:type="spellEnd"/>
      <w:r w:rsidRPr="00ED1235">
        <w:rPr>
          <w:rFonts w:ascii="inherit" w:eastAsia="Times New Roman" w:hAnsi="inherit" w:cs="Arial"/>
          <w:color w:val="575047"/>
          <w:sz w:val="20"/>
          <w:szCs w:val="20"/>
        </w:rPr>
        <w:t xml:space="preserve"> not, what are the major concerns raised by the opponents?</w:t>
      </w:r>
    </w:p>
    <w:p w:rsidR="00ED1235" w:rsidRP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t>2. If this is a new course proposal, could you achieve the desired results by revising an existing course within your department or by requiring an existing course in another department?</w:t>
      </w:r>
      <w:r>
        <w:rPr>
          <w:rFonts w:ascii="inherit" w:eastAsia="Times New Roman" w:hAnsi="inherit" w:cs="Arial"/>
          <w:color w:val="575047"/>
          <w:sz w:val="20"/>
          <w:szCs w:val="20"/>
        </w:rPr>
        <w:t xml:space="preserve"> </w:t>
      </w:r>
      <w:r w:rsidRPr="00ED1235">
        <w:rPr>
          <w:rFonts w:ascii="inherit" w:eastAsia="Times New Roman" w:hAnsi="inherit" w:cs="Arial"/>
          <w:color w:val="575047"/>
          <w:sz w:val="20"/>
          <w:szCs w:val="20"/>
        </w:rPr>
        <w:t>This course is exploring a new educational offering, subject, and teaching methodology that differs significantly from the current mix of standard Supply Chain Management curriculum. In order to successfully recruit a team for the case competitions, it is important to train presentation and analysis skills with the students. This can only be done in a course that is tailored to that goal.</w:t>
      </w:r>
    </w:p>
    <w:p w:rsidR="00ED1235" w:rsidRP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r>
        <w:rPr>
          <w:rFonts w:ascii="inherit" w:eastAsia="Times New Roman" w:hAnsi="inherit" w:cs="Arial"/>
          <w:color w:val="575047"/>
          <w:sz w:val="20"/>
          <w:szCs w:val="20"/>
        </w:rPr>
        <w:t xml:space="preserve"> </w:t>
      </w:r>
      <w:r w:rsidRPr="00ED1235">
        <w:rPr>
          <w:rFonts w:ascii="inherit" w:eastAsia="Times New Roman" w:hAnsi="inherit" w:cs="Arial"/>
          <w:color w:val="575047"/>
          <w:sz w:val="20"/>
          <w:szCs w:val="20"/>
        </w:rPr>
        <w:t>This course is tailored to the needs of students that will participate in case competitions in supply chain management. This course does not affect the offerings of other departments in any way. It has no effect on enrollments for other courses and there is no overlap between this course and other offerings.</w:t>
      </w:r>
    </w:p>
    <w:p w:rsidR="00ED1235" w:rsidRP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t>4. Is this course required for certification/accreditation of a program?</w:t>
      </w:r>
      <w:r>
        <w:rPr>
          <w:rFonts w:ascii="inherit" w:eastAsia="Times New Roman" w:hAnsi="inherit" w:cs="Arial"/>
          <w:color w:val="575047"/>
          <w:sz w:val="20"/>
          <w:szCs w:val="20"/>
        </w:rPr>
        <w:t xml:space="preserve"> </w:t>
      </w:r>
      <w:r w:rsidRPr="00ED1235">
        <w:rPr>
          <w:rFonts w:ascii="inherit" w:eastAsia="Times New Roman" w:hAnsi="inherit" w:cs="Arial"/>
          <w:color w:val="575047"/>
          <w:sz w:val="20"/>
          <w:szCs w:val="20"/>
        </w:rPr>
        <w:t>no</w:t>
      </w:r>
    </w:p>
    <w:p w:rsidR="00ED1235" w:rsidRP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t>If so, a statement to that effect should appear in the justification and supporting documents should accompany this form.</w:t>
      </w:r>
    </w:p>
    <w:p w:rsidR="00ED1235" w:rsidRP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t>5. For course proposals, e-mail a syllabus to </w:t>
      </w:r>
      <w:hyperlink r:id="rId28" w:history="1">
        <w:r w:rsidRPr="00ED1235">
          <w:rPr>
            <w:rFonts w:ascii="inherit" w:eastAsia="Times New Roman" w:hAnsi="inherit" w:cs="Arial"/>
            <w:color w:val="532E63"/>
            <w:sz w:val="20"/>
            <w:szCs w:val="20"/>
          </w:rPr>
          <w:t>Faculty Senate</w:t>
        </w:r>
      </w:hyperlink>
      <w:r w:rsidRPr="00ED1235">
        <w:rPr>
          <w:rFonts w:ascii="inherit" w:eastAsia="Times New Roman" w:hAnsi="inherit" w:cs="Arial"/>
          <w:color w:val="575047"/>
          <w:sz w:val="20"/>
          <w:szCs w:val="20"/>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ED1235" w:rsidRPr="00ED1235" w:rsidRDefault="00ED1235" w:rsidP="00ED1235">
      <w:pPr>
        <w:shd w:val="clear" w:color="auto" w:fill="FFFFFF"/>
        <w:spacing w:before="100" w:beforeAutospacing="1" w:after="100" w:afterAutospacing="1" w:line="240" w:lineRule="auto"/>
        <w:rPr>
          <w:rFonts w:ascii="inherit" w:eastAsia="Times New Roman" w:hAnsi="inherit" w:cs="Arial"/>
          <w:color w:val="575047"/>
          <w:sz w:val="20"/>
          <w:szCs w:val="20"/>
        </w:rPr>
      </w:pPr>
      <w:r w:rsidRPr="00ED1235">
        <w:rPr>
          <w:rFonts w:ascii="inherit" w:eastAsia="Times New Roman" w:hAnsi="inherit" w:cs="Arial"/>
          <w:color w:val="575047"/>
          <w:sz w:val="20"/>
          <w:szCs w:val="20"/>
        </w:rPr>
        <w:t>Please mail a signed </w:t>
      </w:r>
      <w:hyperlink r:id="rId29" w:tgtFrame="_blank" w:history="1">
        <w:r w:rsidRPr="00ED1235">
          <w:rPr>
            <w:rFonts w:ascii="inherit" w:eastAsia="Times New Roman" w:hAnsi="inherit" w:cs="Arial"/>
            <w:color w:val="532E63"/>
            <w:sz w:val="20"/>
            <w:szCs w:val="20"/>
          </w:rPr>
          <w:t>approval page</w:t>
        </w:r>
      </w:hyperlink>
      <w:r>
        <w:rPr>
          <w:rFonts w:ascii="inherit" w:eastAsia="Times New Roman" w:hAnsi="inherit" w:cs="Arial"/>
          <w:color w:val="575047"/>
          <w:sz w:val="20"/>
          <w:szCs w:val="20"/>
        </w:rPr>
        <w:t xml:space="preserve"> </w:t>
      </w:r>
      <w:bookmarkStart w:id="0" w:name="_GoBack"/>
      <w:bookmarkEnd w:id="0"/>
      <w:r w:rsidRPr="00ED1235">
        <w:rPr>
          <w:rFonts w:ascii="inherit" w:eastAsia="Times New Roman" w:hAnsi="inherit" w:cs="Arial"/>
          <w:color w:val="575047"/>
          <w:sz w:val="20"/>
          <w:szCs w:val="20"/>
        </w:rPr>
        <w:t>to the Faculty Senate Office, MA 210J, MC 1033.</w:t>
      </w:r>
    </w:p>
    <w:p w:rsidR="00DD155F" w:rsidRDefault="00DD155F"/>
    <w:sectPr w:rsidR="00DD1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C1244"/>
    <w:multiLevelType w:val="multilevel"/>
    <w:tmpl w:val="BC0A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35"/>
    <w:rsid w:val="00DD155F"/>
    <w:rsid w:val="00ED1235"/>
    <w:rsid w:val="00F9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2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82785">
      <w:bodyDiv w:val="1"/>
      <w:marLeft w:val="0"/>
      <w:marRight w:val="0"/>
      <w:marTop w:val="0"/>
      <w:marBottom w:val="0"/>
      <w:divBdr>
        <w:top w:val="none" w:sz="0" w:space="0" w:color="auto"/>
        <w:left w:val="none" w:sz="0" w:space="0" w:color="auto"/>
        <w:bottom w:val="none" w:sz="0" w:space="0" w:color="auto"/>
        <w:right w:val="none" w:sz="0" w:space="0" w:color="auto"/>
      </w:divBdr>
      <w:divsChild>
        <w:div w:id="1946424211">
          <w:marLeft w:val="0"/>
          <w:marRight w:val="0"/>
          <w:marTop w:val="0"/>
          <w:marBottom w:val="0"/>
          <w:divBdr>
            <w:top w:val="none" w:sz="0" w:space="0" w:color="auto"/>
            <w:left w:val="none" w:sz="0" w:space="0" w:color="auto"/>
            <w:bottom w:val="none" w:sz="0" w:space="0" w:color="auto"/>
            <w:right w:val="none" w:sz="0" w:space="0" w:color="auto"/>
          </w:divBdr>
          <w:divsChild>
            <w:div w:id="714889999">
              <w:marLeft w:val="0"/>
              <w:marRight w:val="0"/>
              <w:marTop w:val="0"/>
              <w:marBottom w:val="0"/>
              <w:divBdr>
                <w:top w:val="none" w:sz="0" w:space="0" w:color="auto"/>
                <w:left w:val="none" w:sz="0" w:space="0" w:color="auto"/>
                <w:bottom w:val="none" w:sz="0" w:space="0" w:color="auto"/>
                <w:right w:val="none" w:sz="0" w:space="0" w:color="auto"/>
              </w:divBdr>
            </w:div>
          </w:divsChild>
        </w:div>
        <w:div w:id="1700659884">
          <w:marLeft w:val="0"/>
          <w:marRight w:val="0"/>
          <w:marTop w:val="0"/>
          <w:marBottom w:val="0"/>
          <w:divBdr>
            <w:top w:val="none" w:sz="0" w:space="0" w:color="auto"/>
            <w:left w:val="none" w:sz="0" w:space="0" w:color="auto"/>
            <w:bottom w:val="none" w:sz="0" w:space="0" w:color="auto"/>
            <w:right w:val="none" w:sz="0" w:space="0" w:color="auto"/>
          </w:divBdr>
          <w:divsChild>
            <w:div w:id="1872186933">
              <w:marLeft w:val="0"/>
              <w:marRight w:val="0"/>
              <w:marTop w:val="0"/>
              <w:marBottom w:val="0"/>
              <w:divBdr>
                <w:top w:val="none" w:sz="0" w:space="0" w:color="auto"/>
                <w:left w:val="none" w:sz="0" w:space="0" w:color="auto"/>
                <w:bottom w:val="none" w:sz="0" w:space="0" w:color="auto"/>
                <w:right w:val="none" w:sz="0" w:space="0" w:color="auto"/>
              </w:divBdr>
            </w:div>
          </w:divsChild>
        </w:div>
        <w:div w:id="1507402163">
          <w:marLeft w:val="0"/>
          <w:marRight w:val="0"/>
          <w:marTop w:val="0"/>
          <w:marBottom w:val="0"/>
          <w:divBdr>
            <w:top w:val="none" w:sz="0" w:space="0" w:color="auto"/>
            <w:left w:val="none" w:sz="0" w:space="0" w:color="auto"/>
            <w:bottom w:val="none" w:sz="0" w:space="0" w:color="auto"/>
            <w:right w:val="none" w:sz="0" w:space="0" w:color="auto"/>
          </w:divBdr>
          <w:divsChild>
            <w:div w:id="443622870">
              <w:marLeft w:val="0"/>
              <w:marRight w:val="0"/>
              <w:marTop w:val="0"/>
              <w:marBottom w:val="0"/>
              <w:divBdr>
                <w:top w:val="none" w:sz="0" w:space="0" w:color="auto"/>
                <w:left w:val="none" w:sz="0" w:space="0" w:color="auto"/>
                <w:bottom w:val="none" w:sz="0" w:space="0" w:color="auto"/>
                <w:right w:val="none" w:sz="0" w:space="0" w:color="auto"/>
              </w:divBdr>
            </w:div>
            <w:div w:id="347877335">
              <w:marLeft w:val="0"/>
              <w:marRight w:val="0"/>
              <w:marTop w:val="0"/>
              <w:marBottom w:val="0"/>
              <w:divBdr>
                <w:top w:val="none" w:sz="0" w:space="0" w:color="auto"/>
                <w:left w:val="none" w:sz="0" w:space="0" w:color="auto"/>
                <w:bottom w:val="none" w:sz="0" w:space="0" w:color="auto"/>
                <w:right w:val="none" w:sz="0" w:space="0" w:color="auto"/>
              </w:divBdr>
            </w:div>
          </w:divsChild>
        </w:div>
        <w:div w:id="1875148048">
          <w:marLeft w:val="0"/>
          <w:marRight w:val="0"/>
          <w:marTop w:val="0"/>
          <w:marBottom w:val="0"/>
          <w:divBdr>
            <w:top w:val="none" w:sz="0" w:space="0" w:color="auto"/>
            <w:left w:val="none" w:sz="0" w:space="0" w:color="auto"/>
            <w:bottom w:val="none" w:sz="0" w:space="0" w:color="auto"/>
            <w:right w:val="none" w:sz="0" w:space="0" w:color="auto"/>
          </w:divBdr>
          <w:divsChild>
            <w:div w:id="1849709437">
              <w:marLeft w:val="0"/>
              <w:marRight w:val="0"/>
              <w:marTop w:val="0"/>
              <w:marBottom w:val="0"/>
              <w:divBdr>
                <w:top w:val="none" w:sz="0" w:space="0" w:color="auto"/>
                <w:left w:val="none" w:sz="0" w:space="0" w:color="auto"/>
                <w:bottom w:val="none" w:sz="0" w:space="0" w:color="auto"/>
                <w:right w:val="none" w:sz="0" w:space="0" w:color="auto"/>
              </w:divBdr>
            </w:div>
            <w:div w:id="1495878851">
              <w:marLeft w:val="0"/>
              <w:marRight w:val="0"/>
              <w:marTop w:val="0"/>
              <w:marBottom w:val="0"/>
              <w:divBdr>
                <w:top w:val="none" w:sz="0" w:space="0" w:color="auto"/>
                <w:left w:val="none" w:sz="0" w:space="0" w:color="auto"/>
                <w:bottom w:val="none" w:sz="0" w:space="0" w:color="auto"/>
                <w:right w:val="none" w:sz="0" w:space="0" w:color="auto"/>
              </w:divBdr>
              <w:divsChild>
                <w:div w:id="214050764">
                  <w:marLeft w:val="0"/>
                  <w:marRight w:val="0"/>
                  <w:marTop w:val="0"/>
                  <w:marBottom w:val="0"/>
                  <w:divBdr>
                    <w:top w:val="none" w:sz="0" w:space="0" w:color="auto"/>
                    <w:left w:val="none" w:sz="0" w:space="0" w:color="auto"/>
                    <w:bottom w:val="none" w:sz="0" w:space="0" w:color="auto"/>
                    <w:right w:val="none" w:sz="0" w:space="0" w:color="auto"/>
                  </w:divBdr>
                  <w:divsChild>
                    <w:div w:id="1967539385">
                      <w:marLeft w:val="0"/>
                      <w:marRight w:val="0"/>
                      <w:marTop w:val="0"/>
                      <w:marBottom w:val="0"/>
                      <w:divBdr>
                        <w:top w:val="none" w:sz="0" w:space="0" w:color="auto"/>
                        <w:left w:val="none" w:sz="0" w:space="0" w:color="auto"/>
                        <w:bottom w:val="none" w:sz="0" w:space="0" w:color="auto"/>
                        <w:right w:val="none" w:sz="0" w:space="0" w:color="auto"/>
                      </w:divBdr>
                    </w:div>
                    <w:div w:id="16905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07539">
          <w:marLeft w:val="0"/>
          <w:marRight w:val="0"/>
          <w:marTop w:val="0"/>
          <w:marBottom w:val="0"/>
          <w:divBdr>
            <w:top w:val="none" w:sz="0" w:space="0" w:color="auto"/>
            <w:left w:val="none" w:sz="0" w:space="0" w:color="auto"/>
            <w:bottom w:val="none" w:sz="0" w:space="0" w:color="auto"/>
            <w:right w:val="none" w:sz="0" w:space="0" w:color="auto"/>
          </w:divBdr>
          <w:divsChild>
            <w:div w:id="1900743077">
              <w:marLeft w:val="0"/>
              <w:marRight w:val="0"/>
              <w:marTop w:val="0"/>
              <w:marBottom w:val="0"/>
              <w:divBdr>
                <w:top w:val="none" w:sz="0" w:space="0" w:color="auto"/>
                <w:left w:val="none" w:sz="0" w:space="0" w:color="auto"/>
                <w:bottom w:val="none" w:sz="0" w:space="0" w:color="auto"/>
                <w:right w:val="none" w:sz="0" w:space="0" w:color="auto"/>
              </w:divBdr>
            </w:div>
          </w:divsChild>
        </w:div>
        <w:div w:id="1514801389">
          <w:marLeft w:val="0"/>
          <w:marRight w:val="0"/>
          <w:marTop w:val="0"/>
          <w:marBottom w:val="0"/>
          <w:divBdr>
            <w:top w:val="none" w:sz="0" w:space="0" w:color="auto"/>
            <w:left w:val="none" w:sz="0" w:space="0" w:color="auto"/>
            <w:bottom w:val="none" w:sz="0" w:space="0" w:color="auto"/>
            <w:right w:val="none" w:sz="0" w:space="0" w:color="auto"/>
          </w:divBdr>
          <w:divsChild>
            <w:div w:id="1643269735">
              <w:marLeft w:val="0"/>
              <w:marRight w:val="0"/>
              <w:marTop w:val="0"/>
              <w:marBottom w:val="0"/>
              <w:divBdr>
                <w:top w:val="none" w:sz="0" w:space="0" w:color="auto"/>
                <w:left w:val="none" w:sz="0" w:space="0" w:color="auto"/>
                <w:bottom w:val="none" w:sz="0" w:space="0" w:color="auto"/>
                <w:right w:val="none" w:sz="0" w:space="0" w:color="auto"/>
              </w:divBdr>
            </w:div>
          </w:divsChild>
        </w:div>
        <w:div w:id="1975675274">
          <w:marLeft w:val="0"/>
          <w:marRight w:val="0"/>
          <w:marTop w:val="0"/>
          <w:marBottom w:val="0"/>
          <w:divBdr>
            <w:top w:val="none" w:sz="0" w:space="0" w:color="auto"/>
            <w:left w:val="none" w:sz="0" w:space="0" w:color="auto"/>
            <w:bottom w:val="none" w:sz="0" w:space="0" w:color="auto"/>
            <w:right w:val="none" w:sz="0" w:space="0" w:color="auto"/>
          </w:divBdr>
          <w:divsChild>
            <w:div w:id="2089156711">
              <w:marLeft w:val="0"/>
              <w:marRight w:val="0"/>
              <w:marTop w:val="0"/>
              <w:marBottom w:val="0"/>
              <w:divBdr>
                <w:top w:val="none" w:sz="0" w:space="0" w:color="auto"/>
                <w:left w:val="none" w:sz="0" w:space="0" w:color="auto"/>
                <w:bottom w:val="none" w:sz="0" w:space="0" w:color="auto"/>
                <w:right w:val="none" w:sz="0" w:space="0" w:color="auto"/>
              </w:divBdr>
            </w:div>
            <w:div w:id="1827896705">
              <w:marLeft w:val="0"/>
              <w:marRight w:val="0"/>
              <w:marTop w:val="0"/>
              <w:marBottom w:val="0"/>
              <w:divBdr>
                <w:top w:val="none" w:sz="0" w:space="0" w:color="auto"/>
                <w:left w:val="none" w:sz="0" w:space="0" w:color="auto"/>
                <w:bottom w:val="none" w:sz="0" w:space="0" w:color="auto"/>
                <w:right w:val="none" w:sz="0" w:space="0" w:color="auto"/>
              </w:divBdr>
            </w:div>
          </w:divsChild>
        </w:div>
        <w:div w:id="1294168389">
          <w:marLeft w:val="0"/>
          <w:marRight w:val="0"/>
          <w:marTop w:val="0"/>
          <w:marBottom w:val="0"/>
          <w:divBdr>
            <w:top w:val="none" w:sz="0" w:space="0" w:color="auto"/>
            <w:left w:val="none" w:sz="0" w:space="0" w:color="auto"/>
            <w:bottom w:val="none" w:sz="0" w:space="0" w:color="auto"/>
            <w:right w:val="none" w:sz="0" w:space="0" w:color="auto"/>
          </w:divBdr>
          <w:divsChild>
            <w:div w:id="2143696174">
              <w:marLeft w:val="0"/>
              <w:marRight w:val="0"/>
              <w:marTop w:val="0"/>
              <w:marBottom w:val="0"/>
              <w:divBdr>
                <w:top w:val="none" w:sz="0" w:space="0" w:color="auto"/>
                <w:left w:val="none" w:sz="0" w:space="0" w:color="auto"/>
                <w:bottom w:val="none" w:sz="0" w:space="0" w:color="auto"/>
                <w:right w:val="none" w:sz="0" w:space="0" w:color="auto"/>
              </w:divBdr>
            </w:div>
          </w:divsChild>
        </w:div>
        <w:div w:id="82841023">
          <w:marLeft w:val="0"/>
          <w:marRight w:val="0"/>
          <w:marTop w:val="0"/>
          <w:marBottom w:val="0"/>
          <w:divBdr>
            <w:top w:val="none" w:sz="0" w:space="0" w:color="auto"/>
            <w:left w:val="none" w:sz="0" w:space="0" w:color="auto"/>
            <w:bottom w:val="none" w:sz="0" w:space="0" w:color="auto"/>
            <w:right w:val="none" w:sz="0" w:space="0" w:color="auto"/>
          </w:divBdr>
          <w:divsChild>
            <w:div w:id="1700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image" Target="media/image3.wmf"/><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yperlink" Target="https://portalapps.weber.edu/lcourseproposal/SignaturePage.PDF" TargetMode="Externa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kbrown4@weber.edu"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control" Target="activeX/activeX18.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940</Words>
  <Characters>5358</Characters>
  <Application>Microsoft Office Word</Application>
  <DocSecurity>0</DocSecurity>
  <Lines>44</Lines>
  <Paragraphs>12</Paragraphs>
  <ScaleCrop>false</ScaleCrop>
  <Company>Weber State University</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1</cp:revision>
  <dcterms:created xsi:type="dcterms:W3CDTF">2014-11-17T16:43:00Z</dcterms:created>
  <dcterms:modified xsi:type="dcterms:W3CDTF">2014-11-17T16:47:00Z</dcterms:modified>
</cp:coreProperties>
</file>