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4558D" w:rsidRDefault="0024558D">
      <w:pPr>
        <w:widowControl w:val="0"/>
        <w:tabs>
          <w:tab w:val="right" w:pos="10080"/>
        </w:tabs>
      </w:pPr>
      <w:r>
        <w:fldChar w:fldCharType="begin"/>
      </w:r>
      <w:r>
        <w:instrText xml:space="preserve"> SEQ CHAPTER \h \r 1</w:instrText>
      </w:r>
      <w:r>
        <w:fldChar w:fldCharType="end"/>
      </w:r>
      <w:r>
        <w:rPr>
          <w:sz w:val="22"/>
        </w:rPr>
        <w:tab/>
      </w:r>
    </w:p>
    <w:p w:rsidR="0024558D" w:rsidRDefault="0024558D">
      <w:pPr>
        <w:widowControl w:val="0"/>
        <w:tabs>
          <w:tab w:val="center" w:pos="5040"/>
        </w:tabs>
      </w:pPr>
      <w:r>
        <w:tab/>
      </w:r>
      <w:r>
        <w:rPr>
          <w:b/>
        </w:rPr>
        <w:t>PROGRAM CHANGES</w:t>
      </w:r>
    </w:p>
    <w:p w:rsidR="0024558D" w:rsidRDefault="0024558D">
      <w:pPr>
        <w:widowControl w:val="0"/>
        <w:tabs>
          <w:tab w:val="center" w:pos="5040"/>
        </w:tabs>
      </w:pPr>
      <w:r>
        <w:tab/>
        <w:t>WEBER STATE UNIVERSITY</w:t>
      </w:r>
    </w:p>
    <w:p w:rsidR="0024558D" w:rsidRDefault="0024558D">
      <w:pPr>
        <w:widowControl w:val="0"/>
      </w:pPr>
    </w:p>
    <w:p w:rsidR="0024558D" w:rsidRDefault="0024558D">
      <w:pPr>
        <w:widowControl w:val="0"/>
      </w:pPr>
      <w:r>
        <w:tab/>
      </w:r>
      <w:r>
        <w:tab/>
      </w:r>
      <w:r>
        <w:tab/>
      </w:r>
    </w:p>
    <w:p w:rsidR="0024558D" w:rsidRDefault="0024558D">
      <w:pPr>
        <w:widowControl w:val="0"/>
      </w:pPr>
      <w:r>
        <w:rPr>
          <w:b/>
        </w:rPr>
        <w:t>Submission Date:</w:t>
      </w:r>
    </w:p>
    <w:p w:rsidR="0024558D" w:rsidRDefault="0024558D">
      <w:pPr>
        <w:widowControl w:val="0"/>
      </w:pPr>
    </w:p>
    <w:p w:rsidR="003B5385" w:rsidRDefault="003B5385">
      <w:pPr>
        <w:widowControl w:val="0"/>
        <w:rPr>
          <w:b/>
        </w:rPr>
      </w:pPr>
      <w:r w:rsidRPr="003B5385">
        <w:rPr>
          <w:b/>
        </w:rPr>
        <w:t>Submitter Name:</w:t>
      </w:r>
      <w:r w:rsidR="003F2C24">
        <w:rPr>
          <w:b/>
        </w:rPr>
        <w:t xml:space="preserve">  Ryan H. Pace, </w:t>
      </w:r>
      <w:proofErr w:type="spellStart"/>
      <w:r w:rsidR="003F2C24">
        <w:rPr>
          <w:b/>
        </w:rPr>
        <w:t>M.Tax</w:t>
      </w:r>
      <w:proofErr w:type="spellEnd"/>
      <w:r w:rsidR="003F2C24">
        <w:rPr>
          <w:b/>
        </w:rPr>
        <w:t>, J.D., LL.M.</w:t>
      </w:r>
    </w:p>
    <w:p w:rsidR="003F2C24" w:rsidRPr="003B5385" w:rsidRDefault="003F2C24">
      <w:pPr>
        <w:widowControl w:val="0"/>
        <w:rPr>
          <w:b/>
        </w:rPr>
      </w:pPr>
      <w:r>
        <w:rPr>
          <w:b/>
        </w:rPr>
        <w:tab/>
      </w:r>
      <w:r>
        <w:rPr>
          <w:b/>
        </w:rPr>
        <w:tab/>
      </w:r>
      <w:r>
        <w:rPr>
          <w:b/>
        </w:rPr>
        <w:tab/>
        <w:t>Director of MAcc and MTax Programs</w:t>
      </w:r>
    </w:p>
    <w:p w:rsidR="003B5385" w:rsidRDefault="003B5385">
      <w:pPr>
        <w:widowControl w:val="0"/>
        <w:rPr>
          <w:b/>
        </w:rPr>
      </w:pPr>
    </w:p>
    <w:p w:rsidR="0024558D" w:rsidRDefault="0024558D">
      <w:pPr>
        <w:widowControl w:val="0"/>
        <w:rPr>
          <w:u w:val="single"/>
        </w:rPr>
      </w:pPr>
      <w:r>
        <w:rPr>
          <w:b/>
        </w:rPr>
        <w:t>College:</w:t>
      </w:r>
      <w:r w:rsidR="003F2C24">
        <w:rPr>
          <w:b/>
        </w:rPr>
        <w:t xml:space="preserve"> Goddard School of Business &amp; Economics</w:t>
      </w:r>
    </w:p>
    <w:p w:rsidR="0024558D" w:rsidRDefault="0024558D">
      <w:pPr>
        <w:widowControl w:val="0"/>
        <w:rPr>
          <w:u w:val="single"/>
        </w:rPr>
      </w:pPr>
    </w:p>
    <w:p w:rsidR="0024558D" w:rsidRDefault="0024558D">
      <w:pPr>
        <w:widowControl w:val="0"/>
      </w:pPr>
      <w:r>
        <w:rPr>
          <w:b/>
        </w:rPr>
        <w:t>Department</w:t>
      </w:r>
      <w:r>
        <w:t>:</w:t>
      </w:r>
      <w:r w:rsidR="003F2C24">
        <w:t xml:space="preserve">  School of Accounting &amp; Taxation</w:t>
      </w:r>
    </w:p>
    <w:p w:rsidR="0024558D" w:rsidRDefault="0024558D">
      <w:pPr>
        <w:widowControl w:val="0"/>
      </w:pPr>
    </w:p>
    <w:p w:rsidR="0024558D" w:rsidRDefault="0024558D">
      <w:pPr>
        <w:widowControl w:val="0"/>
      </w:pPr>
      <w:r>
        <w:rPr>
          <w:b/>
        </w:rPr>
        <w:t>Program Title</w:t>
      </w:r>
      <w:r w:rsidRPr="003F2C24">
        <w:rPr>
          <w:b/>
          <w:u w:val="single"/>
        </w:rPr>
        <w:t>:</w:t>
      </w:r>
      <w:r w:rsidRPr="003F2C24">
        <w:rPr>
          <w:u w:val="single"/>
        </w:rPr>
        <w:t xml:space="preserve">   </w:t>
      </w:r>
      <w:r w:rsidR="003F2C24" w:rsidRPr="003F2C24">
        <w:rPr>
          <w:u w:val="single"/>
        </w:rPr>
        <w:t>Master of Taxation</w:t>
      </w:r>
      <w:r w:rsidRPr="003F2C24">
        <w:rPr>
          <w:u w:val="single"/>
        </w:rPr>
        <w:t xml:space="preserve"> </w:t>
      </w:r>
      <w:r>
        <w:rPr>
          <w:u w:val="single"/>
        </w:rPr>
        <w:t xml:space="preserve">         </w:t>
      </w:r>
    </w:p>
    <w:p w:rsidR="0024558D" w:rsidRDefault="0024558D">
      <w:pPr>
        <w:widowControl w:val="0"/>
        <w:spacing w:after="100"/>
        <w:rPr>
          <w:sz w:val="22"/>
        </w:rPr>
      </w:pPr>
    </w:p>
    <w:p w:rsidR="0024558D" w:rsidRDefault="0024558D">
      <w:pPr>
        <w:widowControl w:val="0"/>
        <w:spacing w:after="100"/>
        <w:rPr>
          <w:sz w:val="22"/>
        </w:rPr>
      </w:pPr>
      <w:r>
        <w:rPr>
          <w:sz w:val="22"/>
        </w:rPr>
        <w:t xml:space="preserve">Check all that apply:  </w:t>
      </w:r>
    </w:p>
    <w:p w:rsidR="0024558D" w:rsidRDefault="0024558D">
      <w:pPr>
        <w:widowControl w:val="0"/>
        <w:spacing w:after="100"/>
        <w:rPr>
          <w:sz w:val="22"/>
        </w:rPr>
      </w:pPr>
    </w:p>
    <w:p w:rsidR="0024558D" w:rsidRDefault="0024558D">
      <w:pPr>
        <w:widowControl w:val="0"/>
        <w:spacing w:after="100"/>
        <w:rPr>
          <w:sz w:val="22"/>
        </w:rPr>
      </w:pPr>
      <w:r>
        <w:rPr>
          <w:sz w:val="22"/>
        </w:rPr>
        <w:t>__</w:t>
      </w:r>
      <w:proofErr w:type="spellStart"/>
      <w:r w:rsidR="003F2C24">
        <w:rPr>
          <w:sz w:val="22"/>
        </w:rPr>
        <w:t>x</w:t>
      </w:r>
      <w:r>
        <w:rPr>
          <w:sz w:val="22"/>
        </w:rPr>
        <w:t>__New</w:t>
      </w:r>
      <w:proofErr w:type="spellEnd"/>
      <w:r>
        <w:rPr>
          <w:sz w:val="22"/>
        </w:rPr>
        <w:t xml:space="preserve"> course(s) required for major, minor, emphasis, or concentration.</w:t>
      </w:r>
    </w:p>
    <w:p w:rsidR="0024558D" w:rsidRDefault="0024558D">
      <w:pPr>
        <w:widowControl w:val="0"/>
        <w:spacing w:after="100"/>
        <w:rPr>
          <w:sz w:val="22"/>
        </w:rPr>
      </w:pPr>
      <w:r>
        <w:rPr>
          <w:sz w:val="22"/>
        </w:rPr>
        <w:t>__</w:t>
      </w:r>
      <w:proofErr w:type="spellStart"/>
      <w:r w:rsidR="003F2C24">
        <w:rPr>
          <w:sz w:val="22"/>
        </w:rPr>
        <w:t>x</w:t>
      </w:r>
      <w:r>
        <w:rPr>
          <w:sz w:val="22"/>
        </w:rPr>
        <w:t>__Modified</w:t>
      </w:r>
      <w:proofErr w:type="spellEnd"/>
      <w:r>
        <w:rPr>
          <w:sz w:val="22"/>
        </w:rPr>
        <w:t xml:space="preserve"> course(s) required for major, minor, emphasis, or concentration.</w:t>
      </w:r>
    </w:p>
    <w:p w:rsidR="0024558D" w:rsidRDefault="0024558D">
      <w:pPr>
        <w:widowControl w:val="0"/>
        <w:spacing w:after="100"/>
        <w:rPr>
          <w:sz w:val="22"/>
        </w:rPr>
      </w:pPr>
      <w:r>
        <w:rPr>
          <w:sz w:val="22"/>
        </w:rPr>
        <w:t>____Credit hour change(s) required for major, minor, emphasis, or concentration.</w:t>
      </w:r>
    </w:p>
    <w:p w:rsidR="0024558D" w:rsidRDefault="0024558D">
      <w:pPr>
        <w:widowControl w:val="0"/>
        <w:spacing w:after="100"/>
        <w:rPr>
          <w:sz w:val="22"/>
        </w:rPr>
      </w:pPr>
      <w:r>
        <w:rPr>
          <w:sz w:val="22"/>
        </w:rPr>
        <w:t>____Credit hour change(s) for a course which is required for the major, minor, emphasis, or concentration.</w:t>
      </w:r>
    </w:p>
    <w:p w:rsidR="0024558D" w:rsidRDefault="0024558D">
      <w:pPr>
        <w:widowControl w:val="0"/>
        <w:spacing w:after="100"/>
        <w:rPr>
          <w:sz w:val="22"/>
        </w:rPr>
      </w:pPr>
      <w:r>
        <w:rPr>
          <w:sz w:val="22"/>
        </w:rPr>
        <w:t>____Attribute change(s) for any course.</w:t>
      </w:r>
    </w:p>
    <w:p w:rsidR="0024558D" w:rsidRDefault="0024558D">
      <w:pPr>
        <w:widowControl w:val="0"/>
        <w:spacing w:after="100"/>
        <w:rPr>
          <w:sz w:val="22"/>
        </w:rPr>
      </w:pPr>
      <w:r>
        <w:rPr>
          <w:sz w:val="22"/>
        </w:rPr>
        <w:t>____Program name change.</w:t>
      </w:r>
    </w:p>
    <w:p w:rsidR="0024558D" w:rsidRDefault="0024558D">
      <w:pPr>
        <w:widowControl w:val="0"/>
        <w:spacing w:after="100"/>
        <w:rPr>
          <w:sz w:val="22"/>
        </w:rPr>
      </w:pPr>
      <w:r>
        <w:rPr>
          <w:sz w:val="22"/>
        </w:rPr>
        <w:t>__</w:t>
      </w:r>
      <w:proofErr w:type="spellStart"/>
      <w:r w:rsidR="0034788E">
        <w:rPr>
          <w:sz w:val="22"/>
        </w:rPr>
        <w:t>x</w:t>
      </w:r>
      <w:r>
        <w:rPr>
          <w:sz w:val="22"/>
        </w:rPr>
        <w:t>__Deletion</w:t>
      </w:r>
      <w:proofErr w:type="spellEnd"/>
      <w:r>
        <w:rPr>
          <w:sz w:val="22"/>
        </w:rPr>
        <w:t xml:space="preserve"> of required course(s).</w:t>
      </w:r>
    </w:p>
    <w:p w:rsidR="003B5385" w:rsidRDefault="003B5385">
      <w:pPr>
        <w:widowControl w:val="0"/>
        <w:spacing w:after="100"/>
        <w:rPr>
          <w:sz w:val="22"/>
        </w:rPr>
      </w:pPr>
      <w:r>
        <w:rPr>
          <w:sz w:val="22"/>
        </w:rPr>
        <w:t>____Program mode of delivery/format change (</w:t>
      </w:r>
      <w:r w:rsidRPr="003B5385">
        <w:rPr>
          <w:sz w:val="22"/>
          <w:u w:val="single"/>
        </w:rPr>
        <w:t>Graduate Programs ONLY</w:t>
      </w:r>
      <w:r>
        <w:rPr>
          <w:sz w:val="22"/>
        </w:rPr>
        <w:t>)</w:t>
      </w:r>
    </w:p>
    <w:p w:rsidR="0024558D" w:rsidRDefault="0024558D">
      <w:pPr>
        <w:widowControl w:val="0"/>
        <w:spacing w:after="100"/>
        <w:rPr>
          <w:sz w:val="22"/>
        </w:rPr>
      </w:pPr>
      <w:r>
        <w:rPr>
          <w:sz w:val="22"/>
        </w:rPr>
        <w:t>____Other changes (specify) _________________________________________________________________</w:t>
      </w:r>
    </w:p>
    <w:p w:rsidR="0024558D" w:rsidRDefault="0024558D">
      <w:pPr>
        <w:widowControl w:val="0"/>
        <w:spacing w:after="100"/>
        <w:rPr>
          <w:sz w:val="22"/>
        </w:rPr>
      </w:pPr>
    </w:p>
    <w:p w:rsidR="0024558D" w:rsidRDefault="0024558D">
      <w:pPr>
        <w:widowControl w:val="0"/>
        <w:spacing w:after="100"/>
        <w:rPr>
          <w:sz w:val="22"/>
        </w:rPr>
      </w:pPr>
    </w:p>
    <w:p w:rsidR="0024558D" w:rsidRDefault="0024558D">
      <w:pPr>
        <w:widowControl w:val="0"/>
        <w:spacing w:after="100"/>
        <w:rPr>
          <w:b/>
          <w:sz w:val="22"/>
        </w:rPr>
      </w:pPr>
      <w:r>
        <w:rPr>
          <w:b/>
          <w:sz w:val="22"/>
        </w:rPr>
        <w:t>JUSTIFICATION:</w:t>
      </w:r>
    </w:p>
    <w:p w:rsidR="003F2C24" w:rsidRDefault="003F2C24">
      <w:pPr>
        <w:widowControl w:val="0"/>
        <w:spacing w:after="100"/>
        <w:rPr>
          <w:sz w:val="28"/>
        </w:rPr>
      </w:pPr>
    </w:p>
    <w:p w:rsidR="0024558D" w:rsidRDefault="003F2C24">
      <w:pPr>
        <w:widowControl w:val="0"/>
        <w:spacing w:after="100"/>
        <w:rPr>
          <w:sz w:val="22"/>
        </w:rPr>
      </w:pPr>
      <w:r>
        <w:rPr>
          <w:sz w:val="28"/>
        </w:rPr>
        <w:t xml:space="preserve">These proposed changes to the MTax program reflect feedback from alumni and public accounting firms as to areas where the program can be strengthened.  The addition of a new tenure-track faculty with knowledge and skills in particular areas of </w:t>
      </w:r>
      <w:r w:rsidR="0034788E">
        <w:rPr>
          <w:sz w:val="28"/>
        </w:rPr>
        <w:t>tax also supports these changes.  All MTax faculty members believe these changes significantly strengthen the MTax program.</w:t>
      </w:r>
      <w:r w:rsidR="0024558D">
        <w:rPr>
          <w:sz w:val="28"/>
        </w:rPr>
        <w:tab/>
      </w:r>
    </w:p>
    <w:p w:rsidR="0024558D" w:rsidRDefault="0024558D">
      <w:pPr>
        <w:widowControl w:val="0"/>
        <w:spacing w:after="100"/>
        <w:rPr>
          <w:sz w:val="22"/>
        </w:rPr>
      </w:pPr>
    </w:p>
    <w:p w:rsidR="0030000A" w:rsidRPr="0030000A" w:rsidRDefault="0030000A" w:rsidP="0030000A">
      <w:pPr>
        <w:autoSpaceDE w:val="0"/>
        <w:autoSpaceDN w:val="0"/>
        <w:adjustRightInd w:val="0"/>
        <w:rPr>
          <w:rFonts w:ascii="Verdana-Bold" w:hAnsi="Verdana-Bold" w:cs="Verdana-Bold"/>
          <w:b/>
          <w:bCs/>
          <w:sz w:val="36"/>
          <w:szCs w:val="36"/>
        </w:rPr>
      </w:pPr>
      <w:r w:rsidRPr="0030000A">
        <w:rPr>
          <w:rFonts w:ascii="Verdana-Bold" w:hAnsi="Verdana-Bold" w:cs="Verdana-Bold"/>
          <w:b/>
          <w:bCs/>
          <w:sz w:val="36"/>
          <w:szCs w:val="36"/>
        </w:rPr>
        <w:t>(MTAX)</w:t>
      </w:r>
    </w:p>
    <w:p w:rsidR="000C2C88" w:rsidRDefault="000C2C88" w:rsidP="0030000A">
      <w:pPr>
        <w:autoSpaceDE w:val="0"/>
        <w:autoSpaceDN w:val="0"/>
        <w:adjustRightInd w:val="0"/>
        <w:rPr>
          <w:rFonts w:ascii="Georgia-Bold" w:hAnsi="Georgia-Bold" w:cs="Georgia-Bold"/>
          <w:b/>
          <w:bCs/>
          <w:sz w:val="18"/>
          <w:szCs w:val="18"/>
        </w:rPr>
      </w:pPr>
    </w:p>
    <w:p w:rsidR="0030000A" w:rsidRPr="0030000A" w:rsidRDefault="000C2C88" w:rsidP="0030000A">
      <w:pPr>
        <w:autoSpaceDE w:val="0"/>
        <w:autoSpaceDN w:val="0"/>
        <w:adjustRightInd w:val="0"/>
        <w:rPr>
          <w:rFonts w:ascii="Georgia" w:hAnsi="Georgia" w:cs="Georgia"/>
          <w:sz w:val="18"/>
          <w:szCs w:val="18"/>
        </w:rPr>
      </w:pPr>
      <w:r>
        <w:rPr>
          <w:rFonts w:ascii="Georgia-Bold" w:hAnsi="Georgia-Bold" w:cs="Georgia-Bold"/>
          <w:b/>
          <w:bCs/>
          <w:sz w:val="18"/>
          <w:szCs w:val="18"/>
        </w:rPr>
        <w:t>P</w:t>
      </w:r>
      <w:r w:rsidR="0030000A" w:rsidRPr="0030000A">
        <w:rPr>
          <w:rFonts w:ascii="Georgia-Bold" w:hAnsi="Georgia-Bold" w:cs="Georgia-Bold"/>
          <w:b/>
          <w:bCs/>
          <w:sz w:val="18"/>
          <w:szCs w:val="18"/>
        </w:rPr>
        <w:t xml:space="preserve">rogram Director: </w:t>
      </w:r>
      <w:r w:rsidR="0030000A" w:rsidRPr="0030000A">
        <w:rPr>
          <w:rFonts w:ascii="Georgia" w:hAnsi="Georgia" w:cs="Georgia"/>
          <w:sz w:val="18"/>
          <w:szCs w:val="18"/>
        </w:rPr>
        <w:t>Ryan Pace, 801-626-7562</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The tax laws are vast, complex, and dynamic. Basic tax</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courses at the undergraduate level do not provide sufficient</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breadth or depth of coverage for future CPAs and tax</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consultants. Consequently, instruction at the graduate</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lastRenderedPageBreak/>
        <w:t>level is necessary. Tax law is a major branch of accounting.</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The Master of Taxation degree gives more recognition to a</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graduate as a tax specialist than does a Master of Accounting</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degree. The program is designed to provide students with</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the highly technical and demanding skills necessary to be</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effective tax and business consultants. Students will also</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acquire important tools necessary for effective research and</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communication in taxation.</w:t>
      </w:r>
    </w:p>
    <w:p w:rsidR="000C2C88" w:rsidRDefault="000C2C88" w:rsidP="0030000A">
      <w:pPr>
        <w:autoSpaceDE w:val="0"/>
        <w:autoSpaceDN w:val="0"/>
        <w:adjustRightInd w:val="0"/>
        <w:rPr>
          <w:rFonts w:ascii="Verdana-Bold" w:hAnsi="Verdana-Bold" w:cs="Verdana-Bold"/>
          <w:b/>
          <w:bCs/>
          <w:sz w:val="32"/>
          <w:szCs w:val="32"/>
        </w:rPr>
      </w:pPr>
    </w:p>
    <w:p w:rsidR="0030000A" w:rsidRPr="0030000A" w:rsidRDefault="0030000A" w:rsidP="0030000A">
      <w:pPr>
        <w:autoSpaceDE w:val="0"/>
        <w:autoSpaceDN w:val="0"/>
        <w:adjustRightInd w:val="0"/>
        <w:rPr>
          <w:rFonts w:ascii="Verdana-Bold" w:hAnsi="Verdana-Bold" w:cs="Verdana-Bold"/>
          <w:b/>
          <w:bCs/>
          <w:sz w:val="32"/>
          <w:szCs w:val="32"/>
        </w:rPr>
      </w:pPr>
      <w:r w:rsidRPr="0030000A">
        <w:rPr>
          <w:rFonts w:ascii="Verdana-Bold" w:hAnsi="Verdana-Bold" w:cs="Verdana-Bold"/>
          <w:b/>
          <w:bCs/>
          <w:sz w:val="32"/>
          <w:szCs w:val="32"/>
        </w:rPr>
        <w:t>Master of Taxation (MTAX)</w:t>
      </w:r>
    </w:p>
    <w:p w:rsidR="000C2C88" w:rsidRDefault="000C2C88" w:rsidP="0030000A">
      <w:pPr>
        <w:autoSpaceDE w:val="0"/>
        <w:autoSpaceDN w:val="0"/>
        <w:adjustRightInd w:val="0"/>
        <w:rPr>
          <w:rFonts w:ascii="SymbolMT" w:hAnsi="SymbolMT" w:cs="SymbolMT"/>
          <w:sz w:val="20"/>
        </w:rPr>
      </w:pPr>
    </w:p>
    <w:p w:rsidR="0030000A" w:rsidRPr="0030000A" w:rsidRDefault="0030000A" w:rsidP="0030000A">
      <w:pPr>
        <w:autoSpaceDE w:val="0"/>
        <w:autoSpaceDN w:val="0"/>
        <w:adjustRightInd w:val="0"/>
        <w:rPr>
          <w:rFonts w:ascii="Georgia" w:hAnsi="Georgia" w:cs="Georgia"/>
          <w:sz w:val="18"/>
          <w:szCs w:val="18"/>
        </w:rPr>
      </w:pPr>
      <w:r w:rsidRPr="0030000A">
        <w:rPr>
          <w:rFonts w:ascii="SymbolMT" w:hAnsi="SymbolMT" w:cs="SymbolMT"/>
          <w:sz w:val="20"/>
        </w:rPr>
        <w:t xml:space="preserve">• </w:t>
      </w:r>
      <w:r w:rsidRPr="0030000A">
        <w:rPr>
          <w:rFonts w:ascii="Georgia-Bold" w:hAnsi="Georgia-Bold" w:cs="Georgia-Bold"/>
          <w:b/>
          <w:bCs/>
          <w:sz w:val="18"/>
          <w:szCs w:val="18"/>
        </w:rPr>
        <w:t xml:space="preserve">Grade Requirements: </w:t>
      </w:r>
      <w:r w:rsidRPr="0030000A">
        <w:rPr>
          <w:rFonts w:ascii="Georgia" w:hAnsi="Georgia" w:cs="Georgia"/>
          <w:sz w:val="18"/>
          <w:szCs w:val="18"/>
        </w:rPr>
        <w:t>A Master of Taxation</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student must complete all MTAX program courses,</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including electives, and any leveling courses, with</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a grade of “C” or higher. In addition, the overall</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program GPA must be 3.0 or higher.</w:t>
      </w:r>
    </w:p>
    <w:p w:rsidR="000C2C88" w:rsidRDefault="000C2C88" w:rsidP="0030000A">
      <w:pPr>
        <w:autoSpaceDE w:val="0"/>
        <w:autoSpaceDN w:val="0"/>
        <w:adjustRightInd w:val="0"/>
        <w:rPr>
          <w:rFonts w:ascii="SymbolMT" w:hAnsi="SymbolMT" w:cs="SymbolMT"/>
          <w:sz w:val="20"/>
        </w:rPr>
      </w:pPr>
    </w:p>
    <w:p w:rsidR="0030000A" w:rsidRPr="0030000A" w:rsidRDefault="0030000A" w:rsidP="0030000A">
      <w:pPr>
        <w:autoSpaceDE w:val="0"/>
        <w:autoSpaceDN w:val="0"/>
        <w:adjustRightInd w:val="0"/>
        <w:rPr>
          <w:rFonts w:ascii="Georgia" w:hAnsi="Georgia" w:cs="Georgia"/>
          <w:sz w:val="18"/>
          <w:szCs w:val="18"/>
        </w:rPr>
      </w:pPr>
      <w:r w:rsidRPr="0030000A">
        <w:rPr>
          <w:rFonts w:ascii="SymbolMT" w:hAnsi="SymbolMT" w:cs="SymbolMT"/>
          <w:sz w:val="20"/>
        </w:rPr>
        <w:t xml:space="preserve">• </w:t>
      </w:r>
      <w:r w:rsidRPr="0030000A">
        <w:rPr>
          <w:rFonts w:ascii="Georgia-Bold" w:hAnsi="Georgia-Bold" w:cs="Georgia-Bold"/>
          <w:b/>
          <w:bCs/>
          <w:sz w:val="18"/>
          <w:szCs w:val="18"/>
        </w:rPr>
        <w:t xml:space="preserve">Credit Hour Requirements: </w:t>
      </w:r>
      <w:r w:rsidRPr="0030000A">
        <w:rPr>
          <w:rFonts w:ascii="Georgia" w:hAnsi="Georgia" w:cs="Georgia"/>
          <w:sz w:val="18"/>
          <w:szCs w:val="18"/>
        </w:rPr>
        <w:t>The program</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requires a minimum of 30 semester hours beyond a</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bachelor’s degree in accounting.</w:t>
      </w:r>
    </w:p>
    <w:p w:rsidR="00683CF6" w:rsidRDefault="00683CF6" w:rsidP="0030000A">
      <w:pPr>
        <w:autoSpaceDE w:val="0"/>
        <w:autoSpaceDN w:val="0"/>
        <w:adjustRightInd w:val="0"/>
        <w:rPr>
          <w:rFonts w:ascii="Verdana-Bold" w:hAnsi="Verdana-Bold" w:cs="Verdana-Bold"/>
          <w:b/>
          <w:bCs/>
          <w:sz w:val="20"/>
        </w:rPr>
      </w:pPr>
    </w:p>
    <w:p w:rsidR="0030000A" w:rsidRPr="0030000A" w:rsidRDefault="0030000A" w:rsidP="0030000A">
      <w:pPr>
        <w:autoSpaceDE w:val="0"/>
        <w:autoSpaceDN w:val="0"/>
        <w:adjustRightInd w:val="0"/>
        <w:rPr>
          <w:rFonts w:ascii="Verdana-Bold" w:hAnsi="Verdana-Bold" w:cs="Verdana-Bold"/>
          <w:b/>
          <w:bCs/>
          <w:sz w:val="20"/>
        </w:rPr>
      </w:pPr>
      <w:r w:rsidRPr="0030000A">
        <w:rPr>
          <w:rFonts w:ascii="Verdana-Bold" w:hAnsi="Verdana-Bold" w:cs="Verdana-Bold"/>
          <w:b/>
          <w:bCs/>
          <w:sz w:val="20"/>
        </w:rPr>
        <w:t>Admissions Requirements</w:t>
      </w:r>
    </w:p>
    <w:p w:rsidR="000C2C88" w:rsidRDefault="000C2C88" w:rsidP="0030000A">
      <w:pPr>
        <w:autoSpaceDE w:val="0"/>
        <w:autoSpaceDN w:val="0"/>
        <w:adjustRightInd w:val="0"/>
        <w:rPr>
          <w:rFonts w:ascii="SymbolMT" w:hAnsi="SymbolMT" w:cs="SymbolMT"/>
          <w:sz w:val="20"/>
        </w:rPr>
      </w:pPr>
    </w:p>
    <w:p w:rsidR="0030000A" w:rsidRPr="0030000A" w:rsidRDefault="0030000A" w:rsidP="0030000A">
      <w:pPr>
        <w:autoSpaceDE w:val="0"/>
        <w:autoSpaceDN w:val="0"/>
        <w:adjustRightInd w:val="0"/>
        <w:rPr>
          <w:rFonts w:ascii="Georgia" w:hAnsi="Georgia" w:cs="Georgia"/>
          <w:sz w:val="18"/>
          <w:szCs w:val="18"/>
        </w:rPr>
      </w:pPr>
      <w:r w:rsidRPr="0030000A">
        <w:rPr>
          <w:rFonts w:ascii="SymbolMT" w:hAnsi="SymbolMT" w:cs="SymbolMT"/>
          <w:sz w:val="20"/>
        </w:rPr>
        <w:t xml:space="preserve">• </w:t>
      </w:r>
      <w:r w:rsidRPr="0030000A">
        <w:rPr>
          <w:rFonts w:ascii="Georgia" w:hAnsi="Georgia" w:cs="Georgia"/>
          <w:sz w:val="18"/>
          <w:szCs w:val="18"/>
        </w:rPr>
        <w:t>A four year Bachelor’s degree. If the degree is not in</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Accounting, leveling courses will be required after</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acceptance into the program.</w:t>
      </w:r>
    </w:p>
    <w:p w:rsidR="000C2C88" w:rsidRDefault="000C2C88" w:rsidP="0030000A">
      <w:pPr>
        <w:autoSpaceDE w:val="0"/>
        <w:autoSpaceDN w:val="0"/>
        <w:adjustRightInd w:val="0"/>
        <w:rPr>
          <w:rFonts w:ascii="SymbolMT" w:hAnsi="SymbolMT" w:cs="SymbolMT"/>
          <w:sz w:val="20"/>
        </w:rPr>
      </w:pPr>
    </w:p>
    <w:p w:rsidR="0030000A" w:rsidRPr="0030000A" w:rsidRDefault="0030000A" w:rsidP="0030000A">
      <w:pPr>
        <w:autoSpaceDE w:val="0"/>
        <w:autoSpaceDN w:val="0"/>
        <w:adjustRightInd w:val="0"/>
        <w:rPr>
          <w:rFonts w:ascii="Georgia" w:hAnsi="Georgia" w:cs="Georgia"/>
          <w:sz w:val="18"/>
          <w:szCs w:val="18"/>
        </w:rPr>
      </w:pPr>
      <w:r w:rsidRPr="0030000A">
        <w:rPr>
          <w:rFonts w:ascii="SymbolMT" w:hAnsi="SymbolMT" w:cs="SymbolMT"/>
          <w:sz w:val="20"/>
        </w:rPr>
        <w:t xml:space="preserve">• </w:t>
      </w:r>
      <w:r w:rsidRPr="0030000A">
        <w:rPr>
          <w:rFonts w:ascii="Georgia" w:hAnsi="Georgia" w:cs="Georgia"/>
          <w:sz w:val="18"/>
          <w:szCs w:val="18"/>
        </w:rPr>
        <w:t>An acceptable GMAT score.</w:t>
      </w:r>
    </w:p>
    <w:p w:rsidR="000C2C88" w:rsidRDefault="000C2C88" w:rsidP="0030000A">
      <w:pPr>
        <w:autoSpaceDE w:val="0"/>
        <w:autoSpaceDN w:val="0"/>
        <w:adjustRightInd w:val="0"/>
        <w:rPr>
          <w:rFonts w:ascii="SymbolMT" w:hAnsi="SymbolMT" w:cs="SymbolMT"/>
          <w:sz w:val="20"/>
        </w:rPr>
      </w:pPr>
    </w:p>
    <w:p w:rsidR="0030000A" w:rsidRPr="0030000A" w:rsidRDefault="0030000A" w:rsidP="0030000A">
      <w:pPr>
        <w:autoSpaceDE w:val="0"/>
        <w:autoSpaceDN w:val="0"/>
        <w:adjustRightInd w:val="0"/>
        <w:rPr>
          <w:rFonts w:ascii="Georgia" w:hAnsi="Georgia" w:cs="Georgia"/>
          <w:sz w:val="18"/>
          <w:szCs w:val="18"/>
        </w:rPr>
      </w:pPr>
      <w:r w:rsidRPr="0030000A">
        <w:rPr>
          <w:rFonts w:ascii="SymbolMT" w:hAnsi="SymbolMT" w:cs="SymbolMT"/>
          <w:sz w:val="20"/>
        </w:rPr>
        <w:t xml:space="preserve">• </w:t>
      </w:r>
      <w:r w:rsidRPr="0030000A">
        <w:rPr>
          <w:rFonts w:ascii="Georgia" w:hAnsi="Georgia" w:cs="Georgia"/>
          <w:sz w:val="18"/>
          <w:szCs w:val="18"/>
        </w:rPr>
        <w:t>Acceptable grade point average in each of the</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following three areas:</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a. Overall GPA</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b. The last 60 credit hours of undergraduate work</w:t>
      </w:r>
    </w:p>
    <w:p w:rsidR="0030000A" w:rsidRPr="0030000A" w:rsidRDefault="0030000A" w:rsidP="0030000A">
      <w:pPr>
        <w:rPr>
          <w:rFonts w:ascii="Georgia" w:hAnsi="Georgia" w:cs="Georgia"/>
          <w:sz w:val="18"/>
          <w:szCs w:val="18"/>
        </w:rPr>
      </w:pPr>
      <w:r w:rsidRPr="0030000A">
        <w:rPr>
          <w:rFonts w:ascii="Georgia" w:hAnsi="Georgia" w:cs="Georgia"/>
          <w:sz w:val="18"/>
          <w:szCs w:val="18"/>
        </w:rPr>
        <w:t>c. Accounting course work only</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Applicants must submit an online application, GMAT,</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current resume, and transcripts from every institution of</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higher education attended. Two letters of recommendation</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are required. At least one of those letters should come from</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individuals who can evaluate the applicant’s academic</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abilities. All letters should address the applicant’s potential</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for successful graduate study. Each applicant is considered on</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an individual basis.</w:t>
      </w:r>
    </w:p>
    <w:p w:rsidR="000C2C88" w:rsidRDefault="000C2C88" w:rsidP="0030000A">
      <w:pPr>
        <w:autoSpaceDE w:val="0"/>
        <w:autoSpaceDN w:val="0"/>
        <w:adjustRightInd w:val="0"/>
        <w:rPr>
          <w:rFonts w:ascii="Verdana-Bold" w:hAnsi="Verdana-Bold" w:cs="Verdana-Bold"/>
          <w:b/>
          <w:bCs/>
          <w:sz w:val="18"/>
          <w:szCs w:val="18"/>
        </w:rPr>
      </w:pPr>
    </w:p>
    <w:p w:rsidR="0030000A" w:rsidRPr="0030000A" w:rsidRDefault="0030000A" w:rsidP="0030000A">
      <w:pPr>
        <w:autoSpaceDE w:val="0"/>
        <w:autoSpaceDN w:val="0"/>
        <w:adjustRightInd w:val="0"/>
        <w:rPr>
          <w:rFonts w:ascii="Verdana-Bold" w:hAnsi="Verdana-Bold" w:cs="Verdana-Bold"/>
          <w:b/>
          <w:bCs/>
          <w:sz w:val="18"/>
          <w:szCs w:val="18"/>
        </w:rPr>
      </w:pPr>
      <w:r w:rsidRPr="0030000A">
        <w:rPr>
          <w:rFonts w:ascii="Verdana-Bold" w:hAnsi="Verdana-Bold" w:cs="Verdana-Bold"/>
          <w:b/>
          <w:bCs/>
          <w:sz w:val="18"/>
          <w:szCs w:val="18"/>
        </w:rPr>
        <w:t>Additional Admission Requirements for</w:t>
      </w:r>
    </w:p>
    <w:p w:rsidR="0030000A" w:rsidRPr="0030000A" w:rsidRDefault="0030000A" w:rsidP="0030000A">
      <w:pPr>
        <w:autoSpaceDE w:val="0"/>
        <w:autoSpaceDN w:val="0"/>
        <w:adjustRightInd w:val="0"/>
        <w:rPr>
          <w:rFonts w:ascii="Verdana-Bold" w:hAnsi="Verdana-Bold" w:cs="Verdana-Bold"/>
          <w:b/>
          <w:bCs/>
          <w:sz w:val="18"/>
          <w:szCs w:val="18"/>
        </w:rPr>
      </w:pPr>
      <w:r w:rsidRPr="0030000A">
        <w:rPr>
          <w:rFonts w:ascii="Verdana-Bold" w:hAnsi="Verdana-Bold" w:cs="Verdana-Bold"/>
          <w:b/>
          <w:bCs/>
          <w:sz w:val="18"/>
          <w:szCs w:val="18"/>
        </w:rPr>
        <w:t>International Students:</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All international students and any applicant educated outside</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the U.S. must demonstrate proficiency in English. Those</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whose native language is not English, or whose language of</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instruction for their undergraduate degree was not English,</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will be required to submit a score from the Test of English</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as a Foreign Language (TOEFL) or International Language</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Testing System (IELTS) which is not more than two years</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old. The TOEFL must have a minimum score of 80 (Internet-</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Based), and the IELTS must have a minimum of 6.5 with a</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minimum of 5.0 on each section.</w:t>
      </w:r>
    </w:p>
    <w:p w:rsidR="000C2C88" w:rsidRDefault="000C2C88" w:rsidP="0030000A">
      <w:pPr>
        <w:autoSpaceDE w:val="0"/>
        <w:autoSpaceDN w:val="0"/>
        <w:adjustRightInd w:val="0"/>
        <w:rPr>
          <w:rFonts w:ascii="Verdana-Bold" w:hAnsi="Verdana-Bold" w:cs="Verdana-Bold"/>
          <w:b/>
          <w:bCs/>
          <w:sz w:val="20"/>
        </w:rPr>
      </w:pPr>
    </w:p>
    <w:p w:rsidR="0030000A" w:rsidRPr="0030000A" w:rsidRDefault="0030000A" w:rsidP="0030000A">
      <w:pPr>
        <w:autoSpaceDE w:val="0"/>
        <w:autoSpaceDN w:val="0"/>
        <w:adjustRightInd w:val="0"/>
        <w:rPr>
          <w:rFonts w:ascii="Verdana-Bold" w:hAnsi="Verdana-Bold" w:cs="Verdana-Bold"/>
          <w:b/>
          <w:bCs/>
          <w:sz w:val="20"/>
        </w:rPr>
      </w:pPr>
      <w:r w:rsidRPr="0030000A">
        <w:rPr>
          <w:rFonts w:ascii="Verdana-Bold" w:hAnsi="Verdana-Bold" w:cs="Verdana-Bold"/>
          <w:b/>
          <w:bCs/>
          <w:sz w:val="20"/>
        </w:rPr>
        <w:t>Application</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Application for admission to the Master of Taxation Program</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 xml:space="preserve">should normally be made by </w:t>
      </w:r>
      <w:r w:rsidRPr="0030000A">
        <w:rPr>
          <w:rFonts w:ascii="Georgia-Bold" w:hAnsi="Georgia-Bold" w:cs="Georgia-Bold"/>
          <w:b/>
          <w:bCs/>
          <w:sz w:val="18"/>
          <w:szCs w:val="18"/>
        </w:rPr>
        <w:t xml:space="preserve">August 1 </w:t>
      </w:r>
      <w:r w:rsidRPr="0030000A">
        <w:rPr>
          <w:rFonts w:ascii="Georgia" w:hAnsi="Georgia" w:cs="Georgia"/>
          <w:sz w:val="18"/>
          <w:szCs w:val="18"/>
        </w:rPr>
        <w:t>(fall semester),</w:t>
      </w:r>
    </w:p>
    <w:p w:rsidR="0030000A" w:rsidRPr="0030000A" w:rsidRDefault="0030000A" w:rsidP="0030000A">
      <w:pPr>
        <w:autoSpaceDE w:val="0"/>
        <w:autoSpaceDN w:val="0"/>
        <w:adjustRightInd w:val="0"/>
        <w:rPr>
          <w:rFonts w:ascii="Georgia" w:hAnsi="Georgia" w:cs="Georgia"/>
          <w:sz w:val="18"/>
          <w:szCs w:val="18"/>
        </w:rPr>
      </w:pPr>
      <w:r w:rsidRPr="0030000A">
        <w:rPr>
          <w:rFonts w:ascii="Georgia-Bold" w:hAnsi="Georgia-Bold" w:cs="Georgia-Bold"/>
          <w:b/>
          <w:bCs/>
          <w:sz w:val="18"/>
          <w:szCs w:val="18"/>
        </w:rPr>
        <w:t xml:space="preserve">December 1 </w:t>
      </w:r>
      <w:r w:rsidRPr="0030000A">
        <w:rPr>
          <w:rFonts w:ascii="Georgia" w:hAnsi="Georgia" w:cs="Georgia"/>
          <w:sz w:val="18"/>
          <w:szCs w:val="18"/>
        </w:rPr>
        <w:t xml:space="preserve">(spring semester), and </w:t>
      </w:r>
      <w:r w:rsidRPr="0030000A">
        <w:rPr>
          <w:rFonts w:ascii="Georgia-Bold" w:hAnsi="Georgia-Bold" w:cs="Georgia-Bold"/>
          <w:b/>
          <w:bCs/>
          <w:sz w:val="18"/>
          <w:szCs w:val="18"/>
        </w:rPr>
        <w:t xml:space="preserve">April 1 </w:t>
      </w:r>
      <w:r w:rsidRPr="0030000A">
        <w:rPr>
          <w:rFonts w:ascii="Georgia" w:hAnsi="Georgia" w:cs="Georgia"/>
          <w:sz w:val="18"/>
          <w:szCs w:val="18"/>
        </w:rPr>
        <w:t>(summer</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semester) of the year during which admission is sought.</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Application for admission must include GMAT scores,</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official undergraduate transcripts, resume, and two letters of</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recommendation.</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It is expected that the Master of Taxation Program will</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entail approximately two semesters of full-time study for a</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student with a bachelor’s degree in accounting. Students with</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other business-related degrees can expect to spend about</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two years in the program. Those with non-business related</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undergraduate degrees should plan to spend at least three</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years in the program.</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Contact the School of Accounting &amp; Taxation for a separate</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and detailed bulletin on the Master of Taxation Program.</w:t>
      </w:r>
    </w:p>
    <w:p w:rsidR="000C2C88" w:rsidRDefault="000C2C88" w:rsidP="0030000A">
      <w:pPr>
        <w:autoSpaceDE w:val="0"/>
        <w:autoSpaceDN w:val="0"/>
        <w:adjustRightInd w:val="0"/>
        <w:rPr>
          <w:rFonts w:ascii="Verdana-Bold" w:hAnsi="Verdana-Bold" w:cs="Verdana-Bold"/>
          <w:b/>
          <w:bCs/>
          <w:sz w:val="20"/>
        </w:rPr>
      </w:pPr>
    </w:p>
    <w:p w:rsidR="0030000A" w:rsidRPr="0030000A" w:rsidRDefault="0030000A" w:rsidP="0030000A">
      <w:pPr>
        <w:autoSpaceDE w:val="0"/>
        <w:autoSpaceDN w:val="0"/>
        <w:adjustRightInd w:val="0"/>
        <w:rPr>
          <w:rFonts w:ascii="Verdana-Bold" w:hAnsi="Verdana-Bold" w:cs="Verdana-Bold"/>
          <w:b/>
          <w:bCs/>
          <w:sz w:val="20"/>
        </w:rPr>
      </w:pPr>
      <w:r w:rsidRPr="0030000A">
        <w:rPr>
          <w:rFonts w:ascii="Verdana-Bold" w:hAnsi="Verdana-Bold" w:cs="Verdana-Bold"/>
          <w:b/>
          <w:bCs/>
          <w:sz w:val="20"/>
        </w:rPr>
        <w:t>Advisement</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For questions concerning academic advisement, the primary</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source of contact will be the Master of Taxation program</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director. For issues regarding registration and scheduling,</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students will contact the School of Accounting &amp; Taxation</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Office Specialist. Career services will be offered through the</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Goddard School of Business &amp; Economics.</w:t>
      </w:r>
    </w:p>
    <w:p w:rsidR="000C2C88" w:rsidRDefault="000C2C88" w:rsidP="0030000A">
      <w:pPr>
        <w:autoSpaceDE w:val="0"/>
        <w:autoSpaceDN w:val="0"/>
        <w:adjustRightInd w:val="0"/>
        <w:rPr>
          <w:rFonts w:ascii="Verdana-Bold" w:hAnsi="Verdana-Bold" w:cs="Verdana-Bold"/>
          <w:b/>
          <w:bCs/>
          <w:szCs w:val="24"/>
        </w:rPr>
      </w:pPr>
    </w:p>
    <w:p w:rsidR="0030000A" w:rsidRPr="0030000A" w:rsidRDefault="0030000A" w:rsidP="0030000A">
      <w:pPr>
        <w:autoSpaceDE w:val="0"/>
        <w:autoSpaceDN w:val="0"/>
        <w:adjustRightInd w:val="0"/>
        <w:rPr>
          <w:rFonts w:ascii="Verdana-Bold" w:hAnsi="Verdana-Bold" w:cs="Verdana-Bold"/>
          <w:b/>
          <w:bCs/>
          <w:szCs w:val="24"/>
        </w:rPr>
      </w:pPr>
      <w:r w:rsidRPr="0030000A">
        <w:rPr>
          <w:rFonts w:ascii="Verdana-Bold" w:hAnsi="Verdana-Bold" w:cs="Verdana-Bold"/>
          <w:b/>
          <w:bCs/>
          <w:szCs w:val="24"/>
        </w:rPr>
        <w:t>Course Requirements for Master of</w:t>
      </w:r>
    </w:p>
    <w:p w:rsidR="0030000A" w:rsidRPr="0030000A" w:rsidRDefault="0030000A" w:rsidP="0030000A">
      <w:pPr>
        <w:autoSpaceDE w:val="0"/>
        <w:autoSpaceDN w:val="0"/>
        <w:adjustRightInd w:val="0"/>
        <w:rPr>
          <w:rFonts w:ascii="Verdana-Bold" w:hAnsi="Verdana-Bold" w:cs="Verdana-Bold"/>
          <w:b/>
          <w:bCs/>
          <w:szCs w:val="24"/>
        </w:rPr>
      </w:pPr>
      <w:r w:rsidRPr="0030000A">
        <w:rPr>
          <w:rFonts w:ascii="Verdana-Bold" w:hAnsi="Verdana-Bold" w:cs="Verdana-Bold"/>
          <w:b/>
          <w:bCs/>
          <w:szCs w:val="24"/>
        </w:rPr>
        <w:t>Taxation</w:t>
      </w:r>
    </w:p>
    <w:p w:rsidR="000C2C88" w:rsidRDefault="000C2C88" w:rsidP="0030000A">
      <w:pPr>
        <w:autoSpaceDE w:val="0"/>
        <w:autoSpaceDN w:val="0"/>
        <w:adjustRightInd w:val="0"/>
        <w:rPr>
          <w:rFonts w:ascii="Verdana-Bold" w:hAnsi="Verdana-Bold" w:cs="Verdana-Bold"/>
          <w:b/>
          <w:bCs/>
          <w:sz w:val="20"/>
        </w:rPr>
      </w:pPr>
    </w:p>
    <w:p w:rsidR="0030000A" w:rsidRPr="0030000A" w:rsidRDefault="0030000A" w:rsidP="0030000A">
      <w:pPr>
        <w:autoSpaceDE w:val="0"/>
        <w:autoSpaceDN w:val="0"/>
        <w:adjustRightInd w:val="0"/>
        <w:rPr>
          <w:rFonts w:ascii="Verdana-Bold" w:hAnsi="Verdana-Bold" w:cs="Verdana-Bold"/>
          <w:b/>
          <w:bCs/>
          <w:sz w:val="20"/>
        </w:rPr>
      </w:pPr>
      <w:r w:rsidRPr="0030000A">
        <w:rPr>
          <w:rFonts w:ascii="Verdana-Bold" w:hAnsi="Verdana-Bold" w:cs="Verdana-Bold"/>
          <w:b/>
          <w:bCs/>
          <w:sz w:val="20"/>
        </w:rPr>
        <w:t>All MTAX students are required to complete</w:t>
      </w:r>
    </w:p>
    <w:p w:rsidR="0030000A" w:rsidRPr="0030000A" w:rsidRDefault="0030000A" w:rsidP="0030000A">
      <w:pPr>
        <w:autoSpaceDE w:val="0"/>
        <w:autoSpaceDN w:val="0"/>
        <w:adjustRightInd w:val="0"/>
        <w:rPr>
          <w:rFonts w:ascii="Verdana-Bold" w:hAnsi="Verdana-Bold" w:cs="Verdana-Bold"/>
          <w:b/>
          <w:bCs/>
          <w:sz w:val="20"/>
        </w:rPr>
      </w:pPr>
      <w:r w:rsidRPr="0030000A">
        <w:rPr>
          <w:rFonts w:ascii="Verdana-Bold" w:hAnsi="Verdana-Bold" w:cs="Verdana-Bold"/>
          <w:b/>
          <w:bCs/>
          <w:sz w:val="20"/>
        </w:rPr>
        <w:t>the following courses (</w:t>
      </w:r>
      <w:r w:rsidRPr="00683CF6">
        <w:rPr>
          <w:rFonts w:ascii="Verdana-Bold" w:hAnsi="Verdana-Bold" w:cs="Verdana-Bold"/>
          <w:b/>
          <w:bCs/>
          <w:strike/>
          <w:sz w:val="20"/>
        </w:rPr>
        <w:t>15</w:t>
      </w:r>
      <w:r w:rsidRPr="0030000A">
        <w:rPr>
          <w:rFonts w:ascii="Verdana-Bold" w:hAnsi="Verdana-Bold" w:cs="Verdana-Bold"/>
          <w:b/>
          <w:bCs/>
          <w:sz w:val="20"/>
        </w:rPr>
        <w:t xml:space="preserve"> </w:t>
      </w:r>
      <w:r w:rsidR="00683CF6" w:rsidRPr="00683CF6">
        <w:rPr>
          <w:rFonts w:ascii="Verdana-Bold" w:hAnsi="Verdana-Bold" w:cs="Verdana-Bold"/>
          <w:b/>
          <w:bCs/>
          <w:sz w:val="20"/>
          <w:highlight w:val="yellow"/>
        </w:rPr>
        <w:t>18</w:t>
      </w:r>
      <w:r w:rsidR="00683CF6">
        <w:rPr>
          <w:rFonts w:ascii="Verdana-Bold" w:hAnsi="Verdana-Bold" w:cs="Verdana-Bold"/>
          <w:b/>
          <w:bCs/>
          <w:sz w:val="20"/>
        </w:rPr>
        <w:t xml:space="preserve"> </w:t>
      </w:r>
      <w:r w:rsidRPr="0030000A">
        <w:rPr>
          <w:rFonts w:ascii="Verdana-Bold" w:hAnsi="Verdana-Bold" w:cs="Verdana-Bold"/>
          <w:b/>
          <w:bCs/>
          <w:sz w:val="20"/>
        </w:rPr>
        <w:t>credit hours):</w:t>
      </w:r>
    </w:p>
    <w:p w:rsidR="000C2C88" w:rsidRDefault="000C2C88" w:rsidP="0030000A">
      <w:pPr>
        <w:autoSpaceDE w:val="0"/>
        <w:autoSpaceDN w:val="0"/>
        <w:adjustRightInd w:val="0"/>
        <w:rPr>
          <w:rFonts w:ascii="SymbolMT" w:hAnsi="SymbolMT" w:cs="SymbolMT"/>
          <w:sz w:val="20"/>
        </w:rPr>
      </w:pPr>
    </w:p>
    <w:p w:rsidR="0030000A" w:rsidRPr="0030000A" w:rsidRDefault="0030000A" w:rsidP="0030000A">
      <w:pPr>
        <w:autoSpaceDE w:val="0"/>
        <w:autoSpaceDN w:val="0"/>
        <w:adjustRightInd w:val="0"/>
        <w:rPr>
          <w:rFonts w:ascii="Georgia" w:hAnsi="Georgia" w:cs="Georgia"/>
          <w:sz w:val="18"/>
          <w:szCs w:val="18"/>
        </w:rPr>
      </w:pPr>
      <w:r w:rsidRPr="0030000A">
        <w:rPr>
          <w:rFonts w:ascii="SymbolMT" w:hAnsi="SymbolMT" w:cs="SymbolMT"/>
          <w:sz w:val="20"/>
        </w:rPr>
        <w:t xml:space="preserve">• </w:t>
      </w:r>
      <w:r w:rsidRPr="0030000A">
        <w:rPr>
          <w:rFonts w:ascii="Georgia" w:hAnsi="Georgia" w:cs="Georgia"/>
          <w:sz w:val="18"/>
          <w:szCs w:val="18"/>
        </w:rPr>
        <w:t>MTAX 6400 - Tax Research &amp; Communication</w:t>
      </w:r>
    </w:p>
    <w:p w:rsidR="0030000A" w:rsidRPr="0030000A" w:rsidRDefault="0030000A" w:rsidP="0030000A">
      <w:pPr>
        <w:autoSpaceDE w:val="0"/>
        <w:autoSpaceDN w:val="0"/>
        <w:adjustRightInd w:val="0"/>
        <w:rPr>
          <w:rFonts w:ascii="Georgia-Bold" w:hAnsi="Georgia-Bold" w:cs="Georgia-Bold"/>
          <w:b/>
          <w:bCs/>
          <w:sz w:val="18"/>
          <w:szCs w:val="18"/>
        </w:rPr>
      </w:pPr>
      <w:r w:rsidRPr="0030000A">
        <w:rPr>
          <w:rFonts w:ascii="Georgia-Bold" w:hAnsi="Georgia-Bold" w:cs="Georgia-Bold"/>
          <w:b/>
          <w:bCs/>
          <w:sz w:val="18"/>
          <w:szCs w:val="18"/>
        </w:rPr>
        <w:t>Credits: (3)</w:t>
      </w:r>
    </w:p>
    <w:p w:rsidR="00683CF6" w:rsidRPr="00683CF6" w:rsidRDefault="00683CF6" w:rsidP="00683CF6">
      <w:pPr>
        <w:autoSpaceDE w:val="0"/>
        <w:autoSpaceDN w:val="0"/>
        <w:adjustRightInd w:val="0"/>
        <w:rPr>
          <w:rFonts w:ascii="Georgia" w:hAnsi="Georgia" w:cs="Georgia"/>
          <w:sz w:val="18"/>
          <w:szCs w:val="18"/>
          <w:highlight w:val="yellow"/>
        </w:rPr>
      </w:pPr>
      <w:r w:rsidRPr="00683CF6">
        <w:rPr>
          <w:rFonts w:ascii="SymbolMT" w:hAnsi="SymbolMT" w:cs="SymbolMT"/>
          <w:sz w:val="20"/>
          <w:highlight w:val="yellow"/>
        </w:rPr>
        <w:t xml:space="preserve">• </w:t>
      </w:r>
      <w:r w:rsidRPr="00683CF6">
        <w:rPr>
          <w:rFonts w:ascii="Georgia" w:hAnsi="Georgia" w:cs="Georgia"/>
          <w:sz w:val="18"/>
          <w:szCs w:val="18"/>
          <w:highlight w:val="yellow"/>
        </w:rPr>
        <w:t>MTAX 6405 – Accounting for Income Taxes</w:t>
      </w:r>
    </w:p>
    <w:p w:rsidR="00683CF6" w:rsidRPr="0030000A" w:rsidRDefault="00683CF6" w:rsidP="00683CF6">
      <w:pPr>
        <w:autoSpaceDE w:val="0"/>
        <w:autoSpaceDN w:val="0"/>
        <w:adjustRightInd w:val="0"/>
        <w:rPr>
          <w:rFonts w:ascii="Georgia-Bold" w:hAnsi="Georgia-Bold" w:cs="Georgia-Bold"/>
          <w:b/>
          <w:bCs/>
          <w:sz w:val="18"/>
          <w:szCs w:val="18"/>
        </w:rPr>
      </w:pPr>
      <w:r w:rsidRPr="00683CF6">
        <w:rPr>
          <w:rFonts w:ascii="Georgia-Bold" w:hAnsi="Georgia-Bold" w:cs="Georgia-Bold"/>
          <w:b/>
          <w:bCs/>
          <w:sz w:val="18"/>
          <w:szCs w:val="18"/>
          <w:highlight w:val="yellow"/>
        </w:rPr>
        <w:t>Credits: (3)</w:t>
      </w:r>
    </w:p>
    <w:p w:rsidR="0030000A" w:rsidRPr="00C86088" w:rsidRDefault="0030000A" w:rsidP="0030000A">
      <w:pPr>
        <w:autoSpaceDE w:val="0"/>
        <w:autoSpaceDN w:val="0"/>
        <w:adjustRightInd w:val="0"/>
        <w:rPr>
          <w:rFonts w:ascii="Georgia" w:hAnsi="Georgia" w:cs="Georgia"/>
          <w:sz w:val="18"/>
          <w:szCs w:val="18"/>
        </w:rPr>
      </w:pPr>
      <w:r w:rsidRPr="00196EB3">
        <w:rPr>
          <w:rFonts w:ascii="SymbolMT" w:hAnsi="SymbolMT" w:cs="SymbolMT"/>
          <w:strike/>
          <w:sz w:val="20"/>
        </w:rPr>
        <w:t xml:space="preserve">• </w:t>
      </w:r>
      <w:r w:rsidRPr="00196EB3">
        <w:rPr>
          <w:rFonts w:ascii="Georgia" w:hAnsi="Georgia" w:cs="Georgia"/>
          <w:strike/>
          <w:sz w:val="18"/>
          <w:szCs w:val="18"/>
        </w:rPr>
        <w:t xml:space="preserve">MTAX 6425 - </w:t>
      </w:r>
      <w:r w:rsidRPr="00C86088">
        <w:rPr>
          <w:rFonts w:ascii="Georgia" w:hAnsi="Georgia" w:cs="Georgia"/>
          <w:strike/>
          <w:sz w:val="18"/>
          <w:szCs w:val="18"/>
        </w:rPr>
        <w:t>Tax Practice, Procedure &amp; Ethics</w:t>
      </w:r>
      <w:r w:rsidR="00C86088">
        <w:rPr>
          <w:rFonts w:ascii="Georgia" w:hAnsi="Georgia" w:cs="Georgia"/>
          <w:strike/>
          <w:sz w:val="18"/>
          <w:szCs w:val="18"/>
        </w:rPr>
        <w:t xml:space="preserve"> </w:t>
      </w:r>
    </w:p>
    <w:p w:rsidR="0030000A" w:rsidRPr="006E7749" w:rsidRDefault="0030000A" w:rsidP="0030000A">
      <w:pPr>
        <w:autoSpaceDE w:val="0"/>
        <w:autoSpaceDN w:val="0"/>
        <w:adjustRightInd w:val="0"/>
        <w:rPr>
          <w:rFonts w:ascii="Georgia-Bold" w:hAnsi="Georgia-Bold" w:cs="Georgia-Bold"/>
          <w:b/>
          <w:bCs/>
          <w:strike/>
          <w:sz w:val="18"/>
          <w:szCs w:val="18"/>
        </w:rPr>
      </w:pPr>
      <w:r w:rsidRPr="006E7749">
        <w:rPr>
          <w:rFonts w:ascii="Georgia-Bold" w:hAnsi="Georgia-Bold" w:cs="Georgia-Bold"/>
          <w:b/>
          <w:bCs/>
          <w:strike/>
          <w:sz w:val="18"/>
          <w:szCs w:val="18"/>
        </w:rPr>
        <w:t>Credits: (3)</w:t>
      </w:r>
    </w:p>
    <w:p w:rsidR="0030000A" w:rsidRPr="0030000A" w:rsidRDefault="0030000A" w:rsidP="0030000A">
      <w:pPr>
        <w:autoSpaceDE w:val="0"/>
        <w:autoSpaceDN w:val="0"/>
        <w:adjustRightInd w:val="0"/>
        <w:rPr>
          <w:rFonts w:ascii="Georgia" w:hAnsi="Georgia" w:cs="Georgia"/>
          <w:sz w:val="18"/>
          <w:szCs w:val="18"/>
        </w:rPr>
      </w:pPr>
      <w:r w:rsidRPr="0030000A">
        <w:rPr>
          <w:rFonts w:ascii="SymbolMT" w:hAnsi="SymbolMT" w:cs="SymbolMT"/>
          <w:sz w:val="20"/>
        </w:rPr>
        <w:t xml:space="preserve">• </w:t>
      </w:r>
      <w:r w:rsidRPr="0030000A">
        <w:rPr>
          <w:rFonts w:ascii="Georgia" w:hAnsi="Georgia" w:cs="Georgia"/>
          <w:sz w:val="18"/>
          <w:szCs w:val="18"/>
        </w:rPr>
        <w:t>MTAX 6430 - Advanced Individual Taxation</w:t>
      </w:r>
    </w:p>
    <w:p w:rsidR="0030000A" w:rsidRPr="0030000A" w:rsidRDefault="0030000A" w:rsidP="0030000A">
      <w:pPr>
        <w:autoSpaceDE w:val="0"/>
        <w:autoSpaceDN w:val="0"/>
        <w:adjustRightInd w:val="0"/>
        <w:rPr>
          <w:rFonts w:ascii="Georgia-Bold" w:hAnsi="Georgia-Bold" w:cs="Georgia-Bold"/>
          <w:b/>
          <w:bCs/>
          <w:sz w:val="18"/>
          <w:szCs w:val="18"/>
        </w:rPr>
      </w:pPr>
      <w:r w:rsidRPr="0030000A">
        <w:rPr>
          <w:rFonts w:ascii="Georgia-Bold" w:hAnsi="Georgia-Bold" w:cs="Georgia-Bold"/>
          <w:b/>
          <w:bCs/>
          <w:sz w:val="18"/>
          <w:szCs w:val="18"/>
        </w:rPr>
        <w:t>Credits: (3)</w:t>
      </w:r>
    </w:p>
    <w:p w:rsidR="006E7749" w:rsidRPr="00C86088" w:rsidRDefault="006E7749" w:rsidP="006E7749">
      <w:pPr>
        <w:autoSpaceDE w:val="0"/>
        <w:autoSpaceDN w:val="0"/>
        <w:adjustRightInd w:val="0"/>
        <w:rPr>
          <w:rFonts w:ascii="Georgia" w:hAnsi="Georgia" w:cs="Georgia"/>
          <w:sz w:val="18"/>
          <w:szCs w:val="18"/>
        </w:rPr>
      </w:pPr>
      <w:r w:rsidRPr="006E7749">
        <w:rPr>
          <w:rFonts w:ascii="SymbolMT" w:hAnsi="SymbolMT" w:cs="SymbolMT"/>
          <w:sz w:val="20"/>
          <w:highlight w:val="yellow"/>
        </w:rPr>
        <w:t xml:space="preserve">• </w:t>
      </w:r>
      <w:r w:rsidRPr="006E7749">
        <w:rPr>
          <w:rFonts w:ascii="Georgia" w:hAnsi="Georgia" w:cs="Georgia"/>
          <w:sz w:val="18"/>
          <w:szCs w:val="18"/>
          <w:highlight w:val="yellow"/>
        </w:rPr>
        <w:t>MTAX 6435 -</w:t>
      </w:r>
      <w:r>
        <w:rPr>
          <w:rFonts w:ascii="Georgia" w:hAnsi="Georgia" w:cs="Georgia"/>
          <w:strike/>
          <w:sz w:val="18"/>
          <w:szCs w:val="18"/>
        </w:rPr>
        <w:t xml:space="preserve"> </w:t>
      </w:r>
      <w:r w:rsidRPr="00C86088">
        <w:rPr>
          <w:rFonts w:ascii="Georgia" w:hAnsi="Georgia" w:cs="Georgia"/>
          <w:sz w:val="18"/>
          <w:szCs w:val="18"/>
          <w:highlight w:val="yellow"/>
        </w:rPr>
        <w:t>State &amp; Local Taxation/Federal Tax Practice</w:t>
      </w:r>
    </w:p>
    <w:p w:rsidR="006E7749" w:rsidRPr="0030000A" w:rsidRDefault="006E7749" w:rsidP="006E7749">
      <w:pPr>
        <w:autoSpaceDE w:val="0"/>
        <w:autoSpaceDN w:val="0"/>
        <w:adjustRightInd w:val="0"/>
        <w:rPr>
          <w:rFonts w:ascii="Georgia-Bold" w:hAnsi="Georgia-Bold" w:cs="Georgia-Bold"/>
          <w:b/>
          <w:bCs/>
          <w:sz w:val="18"/>
          <w:szCs w:val="18"/>
        </w:rPr>
      </w:pPr>
      <w:r w:rsidRPr="0030000A">
        <w:rPr>
          <w:rFonts w:ascii="Georgia-Bold" w:hAnsi="Georgia-Bold" w:cs="Georgia-Bold"/>
          <w:b/>
          <w:bCs/>
          <w:sz w:val="18"/>
          <w:szCs w:val="18"/>
        </w:rPr>
        <w:t>Credits: (3)</w:t>
      </w:r>
    </w:p>
    <w:p w:rsidR="0030000A" w:rsidRPr="0030000A" w:rsidRDefault="0030000A" w:rsidP="0030000A">
      <w:pPr>
        <w:autoSpaceDE w:val="0"/>
        <w:autoSpaceDN w:val="0"/>
        <w:adjustRightInd w:val="0"/>
        <w:rPr>
          <w:rFonts w:ascii="Georgia" w:hAnsi="Georgia" w:cs="Georgia"/>
          <w:sz w:val="18"/>
          <w:szCs w:val="18"/>
        </w:rPr>
      </w:pPr>
      <w:r w:rsidRPr="0030000A">
        <w:rPr>
          <w:rFonts w:ascii="SymbolMT" w:hAnsi="SymbolMT" w:cs="SymbolMT"/>
          <w:sz w:val="20"/>
        </w:rPr>
        <w:t xml:space="preserve">• </w:t>
      </w:r>
      <w:r w:rsidRPr="0030000A">
        <w:rPr>
          <w:rFonts w:ascii="Georgia" w:hAnsi="Georgia" w:cs="Georgia"/>
          <w:sz w:val="18"/>
          <w:szCs w:val="18"/>
        </w:rPr>
        <w:t>MTAX 6460 - Advanced Corporate Taxation</w:t>
      </w:r>
    </w:p>
    <w:p w:rsidR="0030000A" w:rsidRPr="0030000A" w:rsidRDefault="0030000A" w:rsidP="0030000A">
      <w:pPr>
        <w:autoSpaceDE w:val="0"/>
        <w:autoSpaceDN w:val="0"/>
        <w:adjustRightInd w:val="0"/>
        <w:rPr>
          <w:rFonts w:ascii="Georgia-Bold" w:hAnsi="Georgia-Bold" w:cs="Georgia-Bold"/>
          <w:b/>
          <w:bCs/>
          <w:sz w:val="18"/>
          <w:szCs w:val="18"/>
        </w:rPr>
      </w:pPr>
      <w:r w:rsidRPr="0030000A">
        <w:rPr>
          <w:rFonts w:ascii="Georgia-Bold" w:hAnsi="Georgia-Bold" w:cs="Georgia-Bold"/>
          <w:b/>
          <w:bCs/>
          <w:sz w:val="18"/>
          <w:szCs w:val="18"/>
        </w:rPr>
        <w:t>Credits: (3)</w:t>
      </w:r>
    </w:p>
    <w:p w:rsidR="0030000A" w:rsidRPr="0030000A" w:rsidRDefault="0030000A" w:rsidP="0030000A">
      <w:pPr>
        <w:rPr>
          <w:rFonts w:ascii="Georgia" w:hAnsi="Georgia" w:cs="Georgia"/>
          <w:sz w:val="18"/>
          <w:szCs w:val="18"/>
        </w:rPr>
      </w:pPr>
      <w:r w:rsidRPr="0030000A">
        <w:rPr>
          <w:rFonts w:ascii="SymbolMT" w:hAnsi="SymbolMT" w:cs="SymbolMT"/>
          <w:sz w:val="20"/>
        </w:rPr>
        <w:t xml:space="preserve">• </w:t>
      </w:r>
      <w:r w:rsidRPr="0030000A">
        <w:rPr>
          <w:rFonts w:ascii="Georgia" w:hAnsi="Georgia" w:cs="Georgia"/>
          <w:sz w:val="18"/>
          <w:szCs w:val="18"/>
        </w:rPr>
        <w:t>MTAX 6470 – Advanced</w:t>
      </w:r>
      <w:r w:rsidR="00C86088">
        <w:rPr>
          <w:rFonts w:ascii="Georgia" w:hAnsi="Georgia" w:cs="Georgia"/>
          <w:sz w:val="18"/>
          <w:szCs w:val="18"/>
        </w:rPr>
        <w:t xml:space="preserve"> Partnership Taxation</w:t>
      </w:r>
    </w:p>
    <w:p w:rsidR="00D93AAA" w:rsidRDefault="00D93AAA" w:rsidP="0030000A">
      <w:pPr>
        <w:spacing w:after="200" w:line="276" w:lineRule="auto"/>
        <w:rPr>
          <w:rFonts w:ascii="Georgia-BoldItalic" w:hAnsi="Georgia-BoldItalic" w:cs="Georgia-BoldItalic"/>
          <w:b/>
          <w:bCs/>
          <w:i/>
          <w:iCs/>
          <w:sz w:val="18"/>
          <w:szCs w:val="18"/>
        </w:rPr>
      </w:pPr>
    </w:p>
    <w:p w:rsidR="0030000A" w:rsidRPr="0030000A" w:rsidRDefault="0030000A" w:rsidP="0030000A">
      <w:pPr>
        <w:spacing w:after="200" w:line="276" w:lineRule="auto"/>
        <w:rPr>
          <w:rFonts w:ascii="Georgia-BoldItalic" w:hAnsi="Georgia-BoldItalic" w:cs="Georgia-BoldItalic"/>
          <w:b/>
          <w:bCs/>
          <w:i/>
          <w:iCs/>
          <w:sz w:val="18"/>
          <w:szCs w:val="18"/>
        </w:rPr>
      </w:pPr>
      <w:r w:rsidRPr="0030000A">
        <w:rPr>
          <w:rFonts w:ascii="Georgia-BoldItalic" w:hAnsi="Georgia-BoldItalic" w:cs="Georgia-BoldItalic"/>
          <w:b/>
          <w:bCs/>
          <w:i/>
          <w:iCs/>
          <w:sz w:val="18"/>
          <w:szCs w:val="18"/>
        </w:rPr>
        <w:t xml:space="preserve">MTAX students are also required to complete </w:t>
      </w:r>
      <w:r w:rsidRPr="00683CF6">
        <w:rPr>
          <w:rFonts w:ascii="Georgia-BoldItalic" w:hAnsi="Georgia-BoldItalic" w:cs="Georgia-BoldItalic"/>
          <w:b/>
          <w:bCs/>
          <w:i/>
          <w:iCs/>
          <w:strike/>
          <w:sz w:val="18"/>
          <w:szCs w:val="18"/>
        </w:rPr>
        <w:t>15</w:t>
      </w:r>
      <w:r w:rsidRPr="0030000A">
        <w:rPr>
          <w:rFonts w:ascii="Georgia-BoldItalic" w:hAnsi="Georgia-BoldItalic" w:cs="Georgia-BoldItalic"/>
          <w:b/>
          <w:bCs/>
          <w:i/>
          <w:iCs/>
          <w:sz w:val="18"/>
          <w:szCs w:val="18"/>
        </w:rPr>
        <w:t xml:space="preserve"> </w:t>
      </w:r>
      <w:r w:rsidR="00683CF6" w:rsidRPr="00683CF6">
        <w:rPr>
          <w:rFonts w:ascii="Georgia-BoldItalic" w:hAnsi="Georgia-BoldItalic" w:cs="Georgia-BoldItalic"/>
          <w:b/>
          <w:bCs/>
          <w:i/>
          <w:iCs/>
          <w:sz w:val="18"/>
          <w:szCs w:val="18"/>
          <w:highlight w:val="yellow"/>
        </w:rPr>
        <w:t>12</w:t>
      </w:r>
      <w:r w:rsidR="00683CF6">
        <w:rPr>
          <w:rFonts w:ascii="Georgia-BoldItalic" w:hAnsi="Georgia-BoldItalic" w:cs="Georgia-BoldItalic"/>
          <w:b/>
          <w:bCs/>
          <w:i/>
          <w:iCs/>
          <w:sz w:val="18"/>
          <w:szCs w:val="18"/>
        </w:rPr>
        <w:t xml:space="preserve"> </w:t>
      </w:r>
      <w:r w:rsidRPr="0030000A">
        <w:rPr>
          <w:rFonts w:ascii="Georgia-BoldItalic" w:hAnsi="Georgia-BoldItalic" w:cs="Georgia-BoldItalic"/>
          <w:b/>
          <w:bCs/>
          <w:i/>
          <w:iCs/>
          <w:sz w:val="18"/>
          <w:szCs w:val="18"/>
        </w:rPr>
        <w:t xml:space="preserve">credit </w:t>
      </w:r>
      <w:r w:rsidRPr="0030000A">
        <w:rPr>
          <w:rFonts w:ascii="Georgia-BoldItalic" w:hAnsi="Georgia-BoldItalic" w:cs="Georgia-BoldItalic"/>
          <w:b/>
          <w:bCs/>
          <w:i/>
          <w:iCs/>
          <w:sz w:val="18"/>
          <w:szCs w:val="18"/>
        </w:rPr>
        <w:br/>
        <w:t>hours of electives as follows.</w:t>
      </w:r>
    </w:p>
    <w:p w:rsidR="0030000A" w:rsidRPr="0030000A" w:rsidRDefault="0030000A" w:rsidP="0030000A">
      <w:pPr>
        <w:autoSpaceDE w:val="0"/>
        <w:autoSpaceDN w:val="0"/>
        <w:adjustRightInd w:val="0"/>
        <w:rPr>
          <w:rFonts w:ascii="Verdana-Bold" w:hAnsi="Verdana-Bold" w:cs="Verdana-Bold"/>
          <w:b/>
          <w:bCs/>
          <w:sz w:val="20"/>
        </w:rPr>
      </w:pPr>
      <w:r w:rsidRPr="0030000A">
        <w:rPr>
          <w:rFonts w:ascii="Verdana-Bold" w:hAnsi="Verdana-Bold" w:cs="Verdana-Bold"/>
          <w:b/>
          <w:bCs/>
          <w:sz w:val="20"/>
        </w:rPr>
        <w:t>At least one of the following (3 credit</w:t>
      </w:r>
    </w:p>
    <w:p w:rsidR="0030000A" w:rsidRPr="0030000A" w:rsidRDefault="0030000A" w:rsidP="0030000A">
      <w:pPr>
        <w:autoSpaceDE w:val="0"/>
        <w:autoSpaceDN w:val="0"/>
        <w:adjustRightInd w:val="0"/>
        <w:rPr>
          <w:rFonts w:ascii="Verdana-Bold" w:hAnsi="Verdana-Bold" w:cs="Verdana-Bold"/>
          <w:b/>
          <w:bCs/>
          <w:sz w:val="20"/>
        </w:rPr>
      </w:pPr>
      <w:r w:rsidRPr="0030000A">
        <w:rPr>
          <w:rFonts w:ascii="Verdana-Bold" w:hAnsi="Verdana-Bold" w:cs="Verdana-Bold"/>
          <w:b/>
          <w:bCs/>
          <w:sz w:val="20"/>
        </w:rPr>
        <w:t>hours):</w:t>
      </w:r>
    </w:p>
    <w:p w:rsidR="009F569E" w:rsidRDefault="009F569E" w:rsidP="0030000A">
      <w:pPr>
        <w:autoSpaceDE w:val="0"/>
        <w:autoSpaceDN w:val="0"/>
        <w:adjustRightInd w:val="0"/>
        <w:rPr>
          <w:rFonts w:ascii="SymbolMT" w:hAnsi="SymbolMT" w:cs="SymbolMT"/>
          <w:sz w:val="20"/>
        </w:rPr>
      </w:pPr>
    </w:p>
    <w:p w:rsidR="0030000A" w:rsidRPr="0030000A" w:rsidRDefault="0030000A" w:rsidP="0030000A">
      <w:pPr>
        <w:autoSpaceDE w:val="0"/>
        <w:autoSpaceDN w:val="0"/>
        <w:adjustRightInd w:val="0"/>
        <w:rPr>
          <w:rFonts w:ascii="Georgia-Bold" w:hAnsi="Georgia-Bold" w:cs="Georgia-Bold"/>
          <w:b/>
          <w:bCs/>
          <w:sz w:val="18"/>
          <w:szCs w:val="18"/>
        </w:rPr>
      </w:pPr>
      <w:r w:rsidRPr="0030000A">
        <w:rPr>
          <w:rFonts w:ascii="SymbolMT" w:hAnsi="SymbolMT" w:cs="SymbolMT"/>
          <w:sz w:val="20"/>
        </w:rPr>
        <w:t xml:space="preserve">• </w:t>
      </w:r>
      <w:r w:rsidRPr="0030000A">
        <w:rPr>
          <w:rFonts w:ascii="Georgia" w:hAnsi="Georgia" w:cs="Georgia"/>
          <w:sz w:val="18"/>
          <w:szCs w:val="18"/>
        </w:rPr>
        <w:t xml:space="preserve">MTAX 6410 - International Taxation </w:t>
      </w:r>
      <w:r w:rsidRPr="0030000A">
        <w:rPr>
          <w:rFonts w:ascii="Georgia-Bold" w:hAnsi="Georgia-Bold" w:cs="Georgia-Bold"/>
          <w:b/>
          <w:bCs/>
          <w:sz w:val="18"/>
          <w:szCs w:val="18"/>
        </w:rPr>
        <w:t>Credits: (3)</w:t>
      </w:r>
    </w:p>
    <w:p w:rsidR="0030000A" w:rsidRPr="00C86088" w:rsidRDefault="0030000A" w:rsidP="0030000A">
      <w:pPr>
        <w:autoSpaceDE w:val="0"/>
        <w:autoSpaceDN w:val="0"/>
        <w:adjustRightInd w:val="0"/>
        <w:rPr>
          <w:rFonts w:ascii="Georgia" w:hAnsi="Georgia" w:cs="Georgia"/>
          <w:strike/>
          <w:sz w:val="18"/>
          <w:szCs w:val="18"/>
        </w:rPr>
      </w:pPr>
      <w:r w:rsidRPr="00196EB3">
        <w:rPr>
          <w:rFonts w:ascii="SymbolMT" w:hAnsi="SymbolMT" w:cs="SymbolMT"/>
          <w:strike/>
          <w:sz w:val="20"/>
        </w:rPr>
        <w:t xml:space="preserve">• </w:t>
      </w:r>
      <w:r w:rsidRPr="00196EB3">
        <w:rPr>
          <w:rFonts w:ascii="Georgia" w:hAnsi="Georgia" w:cs="Georgia"/>
          <w:strike/>
          <w:sz w:val="18"/>
          <w:szCs w:val="18"/>
        </w:rPr>
        <w:t xml:space="preserve">MTAX 6440 </w:t>
      </w:r>
      <w:r w:rsidR="00C86088" w:rsidRPr="00196EB3">
        <w:rPr>
          <w:rFonts w:ascii="Georgia" w:hAnsi="Georgia" w:cs="Georgia"/>
          <w:strike/>
          <w:sz w:val="18"/>
          <w:szCs w:val="18"/>
        </w:rPr>
        <w:t>–</w:t>
      </w:r>
      <w:r w:rsidRPr="00196EB3">
        <w:rPr>
          <w:rFonts w:ascii="Georgia" w:hAnsi="Georgia" w:cs="Georgia"/>
          <w:strike/>
          <w:sz w:val="18"/>
          <w:szCs w:val="18"/>
        </w:rPr>
        <w:t xml:space="preserve"> </w:t>
      </w:r>
      <w:r w:rsidR="00C86088" w:rsidRPr="00C86088">
        <w:rPr>
          <w:rFonts w:ascii="Georgia" w:hAnsi="Georgia" w:cs="Georgia"/>
          <w:strike/>
          <w:sz w:val="18"/>
          <w:szCs w:val="18"/>
        </w:rPr>
        <w:t xml:space="preserve">Exempt </w:t>
      </w:r>
      <w:r w:rsidRPr="00C86088">
        <w:rPr>
          <w:rFonts w:ascii="Georgia" w:hAnsi="Georgia" w:cs="Georgia"/>
          <w:strike/>
          <w:sz w:val="18"/>
          <w:szCs w:val="18"/>
        </w:rPr>
        <w:t>Entities &amp; State &amp; Local</w:t>
      </w:r>
    </w:p>
    <w:p w:rsidR="0030000A" w:rsidRPr="006E7749" w:rsidRDefault="0030000A" w:rsidP="0030000A">
      <w:pPr>
        <w:autoSpaceDE w:val="0"/>
        <w:autoSpaceDN w:val="0"/>
        <w:adjustRightInd w:val="0"/>
        <w:rPr>
          <w:rFonts w:ascii="Georgia-Bold" w:hAnsi="Georgia-Bold" w:cs="Georgia-Bold"/>
          <w:b/>
          <w:bCs/>
          <w:strike/>
          <w:sz w:val="18"/>
          <w:szCs w:val="18"/>
        </w:rPr>
      </w:pPr>
      <w:r w:rsidRPr="006E7749">
        <w:rPr>
          <w:rFonts w:ascii="Georgia" w:hAnsi="Georgia" w:cs="Georgia"/>
          <w:strike/>
          <w:sz w:val="18"/>
          <w:szCs w:val="18"/>
        </w:rPr>
        <w:t xml:space="preserve">Taxation </w:t>
      </w:r>
      <w:r w:rsidRPr="006E7749">
        <w:rPr>
          <w:rFonts w:ascii="Georgia-Bold" w:hAnsi="Georgia-Bold" w:cs="Georgia-Bold"/>
          <w:b/>
          <w:bCs/>
          <w:strike/>
          <w:sz w:val="18"/>
          <w:szCs w:val="18"/>
        </w:rPr>
        <w:t>Credits: (3)</w:t>
      </w:r>
    </w:p>
    <w:p w:rsidR="006E7749" w:rsidRPr="0030000A" w:rsidRDefault="006E7749" w:rsidP="006E7749">
      <w:pPr>
        <w:autoSpaceDE w:val="0"/>
        <w:autoSpaceDN w:val="0"/>
        <w:adjustRightInd w:val="0"/>
        <w:rPr>
          <w:rFonts w:ascii="Georgia-Bold" w:hAnsi="Georgia-Bold" w:cs="Georgia-Bold"/>
          <w:b/>
          <w:bCs/>
          <w:sz w:val="18"/>
          <w:szCs w:val="18"/>
        </w:rPr>
      </w:pPr>
      <w:r w:rsidRPr="006E7749">
        <w:rPr>
          <w:rFonts w:ascii="SymbolMT" w:hAnsi="SymbolMT" w:cs="SymbolMT"/>
          <w:sz w:val="20"/>
          <w:highlight w:val="yellow"/>
        </w:rPr>
        <w:t xml:space="preserve">• </w:t>
      </w:r>
      <w:r w:rsidRPr="006E7749">
        <w:rPr>
          <w:rFonts w:ascii="Georgia" w:hAnsi="Georgia" w:cs="Georgia"/>
          <w:sz w:val="18"/>
          <w:szCs w:val="18"/>
          <w:highlight w:val="yellow"/>
        </w:rPr>
        <w:t>MTAX 6445 –</w:t>
      </w:r>
      <w:r w:rsidRPr="0030000A">
        <w:rPr>
          <w:rFonts w:ascii="Georgia" w:hAnsi="Georgia" w:cs="Georgia"/>
          <w:sz w:val="18"/>
          <w:szCs w:val="18"/>
        </w:rPr>
        <w:t xml:space="preserve"> </w:t>
      </w:r>
      <w:r w:rsidRPr="00C86088">
        <w:rPr>
          <w:rFonts w:ascii="Georgia" w:hAnsi="Georgia" w:cs="Georgia"/>
          <w:sz w:val="18"/>
          <w:szCs w:val="18"/>
          <w:highlight w:val="yellow"/>
        </w:rPr>
        <w:t>Gifts, Estates, Trusts and Exempt Organizations</w:t>
      </w:r>
      <w:r>
        <w:rPr>
          <w:rFonts w:ascii="Georgia" w:hAnsi="Georgia" w:cs="Georgia"/>
          <w:sz w:val="18"/>
          <w:szCs w:val="18"/>
        </w:rPr>
        <w:t xml:space="preserve"> </w:t>
      </w:r>
      <w:r w:rsidRPr="0030000A">
        <w:rPr>
          <w:rFonts w:ascii="Georgia" w:hAnsi="Georgia" w:cs="Georgia"/>
          <w:sz w:val="18"/>
          <w:szCs w:val="18"/>
        </w:rPr>
        <w:t xml:space="preserve"> </w:t>
      </w:r>
      <w:r w:rsidRPr="0030000A">
        <w:rPr>
          <w:rFonts w:ascii="Georgia-Bold" w:hAnsi="Georgia-Bold" w:cs="Georgia-Bold"/>
          <w:b/>
          <w:bCs/>
          <w:sz w:val="18"/>
          <w:szCs w:val="18"/>
        </w:rPr>
        <w:t>Credits: (3)</w:t>
      </w:r>
    </w:p>
    <w:p w:rsidR="0030000A" w:rsidRPr="0030000A" w:rsidRDefault="0030000A" w:rsidP="0030000A">
      <w:pPr>
        <w:autoSpaceDE w:val="0"/>
        <w:autoSpaceDN w:val="0"/>
        <w:adjustRightInd w:val="0"/>
        <w:rPr>
          <w:rFonts w:ascii="Georgia-Bold" w:hAnsi="Georgia-Bold" w:cs="Georgia-Bold"/>
          <w:b/>
          <w:bCs/>
          <w:sz w:val="18"/>
          <w:szCs w:val="18"/>
        </w:rPr>
      </w:pPr>
      <w:r w:rsidRPr="0030000A">
        <w:rPr>
          <w:rFonts w:ascii="SymbolMT" w:hAnsi="SymbolMT" w:cs="SymbolMT"/>
          <w:sz w:val="20"/>
        </w:rPr>
        <w:t xml:space="preserve">• </w:t>
      </w:r>
      <w:r w:rsidRPr="0030000A">
        <w:rPr>
          <w:rFonts w:ascii="Georgia" w:hAnsi="Georgia" w:cs="Georgia"/>
          <w:sz w:val="18"/>
          <w:szCs w:val="18"/>
        </w:rPr>
        <w:t xml:space="preserve">MTAX 6450 - Real Estate Taxation </w:t>
      </w:r>
      <w:r w:rsidRPr="0030000A">
        <w:rPr>
          <w:rFonts w:ascii="Georgia-Bold" w:hAnsi="Georgia-Bold" w:cs="Georgia-Bold"/>
          <w:b/>
          <w:bCs/>
          <w:sz w:val="18"/>
          <w:szCs w:val="18"/>
        </w:rPr>
        <w:t>Credits: (3)</w:t>
      </w:r>
    </w:p>
    <w:p w:rsidR="0030000A" w:rsidRPr="0030000A" w:rsidRDefault="0030000A" w:rsidP="0030000A">
      <w:pPr>
        <w:autoSpaceDE w:val="0"/>
        <w:autoSpaceDN w:val="0"/>
        <w:adjustRightInd w:val="0"/>
        <w:rPr>
          <w:rFonts w:ascii="Georgia" w:hAnsi="Georgia" w:cs="Georgia"/>
          <w:sz w:val="18"/>
          <w:szCs w:val="18"/>
        </w:rPr>
      </w:pPr>
      <w:r w:rsidRPr="0030000A">
        <w:rPr>
          <w:rFonts w:ascii="SymbolMT" w:hAnsi="SymbolMT" w:cs="SymbolMT"/>
          <w:sz w:val="20"/>
        </w:rPr>
        <w:t xml:space="preserve">• </w:t>
      </w:r>
      <w:r w:rsidRPr="0030000A">
        <w:rPr>
          <w:rFonts w:ascii="Georgia" w:hAnsi="Georgia" w:cs="Georgia"/>
          <w:sz w:val="18"/>
          <w:szCs w:val="18"/>
        </w:rPr>
        <w:t>MTAX 6480 - Retirement Planning &amp; Employee</w:t>
      </w:r>
    </w:p>
    <w:p w:rsidR="0030000A" w:rsidRPr="0030000A" w:rsidRDefault="0030000A" w:rsidP="0030000A">
      <w:pPr>
        <w:autoSpaceDE w:val="0"/>
        <w:autoSpaceDN w:val="0"/>
        <w:adjustRightInd w:val="0"/>
        <w:rPr>
          <w:rFonts w:ascii="Georgia-Bold" w:hAnsi="Georgia-Bold" w:cs="Georgia-Bold"/>
          <w:b/>
          <w:bCs/>
          <w:sz w:val="18"/>
          <w:szCs w:val="18"/>
        </w:rPr>
      </w:pPr>
      <w:r w:rsidRPr="0030000A">
        <w:rPr>
          <w:rFonts w:ascii="Georgia" w:hAnsi="Georgia" w:cs="Georgia"/>
          <w:sz w:val="18"/>
          <w:szCs w:val="18"/>
        </w:rPr>
        <w:t xml:space="preserve">Benefits </w:t>
      </w:r>
      <w:r w:rsidRPr="0030000A">
        <w:rPr>
          <w:rFonts w:ascii="Georgia-Bold" w:hAnsi="Georgia-Bold" w:cs="Georgia-Bold"/>
          <w:b/>
          <w:bCs/>
          <w:sz w:val="18"/>
          <w:szCs w:val="18"/>
        </w:rPr>
        <w:t>Credits: (3)</w:t>
      </w:r>
    </w:p>
    <w:p w:rsidR="0030000A" w:rsidRPr="0030000A" w:rsidRDefault="0030000A" w:rsidP="0030000A">
      <w:pPr>
        <w:autoSpaceDE w:val="0"/>
        <w:autoSpaceDN w:val="0"/>
        <w:adjustRightInd w:val="0"/>
        <w:rPr>
          <w:rFonts w:ascii="Georgia" w:hAnsi="Georgia" w:cs="Georgia"/>
          <w:sz w:val="18"/>
          <w:szCs w:val="18"/>
        </w:rPr>
      </w:pPr>
      <w:r w:rsidRPr="0030000A">
        <w:rPr>
          <w:rFonts w:ascii="SymbolMT" w:hAnsi="SymbolMT" w:cs="SymbolMT"/>
          <w:sz w:val="20"/>
        </w:rPr>
        <w:t xml:space="preserve">• </w:t>
      </w:r>
      <w:r w:rsidRPr="0030000A">
        <w:rPr>
          <w:rFonts w:ascii="Georgia" w:hAnsi="Georgia" w:cs="Georgia"/>
          <w:sz w:val="18"/>
          <w:szCs w:val="18"/>
        </w:rPr>
        <w:t>MTAX 6490 - Mergers, Acquisitions and</w:t>
      </w:r>
    </w:p>
    <w:p w:rsidR="0030000A" w:rsidRPr="0030000A" w:rsidRDefault="0030000A" w:rsidP="0030000A">
      <w:pPr>
        <w:autoSpaceDE w:val="0"/>
        <w:autoSpaceDN w:val="0"/>
        <w:adjustRightInd w:val="0"/>
        <w:rPr>
          <w:rFonts w:ascii="Georgia-Bold" w:hAnsi="Georgia-Bold" w:cs="Georgia-Bold"/>
          <w:b/>
          <w:bCs/>
          <w:sz w:val="18"/>
          <w:szCs w:val="18"/>
        </w:rPr>
      </w:pPr>
      <w:r w:rsidRPr="0030000A">
        <w:rPr>
          <w:rFonts w:ascii="Georgia" w:hAnsi="Georgia" w:cs="Georgia"/>
          <w:sz w:val="18"/>
          <w:szCs w:val="18"/>
        </w:rPr>
        <w:t xml:space="preserve">Consolidations </w:t>
      </w:r>
      <w:r w:rsidRPr="0030000A">
        <w:rPr>
          <w:rFonts w:ascii="Georgia-Bold" w:hAnsi="Georgia-Bold" w:cs="Georgia-Bold"/>
          <w:b/>
          <w:bCs/>
          <w:sz w:val="18"/>
          <w:szCs w:val="18"/>
        </w:rPr>
        <w:t>Credits: (3)</w:t>
      </w:r>
    </w:p>
    <w:p w:rsidR="009F569E" w:rsidRDefault="009F569E" w:rsidP="0030000A">
      <w:pPr>
        <w:autoSpaceDE w:val="0"/>
        <w:autoSpaceDN w:val="0"/>
        <w:adjustRightInd w:val="0"/>
        <w:rPr>
          <w:rFonts w:ascii="Verdana-Bold" w:hAnsi="Verdana-Bold" w:cs="Verdana-Bold"/>
          <w:b/>
          <w:bCs/>
          <w:sz w:val="20"/>
        </w:rPr>
      </w:pPr>
    </w:p>
    <w:p w:rsidR="0030000A" w:rsidRPr="0030000A" w:rsidRDefault="0030000A" w:rsidP="0030000A">
      <w:pPr>
        <w:autoSpaceDE w:val="0"/>
        <w:autoSpaceDN w:val="0"/>
        <w:adjustRightInd w:val="0"/>
        <w:rPr>
          <w:rFonts w:ascii="Verdana-Bold" w:hAnsi="Verdana-Bold" w:cs="Verdana-Bold"/>
          <w:b/>
          <w:bCs/>
          <w:sz w:val="20"/>
        </w:rPr>
      </w:pPr>
      <w:r w:rsidRPr="0030000A">
        <w:rPr>
          <w:rFonts w:ascii="Verdana-Bold" w:hAnsi="Verdana-Bold" w:cs="Verdana-Bold"/>
          <w:b/>
          <w:bCs/>
          <w:sz w:val="20"/>
        </w:rPr>
        <w:t xml:space="preserve">At least </w:t>
      </w:r>
      <w:r w:rsidRPr="00683CF6">
        <w:rPr>
          <w:rFonts w:ascii="Verdana-Bold" w:hAnsi="Verdana-Bold" w:cs="Verdana-Bold"/>
          <w:b/>
          <w:bCs/>
          <w:strike/>
          <w:sz w:val="20"/>
        </w:rPr>
        <w:t>two</w:t>
      </w:r>
      <w:r w:rsidRPr="0030000A">
        <w:rPr>
          <w:rFonts w:ascii="Verdana-Bold" w:hAnsi="Verdana-Bold" w:cs="Verdana-Bold"/>
          <w:b/>
          <w:bCs/>
          <w:sz w:val="20"/>
        </w:rPr>
        <w:t xml:space="preserve"> </w:t>
      </w:r>
      <w:r w:rsidR="00683CF6" w:rsidRPr="00683CF6">
        <w:rPr>
          <w:rFonts w:ascii="Verdana-Bold" w:hAnsi="Verdana-Bold" w:cs="Verdana-Bold"/>
          <w:b/>
          <w:bCs/>
          <w:sz w:val="20"/>
          <w:highlight w:val="yellow"/>
        </w:rPr>
        <w:t>one</w:t>
      </w:r>
      <w:r w:rsidR="00683CF6">
        <w:rPr>
          <w:rFonts w:ascii="Verdana-Bold" w:hAnsi="Verdana-Bold" w:cs="Verdana-Bold"/>
          <w:b/>
          <w:bCs/>
          <w:sz w:val="20"/>
        </w:rPr>
        <w:t xml:space="preserve"> </w:t>
      </w:r>
      <w:r w:rsidRPr="0030000A">
        <w:rPr>
          <w:rFonts w:ascii="Verdana-Bold" w:hAnsi="Verdana-Bold" w:cs="Verdana-Bold"/>
          <w:b/>
          <w:bCs/>
          <w:sz w:val="20"/>
        </w:rPr>
        <w:t>of the following (</w:t>
      </w:r>
      <w:r w:rsidRPr="00683CF6">
        <w:rPr>
          <w:rFonts w:ascii="Verdana-Bold" w:hAnsi="Verdana-Bold" w:cs="Verdana-Bold"/>
          <w:b/>
          <w:bCs/>
          <w:strike/>
          <w:sz w:val="20"/>
        </w:rPr>
        <w:t>6</w:t>
      </w:r>
      <w:r w:rsidRPr="0030000A">
        <w:rPr>
          <w:rFonts w:ascii="Verdana-Bold" w:hAnsi="Verdana-Bold" w:cs="Verdana-Bold"/>
          <w:b/>
          <w:bCs/>
          <w:sz w:val="20"/>
        </w:rPr>
        <w:t xml:space="preserve"> </w:t>
      </w:r>
      <w:r w:rsidR="00683CF6" w:rsidRPr="00683CF6">
        <w:rPr>
          <w:rFonts w:ascii="Verdana-Bold" w:hAnsi="Verdana-Bold" w:cs="Verdana-Bold"/>
          <w:b/>
          <w:bCs/>
          <w:sz w:val="20"/>
          <w:highlight w:val="yellow"/>
        </w:rPr>
        <w:t>3</w:t>
      </w:r>
      <w:r w:rsidR="00683CF6">
        <w:rPr>
          <w:rFonts w:ascii="Verdana-Bold" w:hAnsi="Verdana-Bold" w:cs="Verdana-Bold"/>
          <w:b/>
          <w:bCs/>
          <w:sz w:val="20"/>
        </w:rPr>
        <w:t xml:space="preserve"> </w:t>
      </w:r>
      <w:r w:rsidRPr="0030000A">
        <w:rPr>
          <w:rFonts w:ascii="Verdana-Bold" w:hAnsi="Verdana-Bold" w:cs="Verdana-Bold"/>
          <w:b/>
          <w:bCs/>
          <w:sz w:val="20"/>
        </w:rPr>
        <w:t>credit</w:t>
      </w:r>
    </w:p>
    <w:p w:rsidR="0030000A" w:rsidRPr="0030000A" w:rsidRDefault="0030000A" w:rsidP="0030000A">
      <w:pPr>
        <w:autoSpaceDE w:val="0"/>
        <w:autoSpaceDN w:val="0"/>
        <w:adjustRightInd w:val="0"/>
        <w:rPr>
          <w:rFonts w:ascii="Verdana-Bold" w:hAnsi="Verdana-Bold" w:cs="Verdana-Bold"/>
          <w:b/>
          <w:bCs/>
          <w:sz w:val="20"/>
        </w:rPr>
      </w:pPr>
      <w:r w:rsidRPr="0030000A">
        <w:rPr>
          <w:rFonts w:ascii="Verdana-Bold" w:hAnsi="Verdana-Bold" w:cs="Verdana-Bold"/>
          <w:b/>
          <w:bCs/>
          <w:sz w:val="20"/>
        </w:rPr>
        <w:t>hours):</w:t>
      </w:r>
    </w:p>
    <w:p w:rsidR="00D93AAA" w:rsidRDefault="00D93AAA" w:rsidP="0030000A">
      <w:pPr>
        <w:autoSpaceDE w:val="0"/>
        <w:autoSpaceDN w:val="0"/>
        <w:adjustRightInd w:val="0"/>
        <w:rPr>
          <w:rFonts w:ascii="SymbolMT" w:hAnsi="SymbolMT" w:cs="SymbolMT"/>
          <w:sz w:val="20"/>
        </w:rPr>
      </w:pPr>
    </w:p>
    <w:p w:rsidR="0030000A" w:rsidRPr="0030000A" w:rsidRDefault="0030000A" w:rsidP="0030000A">
      <w:pPr>
        <w:autoSpaceDE w:val="0"/>
        <w:autoSpaceDN w:val="0"/>
        <w:adjustRightInd w:val="0"/>
        <w:rPr>
          <w:rFonts w:ascii="Georgia" w:hAnsi="Georgia" w:cs="Georgia"/>
          <w:sz w:val="18"/>
          <w:szCs w:val="18"/>
        </w:rPr>
      </w:pPr>
      <w:r w:rsidRPr="0030000A">
        <w:rPr>
          <w:rFonts w:ascii="SymbolMT" w:hAnsi="SymbolMT" w:cs="SymbolMT"/>
          <w:sz w:val="20"/>
        </w:rPr>
        <w:t xml:space="preserve">• </w:t>
      </w:r>
      <w:r w:rsidRPr="0030000A">
        <w:rPr>
          <w:rFonts w:ascii="Georgia" w:hAnsi="Georgia" w:cs="Georgia"/>
          <w:sz w:val="18"/>
          <w:szCs w:val="18"/>
        </w:rPr>
        <w:t>MACC 6120 - Financial Accounting &amp; Reporting</w:t>
      </w:r>
    </w:p>
    <w:p w:rsidR="0030000A" w:rsidRPr="0030000A" w:rsidRDefault="0030000A" w:rsidP="0030000A">
      <w:pPr>
        <w:autoSpaceDE w:val="0"/>
        <w:autoSpaceDN w:val="0"/>
        <w:adjustRightInd w:val="0"/>
        <w:rPr>
          <w:rFonts w:ascii="Georgia-Bold" w:hAnsi="Georgia-Bold" w:cs="Georgia-Bold"/>
          <w:b/>
          <w:bCs/>
          <w:sz w:val="18"/>
          <w:szCs w:val="18"/>
        </w:rPr>
      </w:pPr>
      <w:r w:rsidRPr="0030000A">
        <w:rPr>
          <w:rFonts w:ascii="Georgia-Bold" w:hAnsi="Georgia-Bold" w:cs="Georgia-Bold"/>
          <w:b/>
          <w:bCs/>
          <w:sz w:val="18"/>
          <w:szCs w:val="18"/>
        </w:rPr>
        <w:t>Credits: (3)</w:t>
      </w:r>
    </w:p>
    <w:p w:rsidR="0030000A" w:rsidRPr="0030000A" w:rsidRDefault="0030000A" w:rsidP="0030000A">
      <w:pPr>
        <w:autoSpaceDE w:val="0"/>
        <w:autoSpaceDN w:val="0"/>
        <w:adjustRightInd w:val="0"/>
        <w:rPr>
          <w:rFonts w:ascii="Georgia" w:hAnsi="Georgia" w:cs="Georgia"/>
          <w:sz w:val="18"/>
          <w:szCs w:val="18"/>
        </w:rPr>
      </w:pPr>
      <w:r w:rsidRPr="0030000A">
        <w:rPr>
          <w:rFonts w:ascii="SymbolMT" w:hAnsi="SymbolMT" w:cs="SymbolMT"/>
          <w:sz w:val="20"/>
        </w:rPr>
        <w:t xml:space="preserve">• </w:t>
      </w:r>
      <w:r w:rsidRPr="0030000A">
        <w:rPr>
          <w:rFonts w:ascii="Georgia" w:hAnsi="Georgia" w:cs="Georgia"/>
          <w:sz w:val="18"/>
          <w:szCs w:val="18"/>
        </w:rPr>
        <w:t>MACC 6130 - Governmental and Nonprofit</w:t>
      </w:r>
    </w:p>
    <w:p w:rsidR="0030000A" w:rsidRPr="0030000A" w:rsidRDefault="0030000A" w:rsidP="0030000A">
      <w:pPr>
        <w:autoSpaceDE w:val="0"/>
        <w:autoSpaceDN w:val="0"/>
        <w:adjustRightInd w:val="0"/>
        <w:rPr>
          <w:rFonts w:ascii="Georgia-Bold" w:hAnsi="Georgia-Bold" w:cs="Georgia-Bold"/>
          <w:b/>
          <w:bCs/>
          <w:sz w:val="18"/>
          <w:szCs w:val="18"/>
        </w:rPr>
      </w:pPr>
      <w:r w:rsidRPr="0030000A">
        <w:rPr>
          <w:rFonts w:ascii="Georgia" w:hAnsi="Georgia" w:cs="Georgia"/>
          <w:sz w:val="18"/>
          <w:szCs w:val="18"/>
        </w:rPr>
        <w:t xml:space="preserve">Accounting </w:t>
      </w:r>
      <w:r w:rsidRPr="0030000A">
        <w:rPr>
          <w:rFonts w:ascii="Georgia-Bold" w:hAnsi="Georgia-Bold" w:cs="Georgia-Bold"/>
          <w:b/>
          <w:bCs/>
          <w:sz w:val="18"/>
          <w:szCs w:val="18"/>
        </w:rPr>
        <w:t>Credits: (3)</w:t>
      </w:r>
    </w:p>
    <w:p w:rsidR="0030000A" w:rsidRPr="0030000A" w:rsidRDefault="0030000A" w:rsidP="0030000A">
      <w:pPr>
        <w:autoSpaceDE w:val="0"/>
        <w:autoSpaceDN w:val="0"/>
        <w:adjustRightInd w:val="0"/>
        <w:rPr>
          <w:rFonts w:ascii="Georgia-Bold" w:hAnsi="Georgia-Bold" w:cs="Georgia-Bold"/>
          <w:b/>
          <w:bCs/>
          <w:sz w:val="18"/>
          <w:szCs w:val="18"/>
        </w:rPr>
      </w:pPr>
      <w:r w:rsidRPr="0030000A">
        <w:rPr>
          <w:rFonts w:ascii="SymbolMT" w:hAnsi="SymbolMT" w:cs="SymbolMT"/>
          <w:sz w:val="20"/>
        </w:rPr>
        <w:t xml:space="preserve">• </w:t>
      </w:r>
      <w:r w:rsidRPr="0030000A">
        <w:rPr>
          <w:rFonts w:ascii="Georgia" w:hAnsi="Georgia" w:cs="Georgia"/>
          <w:sz w:val="18"/>
          <w:szCs w:val="18"/>
        </w:rPr>
        <w:t xml:space="preserve">MACC 6160 - Financial Statement Analysis </w:t>
      </w:r>
      <w:r w:rsidRPr="0030000A">
        <w:rPr>
          <w:rFonts w:ascii="Georgia-Bold" w:hAnsi="Georgia-Bold" w:cs="Georgia-Bold"/>
          <w:b/>
          <w:bCs/>
          <w:sz w:val="18"/>
          <w:szCs w:val="18"/>
        </w:rPr>
        <w:t>Credits:</w:t>
      </w:r>
    </w:p>
    <w:p w:rsidR="0030000A" w:rsidRPr="0030000A" w:rsidRDefault="0030000A" w:rsidP="0030000A">
      <w:pPr>
        <w:autoSpaceDE w:val="0"/>
        <w:autoSpaceDN w:val="0"/>
        <w:adjustRightInd w:val="0"/>
        <w:rPr>
          <w:rFonts w:ascii="Georgia-Bold" w:hAnsi="Georgia-Bold" w:cs="Georgia-Bold"/>
          <w:b/>
          <w:bCs/>
          <w:sz w:val="18"/>
          <w:szCs w:val="18"/>
        </w:rPr>
      </w:pPr>
      <w:r w:rsidRPr="0030000A">
        <w:rPr>
          <w:rFonts w:ascii="Georgia-Bold" w:hAnsi="Georgia-Bold" w:cs="Georgia-Bold"/>
          <w:b/>
          <w:bCs/>
          <w:sz w:val="18"/>
          <w:szCs w:val="18"/>
        </w:rPr>
        <w:t>(3)</w:t>
      </w:r>
    </w:p>
    <w:p w:rsidR="0030000A" w:rsidRPr="0030000A" w:rsidRDefault="0030000A" w:rsidP="0030000A">
      <w:pPr>
        <w:autoSpaceDE w:val="0"/>
        <w:autoSpaceDN w:val="0"/>
        <w:adjustRightInd w:val="0"/>
        <w:rPr>
          <w:rFonts w:ascii="Georgia-Bold" w:hAnsi="Georgia-Bold" w:cs="Georgia-Bold"/>
          <w:b/>
          <w:bCs/>
          <w:sz w:val="18"/>
          <w:szCs w:val="18"/>
        </w:rPr>
      </w:pPr>
      <w:r w:rsidRPr="0030000A">
        <w:rPr>
          <w:rFonts w:ascii="SymbolMT" w:hAnsi="SymbolMT" w:cs="SymbolMT"/>
          <w:sz w:val="20"/>
        </w:rPr>
        <w:t xml:space="preserve">• </w:t>
      </w:r>
      <w:r w:rsidRPr="0030000A">
        <w:rPr>
          <w:rFonts w:ascii="Georgia" w:hAnsi="Georgia" w:cs="Georgia"/>
          <w:sz w:val="18"/>
          <w:szCs w:val="18"/>
        </w:rPr>
        <w:t xml:space="preserve">MACC 6310 - Advanced Cost Accounting </w:t>
      </w:r>
      <w:r w:rsidRPr="0030000A">
        <w:rPr>
          <w:rFonts w:ascii="Georgia-Bold" w:hAnsi="Georgia-Bold" w:cs="Georgia-Bold"/>
          <w:b/>
          <w:bCs/>
          <w:sz w:val="18"/>
          <w:szCs w:val="18"/>
        </w:rPr>
        <w:t>Credits:</w:t>
      </w:r>
    </w:p>
    <w:p w:rsidR="0030000A" w:rsidRPr="0030000A" w:rsidRDefault="0030000A" w:rsidP="0030000A">
      <w:pPr>
        <w:autoSpaceDE w:val="0"/>
        <w:autoSpaceDN w:val="0"/>
        <w:adjustRightInd w:val="0"/>
        <w:rPr>
          <w:rFonts w:ascii="Georgia-Bold" w:hAnsi="Georgia-Bold" w:cs="Georgia-Bold"/>
          <w:b/>
          <w:bCs/>
          <w:sz w:val="18"/>
          <w:szCs w:val="18"/>
        </w:rPr>
      </w:pPr>
      <w:r w:rsidRPr="0030000A">
        <w:rPr>
          <w:rFonts w:ascii="Georgia-Bold" w:hAnsi="Georgia-Bold" w:cs="Georgia-Bold"/>
          <w:b/>
          <w:bCs/>
          <w:sz w:val="18"/>
          <w:szCs w:val="18"/>
        </w:rPr>
        <w:t>(3)</w:t>
      </w:r>
    </w:p>
    <w:p w:rsidR="0030000A" w:rsidRPr="0030000A" w:rsidRDefault="0030000A" w:rsidP="0030000A">
      <w:pPr>
        <w:autoSpaceDE w:val="0"/>
        <w:autoSpaceDN w:val="0"/>
        <w:adjustRightInd w:val="0"/>
        <w:rPr>
          <w:rFonts w:ascii="Georgia" w:hAnsi="Georgia" w:cs="Georgia"/>
          <w:sz w:val="18"/>
          <w:szCs w:val="18"/>
        </w:rPr>
      </w:pPr>
      <w:r w:rsidRPr="0030000A">
        <w:rPr>
          <w:rFonts w:ascii="SymbolMT" w:hAnsi="SymbolMT" w:cs="SymbolMT"/>
          <w:sz w:val="20"/>
        </w:rPr>
        <w:t xml:space="preserve">• </w:t>
      </w:r>
      <w:r w:rsidRPr="0030000A">
        <w:rPr>
          <w:rFonts w:ascii="Georgia" w:hAnsi="Georgia" w:cs="Georgia"/>
          <w:sz w:val="18"/>
          <w:szCs w:val="18"/>
        </w:rPr>
        <w:t>MACC 6330 - Strategic Management Accounting</w:t>
      </w:r>
    </w:p>
    <w:p w:rsidR="0030000A" w:rsidRPr="0030000A" w:rsidRDefault="0030000A" w:rsidP="0030000A">
      <w:pPr>
        <w:autoSpaceDE w:val="0"/>
        <w:autoSpaceDN w:val="0"/>
        <w:adjustRightInd w:val="0"/>
        <w:rPr>
          <w:rFonts w:ascii="Georgia-Bold" w:hAnsi="Georgia-Bold" w:cs="Georgia-Bold"/>
          <w:b/>
          <w:bCs/>
          <w:sz w:val="18"/>
          <w:szCs w:val="18"/>
        </w:rPr>
      </w:pPr>
      <w:r w:rsidRPr="0030000A">
        <w:rPr>
          <w:rFonts w:ascii="Georgia-Bold" w:hAnsi="Georgia-Bold" w:cs="Georgia-Bold"/>
          <w:b/>
          <w:bCs/>
          <w:sz w:val="18"/>
          <w:szCs w:val="18"/>
        </w:rPr>
        <w:t>Credits: (3)</w:t>
      </w:r>
    </w:p>
    <w:p w:rsidR="0030000A" w:rsidRPr="0030000A" w:rsidRDefault="0030000A" w:rsidP="0030000A">
      <w:pPr>
        <w:autoSpaceDE w:val="0"/>
        <w:autoSpaceDN w:val="0"/>
        <w:adjustRightInd w:val="0"/>
        <w:rPr>
          <w:rFonts w:ascii="Georgia" w:hAnsi="Georgia" w:cs="Georgia"/>
          <w:sz w:val="18"/>
          <w:szCs w:val="18"/>
        </w:rPr>
      </w:pPr>
      <w:r w:rsidRPr="0030000A">
        <w:rPr>
          <w:rFonts w:ascii="SymbolMT" w:hAnsi="SymbolMT" w:cs="SymbolMT"/>
          <w:sz w:val="20"/>
        </w:rPr>
        <w:t xml:space="preserve">• </w:t>
      </w:r>
      <w:r w:rsidRPr="0030000A">
        <w:rPr>
          <w:rFonts w:ascii="Georgia" w:hAnsi="Georgia" w:cs="Georgia"/>
          <w:sz w:val="18"/>
          <w:szCs w:val="18"/>
        </w:rPr>
        <w:t>MACC 6560 - Advanced Auditing &amp; Assurance</w:t>
      </w:r>
    </w:p>
    <w:p w:rsidR="0030000A" w:rsidRPr="0030000A" w:rsidRDefault="0030000A" w:rsidP="0030000A">
      <w:pPr>
        <w:autoSpaceDE w:val="0"/>
        <w:autoSpaceDN w:val="0"/>
        <w:adjustRightInd w:val="0"/>
        <w:rPr>
          <w:rFonts w:ascii="Georgia-Bold" w:hAnsi="Georgia-Bold" w:cs="Georgia-Bold"/>
          <w:b/>
          <w:bCs/>
          <w:sz w:val="18"/>
          <w:szCs w:val="18"/>
        </w:rPr>
      </w:pPr>
      <w:r w:rsidRPr="0030000A">
        <w:rPr>
          <w:rFonts w:ascii="Georgia" w:hAnsi="Georgia" w:cs="Georgia"/>
          <w:sz w:val="18"/>
          <w:szCs w:val="18"/>
        </w:rPr>
        <w:t xml:space="preserve">Services </w:t>
      </w:r>
      <w:r w:rsidRPr="0030000A">
        <w:rPr>
          <w:rFonts w:ascii="Georgia-Bold" w:hAnsi="Georgia-Bold" w:cs="Georgia-Bold"/>
          <w:b/>
          <w:bCs/>
          <w:sz w:val="18"/>
          <w:szCs w:val="18"/>
        </w:rPr>
        <w:t>Credits: (3)</w:t>
      </w:r>
    </w:p>
    <w:p w:rsidR="0030000A" w:rsidRPr="0030000A" w:rsidRDefault="0030000A" w:rsidP="0030000A">
      <w:pPr>
        <w:autoSpaceDE w:val="0"/>
        <w:autoSpaceDN w:val="0"/>
        <w:adjustRightInd w:val="0"/>
        <w:rPr>
          <w:rFonts w:ascii="Georgia" w:hAnsi="Georgia" w:cs="Georgia"/>
          <w:sz w:val="18"/>
          <w:szCs w:val="18"/>
        </w:rPr>
      </w:pPr>
      <w:r w:rsidRPr="0030000A">
        <w:rPr>
          <w:rFonts w:ascii="SymbolMT" w:hAnsi="SymbolMT" w:cs="SymbolMT"/>
          <w:sz w:val="20"/>
        </w:rPr>
        <w:t xml:space="preserve">• </w:t>
      </w:r>
      <w:r w:rsidRPr="0030000A">
        <w:rPr>
          <w:rFonts w:ascii="Georgia" w:hAnsi="Georgia" w:cs="Georgia"/>
          <w:sz w:val="18"/>
          <w:szCs w:val="18"/>
        </w:rPr>
        <w:t>MACC 6570 - Information Systems Auditing</w:t>
      </w:r>
    </w:p>
    <w:p w:rsidR="0030000A" w:rsidRPr="0030000A" w:rsidRDefault="0030000A" w:rsidP="0030000A">
      <w:pPr>
        <w:autoSpaceDE w:val="0"/>
        <w:autoSpaceDN w:val="0"/>
        <w:adjustRightInd w:val="0"/>
        <w:rPr>
          <w:rFonts w:ascii="Georgia-Bold" w:hAnsi="Georgia-Bold" w:cs="Georgia-Bold"/>
          <w:b/>
          <w:bCs/>
          <w:sz w:val="18"/>
          <w:szCs w:val="18"/>
        </w:rPr>
      </w:pPr>
      <w:r w:rsidRPr="0030000A">
        <w:rPr>
          <w:rFonts w:ascii="Georgia-Bold" w:hAnsi="Georgia-Bold" w:cs="Georgia-Bold"/>
          <w:b/>
          <w:bCs/>
          <w:sz w:val="18"/>
          <w:szCs w:val="18"/>
        </w:rPr>
        <w:t>Credits: (3)</w:t>
      </w:r>
    </w:p>
    <w:p w:rsidR="0030000A" w:rsidRPr="0030000A" w:rsidRDefault="0030000A" w:rsidP="0030000A">
      <w:pPr>
        <w:autoSpaceDE w:val="0"/>
        <w:autoSpaceDN w:val="0"/>
        <w:adjustRightInd w:val="0"/>
        <w:rPr>
          <w:rFonts w:ascii="Georgia-Bold" w:hAnsi="Georgia-Bold" w:cs="Georgia-Bold"/>
          <w:b/>
          <w:bCs/>
          <w:sz w:val="18"/>
          <w:szCs w:val="18"/>
        </w:rPr>
      </w:pPr>
      <w:r w:rsidRPr="0030000A">
        <w:rPr>
          <w:rFonts w:ascii="SymbolMT" w:hAnsi="SymbolMT" w:cs="SymbolMT"/>
          <w:sz w:val="20"/>
        </w:rPr>
        <w:t xml:space="preserve">• </w:t>
      </w:r>
      <w:r w:rsidRPr="0030000A">
        <w:rPr>
          <w:rFonts w:ascii="Georgia" w:hAnsi="Georgia" w:cs="Georgia"/>
          <w:sz w:val="18"/>
          <w:szCs w:val="18"/>
        </w:rPr>
        <w:t xml:space="preserve">MACC 6580 - Internal Auditing </w:t>
      </w:r>
      <w:r w:rsidRPr="0030000A">
        <w:rPr>
          <w:rFonts w:ascii="Georgia-Bold" w:hAnsi="Georgia-Bold" w:cs="Georgia-Bold"/>
          <w:b/>
          <w:bCs/>
          <w:sz w:val="18"/>
          <w:szCs w:val="18"/>
        </w:rPr>
        <w:t>Credits: (3)</w:t>
      </w:r>
    </w:p>
    <w:p w:rsidR="0030000A" w:rsidRPr="0030000A" w:rsidRDefault="0030000A" w:rsidP="0030000A">
      <w:pPr>
        <w:autoSpaceDE w:val="0"/>
        <w:autoSpaceDN w:val="0"/>
        <w:adjustRightInd w:val="0"/>
        <w:rPr>
          <w:rFonts w:ascii="Georgia" w:hAnsi="Georgia" w:cs="Georgia"/>
          <w:sz w:val="18"/>
          <w:szCs w:val="18"/>
        </w:rPr>
      </w:pPr>
      <w:r w:rsidRPr="0030000A">
        <w:rPr>
          <w:rFonts w:ascii="SymbolMT" w:hAnsi="SymbolMT" w:cs="SymbolMT"/>
          <w:sz w:val="20"/>
        </w:rPr>
        <w:t xml:space="preserve">• </w:t>
      </w:r>
      <w:r w:rsidRPr="0030000A">
        <w:rPr>
          <w:rFonts w:ascii="Georgia" w:hAnsi="Georgia" w:cs="Georgia"/>
          <w:sz w:val="18"/>
          <w:szCs w:val="18"/>
        </w:rPr>
        <w:t>MACC 6610 - Advanced Accounting Information</w:t>
      </w:r>
    </w:p>
    <w:p w:rsidR="0030000A" w:rsidRPr="0030000A" w:rsidRDefault="0030000A" w:rsidP="0030000A">
      <w:pPr>
        <w:autoSpaceDE w:val="0"/>
        <w:autoSpaceDN w:val="0"/>
        <w:adjustRightInd w:val="0"/>
        <w:rPr>
          <w:rFonts w:ascii="Georgia-Bold" w:hAnsi="Georgia-Bold" w:cs="Georgia-Bold"/>
          <w:b/>
          <w:bCs/>
          <w:sz w:val="18"/>
          <w:szCs w:val="18"/>
        </w:rPr>
      </w:pPr>
      <w:r w:rsidRPr="0030000A">
        <w:rPr>
          <w:rFonts w:ascii="Georgia" w:hAnsi="Georgia" w:cs="Georgia"/>
          <w:sz w:val="18"/>
          <w:szCs w:val="18"/>
        </w:rPr>
        <w:t xml:space="preserve">Systems </w:t>
      </w:r>
      <w:r w:rsidRPr="0030000A">
        <w:rPr>
          <w:rFonts w:ascii="Georgia-Bold" w:hAnsi="Georgia-Bold" w:cs="Georgia-Bold"/>
          <w:b/>
          <w:bCs/>
          <w:sz w:val="18"/>
          <w:szCs w:val="18"/>
        </w:rPr>
        <w:t>Credits: (3)</w:t>
      </w:r>
    </w:p>
    <w:p w:rsidR="009F569E" w:rsidRDefault="009F569E" w:rsidP="0030000A">
      <w:pPr>
        <w:autoSpaceDE w:val="0"/>
        <w:autoSpaceDN w:val="0"/>
        <w:adjustRightInd w:val="0"/>
        <w:rPr>
          <w:rFonts w:ascii="Georgia-Italic" w:hAnsi="Georgia-Italic" w:cs="Georgia-Italic"/>
          <w:i/>
          <w:iCs/>
          <w:sz w:val="18"/>
          <w:szCs w:val="18"/>
        </w:rPr>
      </w:pPr>
    </w:p>
    <w:p w:rsidR="0030000A" w:rsidRPr="0030000A" w:rsidRDefault="0030000A" w:rsidP="0030000A">
      <w:pPr>
        <w:autoSpaceDE w:val="0"/>
        <w:autoSpaceDN w:val="0"/>
        <w:adjustRightInd w:val="0"/>
        <w:rPr>
          <w:rFonts w:ascii="Georgia-Italic" w:hAnsi="Georgia-Italic" w:cs="Georgia-Italic"/>
          <w:i/>
          <w:iCs/>
          <w:sz w:val="18"/>
          <w:szCs w:val="18"/>
        </w:rPr>
      </w:pPr>
      <w:r w:rsidRPr="0030000A">
        <w:rPr>
          <w:rFonts w:ascii="Georgia-Italic" w:hAnsi="Georgia-Italic" w:cs="Georgia-Italic"/>
          <w:i/>
          <w:iCs/>
          <w:sz w:val="18"/>
          <w:szCs w:val="18"/>
        </w:rPr>
        <w:t>The final 6 credits may be any other MACC or</w:t>
      </w:r>
    </w:p>
    <w:p w:rsidR="0030000A" w:rsidRPr="0030000A" w:rsidRDefault="0030000A" w:rsidP="0030000A">
      <w:pPr>
        <w:autoSpaceDE w:val="0"/>
        <w:autoSpaceDN w:val="0"/>
        <w:adjustRightInd w:val="0"/>
        <w:rPr>
          <w:rFonts w:ascii="Georgia-Italic" w:hAnsi="Georgia-Italic" w:cs="Georgia-Italic"/>
          <w:i/>
          <w:iCs/>
          <w:sz w:val="18"/>
          <w:szCs w:val="18"/>
        </w:rPr>
      </w:pPr>
      <w:r w:rsidRPr="0030000A">
        <w:rPr>
          <w:rFonts w:ascii="Georgia-Italic" w:hAnsi="Georgia-Italic" w:cs="Georgia-Italic"/>
          <w:i/>
          <w:iCs/>
          <w:sz w:val="18"/>
          <w:szCs w:val="18"/>
        </w:rPr>
        <w:t>MTAX course, or may include a maximum of</w:t>
      </w:r>
    </w:p>
    <w:p w:rsidR="0030000A" w:rsidRPr="0030000A" w:rsidRDefault="0030000A" w:rsidP="0030000A">
      <w:pPr>
        <w:autoSpaceDE w:val="0"/>
        <w:autoSpaceDN w:val="0"/>
        <w:adjustRightInd w:val="0"/>
        <w:rPr>
          <w:rFonts w:ascii="Georgia-Italic" w:hAnsi="Georgia-Italic" w:cs="Georgia-Italic"/>
          <w:i/>
          <w:iCs/>
          <w:sz w:val="18"/>
          <w:szCs w:val="18"/>
        </w:rPr>
      </w:pPr>
      <w:r w:rsidRPr="0030000A">
        <w:rPr>
          <w:rFonts w:ascii="Georgia-Italic" w:hAnsi="Georgia-Italic" w:cs="Georgia-Italic"/>
          <w:i/>
          <w:iCs/>
          <w:sz w:val="18"/>
          <w:szCs w:val="18"/>
        </w:rPr>
        <w:t>3 hours of non-MACC and non-MTAX courses</w:t>
      </w:r>
    </w:p>
    <w:p w:rsidR="0030000A" w:rsidRPr="0030000A" w:rsidRDefault="0030000A" w:rsidP="0030000A">
      <w:pPr>
        <w:autoSpaceDE w:val="0"/>
        <w:autoSpaceDN w:val="0"/>
        <w:adjustRightInd w:val="0"/>
        <w:rPr>
          <w:rFonts w:ascii="Georgia-Italic" w:hAnsi="Georgia-Italic" w:cs="Georgia-Italic"/>
          <w:i/>
          <w:iCs/>
          <w:sz w:val="18"/>
          <w:szCs w:val="18"/>
        </w:rPr>
      </w:pPr>
      <w:r w:rsidRPr="0030000A">
        <w:rPr>
          <w:rFonts w:ascii="Georgia-Italic" w:hAnsi="Georgia-Italic" w:cs="Georgia-Italic"/>
          <w:i/>
          <w:iCs/>
          <w:sz w:val="18"/>
          <w:szCs w:val="18"/>
        </w:rPr>
        <w:t>selected from approved 5000 or higher-numbered</w:t>
      </w:r>
    </w:p>
    <w:p w:rsidR="0030000A" w:rsidRPr="0030000A" w:rsidRDefault="0030000A" w:rsidP="0030000A">
      <w:pPr>
        <w:autoSpaceDE w:val="0"/>
        <w:autoSpaceDN w:val="0"/>
        <w:adjustRightInd w:val="0"/>
        <w:rPr>
          <w:rFonts w:ascii="Georgia-Italic" w:hAnsi="Georgia-Italic" w:cs="Georgia-Italic"/>
          <w:i/>
          <w:iCs/>
          <w:sz w:val="18"/>
          <w:szCs w:val="18"/>
        </w:rPr>
      </w:pPr>
      <w:r w:rsidRPr="0030000A">
        <w:rPr>
          <w:rFonts w:ascii="Georgia-Italic" w:hAnsi="Georgia-Italic" w:cs="Georgia-Italic"/>
          <w:i/>
          <w:iCs/>
          <w:sz w:val="18"/>
          <w:szCs w:val="18"/>
        </w:rPr>
        <w:t>courses which were not taken in the student’s</w:t>
      </w:r>
    </w:p>
    <w:p w:rsidR="0030000A" w:rsidRPr="0030000A" w:rsidRDefault="0030000A" w:rsidP="0030000A">
      <w:pPr>
        <w:autoSpaceDE w:val="0"/>
        <w:autoSpaceDN w:val="0"/>
        <w:adjustRightInd w:val="0"/>
        <w:rPr>
          <w:rFonts w:ascii="Georgia-Italic" w:hAnsi="Georgia-Italic" w:cs="Georgia-Italic"/>
          <w:i/>
          <w:iCs/>
          <w:sz w:val="18"/>
          <w:szCs w:val="18"/>
        </w:rPr>
      </w:pPr>
      <w:r w:rsidRPr="0030000A">
        <w:rPr>
          <w:rFonts w:ascii="Georgia-Italic" w:hAnsi="Georgia-Italic" w:cs="Georgia-Italic"/>
          <w:i/>
          <w:iCs/>
          <w:sz w:val="18"/>
          <w:szCs w:val="18"/>
        </w:rPr>
        <w:t>undergraduate program. The following MBA</w:t>
      </w:r>
    </w:p>
    <w:p w:rsidR="0030000A" w:rsidRPr="0030000A" w:rsidRDefault="0030000A" w:rsidP="0030000A">
      <w:pPr>
        <w:autoSpaceDE w:val="0"/>
        <w:autoSpaceDN w:val="0"/>
        <w:adjustRightInd w:val="0"/>
        <w:rPr>
          <w:rFonts w:ascii="Georgia-Italic" w:hAnsi="Georgia-Italic" w:cs="Georgia-Italic"/>
          <w:i/>
          <w:iCs/>
          <w:sz w:val="18"/>
          <w:szCs w:val="18"/>
        </w:rPr>
      </w:pPr>
      <w:r w:rsidRPr="0030000A">
        <w:rPr>
          <w:rFonts w:ascii="Georgia-Italic" w:hAnsi="Georgia-Italic" w:cs="Georgia-Italic"/>
          <w:i/>
          <w:iCs/>
          <w:sz w:val="18"/>
          <w:szCs w:val="18"/>
        </w:rPr>
        <w:t>courses may also be used.</w:t>
      </w:r>
    </w:p>
    <w:p w:rsidR="009F569E" w:rsidRDefault="009F569E" w:rsidP="0030000A">
      <w:pPr>
        <w:autoSpaceDE w:val="0"/>
        <w:autoSpaceDN w:val="0"/>
        <w:adjustRightInd w:val="0"/>
        <w:rPr>
          <w:rFonts w:ascii="SymbolMT" w:hAnsi="SymbolMT" w:cs="SymbolMT"/>
          <w:sz w:val="20"/>
        </w:rPr>
      </w:pPr>
    </w:p>
    <w:p w:rsidR="0030000A" w:rsidRPr="0030000A" w:rsidRDefault="0030000A" w:rsidP="0030000A">
      <w:pPr>
        <w:autoSpaceDE w:val="0"/>
        <w:autoSpaceDN w:val="0"/>
        <w:adjustRightInd w:val="0"/>
        <w:rPr>
          <w:rFonts w:ascii="Georgia" w:hAnsi="Georgia" w:cs="Georgia"/>
          <w:sz w:val="18"/>
          <w:szCs w:val="18"/>
        </w:rPr>
      </w:pPr>
      <w:r w:rsidRPr="0030000A">
        <w:rPr>
          <w:rFonts w:ascii="SymbolMT" w:hAnsi="SymbolMT" w:cs="SymbolMT"/>
          <w:sz w:val="20"/>
        </w:rPr>
        <w:t xml:space="preserve">• </w:t>
      </w:r>
      <w:r w:rsidRPr="0030000A">
        <w:rPr>
          <w:rFonts w:ascii="Georgia" w:hAnsi="Georgia" w:cs="Georgia"/>
          <w:sz w:val="18"/>
          <w:szCs w:val="18"/>
        </w:rPr>
        <w:t>MBA 6310 - Information Technology in the</w:t>
      </w:r>
    </w:p>
    <w:p w:rsidR="0030000A" w:rsidRPr="0030000A" w:rsidRDefault="0030000A" w:rsidP="0030000A">
      <w:pPr>
        <w:autoSpaceDE w:val="0"/>
        <w:autoSpaceDN w:val="0"/>
        <w:adjustRightInd w:val="0"/>
        <w:rPr>
          <w:rFonts w:ascii="Georgia-Bold" w:hAnsi="Georgia-Bold" w:cs="Georgia-Bold"/>
          <w:b/>
          <w:bCs/>
          <w:sz w:val="18"/>
          <w:szCs w:val="18"/>
        </w:rPr>
      </w:pPr>
      <w:r w:rsidRPr="0030000A">
        <w:rPr>
          <w:rFonts w:ascii="Georgia" w:hAnsi="Georgia" w:cs="Georgia"/>
          <w:sz w:val="18"/>
          <w:szCs w:val="18"/>
        </w:rPr>
        <w:t xml:space="preserve">Enterprise </w:t>
      </w:r>
      <w:r w:rsidRPr="0030000A">
        <w:rPr>
          <w:rFonts w:ascii="Georgia-Bold" w:hAnsi="Georgia-Bold" w:cs="Georgia-Bold"/>
          <w:b/>
          <w:bCs/>
          <w:sz w:val="18"/>
          <w:szCs w:val="18"/>
        </w:rPr>
        <w:t>Credits: (3)</w:t>
      </w:r>
    </w:p>
    <w:p w:rsidR="0030000A" w:rsidRPr="0030000A" w:rsidRDefault="0030000A" w:rsidP="0030000A">
      <w:pPr>
        <w:autoSpaceDE w:val="0"/>
        <w:autoSpaceDN w:val="0"/>
        <w:adjustRightInd w:val="0"/>
        <w:rPr>
          <w:rFonts w:ascii="Georgia-Bold" w:hAnsi="Georgia-Bold" w:cs="Georgia-Bold"/>
          <w:b/>
          <w:bCs/>
          <w:sz w:val="18"/>
          <w:szCs w:val="18"/>
        </w:rPr>
      </w:pPr>
      <w:r w:rsidRPr="0030000A">
        <w:rPr>
          <w:rFonts w:ascii="SymbolMT" w:hAnsi="SymbolMT" w:cs="SymbolMT"/>
          <w:sz w:val="20"/>
        </w:rPr>
        <w:t xml:space="preserve">• </w:t>
      </w:r>
      <w:r w:rsidRPr="0030000A">
        <w:rPr>
          <w:rFonts w:ascii="Georgia" w:hAnsi="Georgia" w:cs="Georgia"/>
          <w:sz w:val="18"/>
          <w:szCs w:val="18"/>
        </w:rPr>
        <w:t xml:space="preserve">MBA 6530 - E-Business </w:t>
      </w:r>
      <w:r w:rsidRPr="0030000A">
        <w:rPr>
          <w:rFonts w:ascii="Georgia-Bold" w:hAnsi="Georgia-Bold" w:cs="Georgia-Bold"/>
          <w:b/>
          <w:bCs/>
          <w:sz w:val="18"/>
          <w:szCs w:val="18"/>
        </w:rPr>
        <w:t>Credits: (3)</w:t>
      </w:r>
    </w:p>
    <w:p w:rsidR="0030000A" w:rsidRPr="0030000A" w:rsidRDefault="0030000A" w:rsidP="0030000A">
      <w:pPr>
        <w:autoSpaceDE w:val="0"/>
        <w:autoSpaceDN w:val="0"/>
        <w:adjustRightInd w:val="0"/>
        <w:rPr>
          <w:rFonts w:ascii="Georgia-Bold" w:hAnsi="Georgia-Bold" w:cs="Georgia-Bold"/>
          <w:b/>
          <w:bCs/>
          <w:sz w:val="18"/>
          <w:szCs w:val="18"/>
        </w:rPr>
      </w:pPr>
      <w:r w:rsidRPr="0030000A">
        <w:rPr>
          <w:rFonts w:ascii="SymbolMT" w:hAnsi="SymbolMT" w:cs="SymbolMT"/>
          <w:sz w:val="20"/>
        </w:rPr>
        <w:t xml:space="preserve">• </w:t>
      </w:r>
      <w:r w:rsidRPr="0030000A">
        <w:rPr>
          <w:rFonts w:ascii="Georgia" w:hAnsi="Georgia" w:cs="Georgia"/>
          <w:sz w:val="18"/>
          <w:szCs w:val="18"/>
        </w:rPr>
        <w:t xml:space="preserve">MBA 6540 - Negotiations </w:t>
      </w:r>
      <w:r w:rsidRPr="0030000A">
        <w:rPr>
          <w:rFonts w:ascii="Georgia-Bold" w:hAnsi="Georgia-Bold" w:cs="Georgia-Bold"/>
          <w:b/>
          <w:bCs/>
          <w:sz w:val="18"/>
          <w:szCs w:val="18"/>
        </w:rPr>
        <w:t>Credits: (3)</w:t>
      </w:r>
    </w:p>
    <w:p w:rsidR="0030000A" w:rsidRPr="0030000A" w:rsidRDefault="0030000A" w:rsidP="0030000A">
      <w:pPr>
        <w:autoSpaceDE w:val="0"/>
        <w:autoSpaceDN w:val="0"/>
        <w:adjustRightInd w:val="0"/>
        <w:rPr>
          <w:rFonts w:ascii="Georgia-Bold" w:hAnsi="Georgia-Bold" w:cs="Georgia-Bold"/>
          <w:b/>
          <w:bCs/>
          <w:sz w:val="18"/>
          <w:szCs w:val="18"/>
        </w:rPr>
      </w:pPr>
      <w:r w:rsidRPr="0030000A">
        <w:rPr>
          <w:rFonts w:ascii="SymbolMT" w:hAnsi="SymbolMT" w:cs="SymbolMT"/>
          <w:sz w:val="20"/>
        </w:rPr>
        <w:t xml:space="preserve">• </w:t>
      </w:r>
      <w:r w:rsidRPr="0030000A">
        <w:rPr>
          <w:rFonts w:ascii="Georgia" w:hAnsi="Georgia" w:cs="Georgia"/>
          <w:sz w:val="18"/>
          <w:szCs w:val="18"/>
        </w:rPr>
        <w:t xml:space="preserve">MBA 6580 - Project Management </w:t>
      </w:r>
      <w:r w:rsidRPr="0030000A">
        <w:rPr>
          <w:rFonts w:ascii="Georgia-Bold" w:hAnsi="Georgia-Bold" w:cs="Georgia-Bold"/>
          <w:b/>
          <w:bCs/>
          <w:sz w:val="18"/>
          <w:szCs w:val="18"/>
        </w:rPr>
        <w:t>Credits: (3)</w:t>
      </w:r>
    </w:p>
    <w:p w:rsidR="0030000A" w:rsidRPr="0030000A" w:rsidRDefault="0030000A" w:rsidP="0030000A">
      <w:pPr>
        <w:autoSpaceDE w:val="0"/>
        <w:autoSpaceDN w:val="0"/>
        <w:adjustRightInd w:val="0"/>
        <w:rPr>
          <w:rFonts w:ascii="Georgia" w:hAnsi="Georgia" w:cs="Georgia"/>
          <w:sz w:val="18"/>
          <w:szCs w:val="18"/>
        </w:rPr>
      </w:pPr>
      <w:r w:rsidRPr="0030000A">
        <w:rPr>
          <w:rFonts w:ascii="SymbolMT" w:hAnsi="SymbolMT" w:cs="SymbolMT"/>
          <w:sz w:val="20"/>
        </w:rPr>
        <w:t xml:space="preserve">• </w:t>
      </w:r>
      <w:r w:rsidRPr="0030000A">
        <w:rPr>
          <w:rFonts w:ascii="Georgia" w:hAnsi="Georgia" w:cs="Georgia"/>
          <w:sz w:val="18"/>
          <w:szCs w:val="18"/>
        </w:rPr>
        <w:t>MBA 6630 - Networking &amp; Information Systems</w:t>
      </w:r>
    </w:p>
    <w:p w:rsidR="0030000A" w:rsidRPr="0030000A" w:rsidRDefault="0030000A" w:rsidP="0030000A">
      <w:pPr>
        <w:autoSpaceDE w:val="0"/>
        <w:autoSpaceDN w:val="0"/>
        <w:adjustRightInd w:val="0"/>
        <w:rPr>
          <w:rFonts w:ascii="Georgia-Bold" w:hAnsi="Georgia-Bold" w:cs="Georgia-Bold"/>
          <w:b/>
          <w:bCs/>
          <w:sz w:val="18"/>
          <w:szCs w:val="18"/>
        </w:rPr>
      </w:pPr>
      <w:r w:rsidRPr="0030000A">
        <w:rPr>
          <w:rFonts w:ascii="Georgia-Bold" w:hAnsi="Georgia-Bold" w:cs="Georgia-Bold"/>
          <w:b/>
          <w:bCs/>
          <w:sz w:val="18"/>
          <w:szCs w:val="18"/>
        </w:rPr>
        <w:t>Credits: (3)</w:t>
      </w:r>
    </w:p>
    <w:p w:rsidR="0030000A" w:rsidRPr="0030000A" w:rsidRDefault="0030000A" w:rsidP="0030000A">
      <w:pPr>
        <w:autoSpaceDE w:val="0"/>
        <w:autoSpaceDN w:val="0"/>
        <w:adjustRightInd w:val="0"/>
        <w:rPr>
          <w:rFonts w:ascii="Georgia" w:hAnsi="Georgia" w:cs="Georgia"/>
          <w:sz w:val="18"/>
          <w:szCs w:val="18"/>
        </w:rPr>
      </w:pPr>
      <w:r w:rsidRPr="0030000A">
        <w:rPr>
          <w:rFonts w:ascii="SymbolMT" w:hAnsi="SymbolMT" w:cs="SymbolMT"/>
          <w:sz w:val="20"/>
        </w:rPr>
        <w:t xml:space="preserve">• </w:t>
      </w:r>
      <w:r w:rsidRPr="0030000A">
        <w:rPr>
          <w:rFonts w:ascii="Georgia" w:hAnsi="Georgia" w:cs="Georgia"/>
          <w:sz w:val="18"/>
          <w:szCs w:val="18"/>
        </w:rPr>
        <w:t>MBA 6640 - Information Assurance in the</w:t>
      </w:r>
    </w:p>
    <w:p w:rsidR="0030000A" w:rsidRPr="0030000A" w:rsidRDefault="0030000A" w:rsidP="0030000A">
      <w:pPr>
        <w:autoSpaceDE w:val="0"/>
        <w:autoSpaceDN w:val="0"/>
        <w:adjustRightInd w:val="0"/>
        <w:rPr>
          <w:rFonts w:ascii="Georgia-Bold" w:hAnsi="Georgia-Bold" w:cs="Georgia-Bold"/>
          <w:b/>
          <w:bCs/>
          <w:sz w:val="18"/>
          <w:szCs w:val="18"/>
        </w:rPr>
      </w:pPr>
      <w:r w:rsidRPr="0030000A">
        <w:rPr>
          <w:rFonts w:ascii="Georgia" w:hAnsi="Georgia" w:cs="Georgia"/>
          <w:sz w:val="18"/>
          <w:szCs w:val="18"/>
        </w:rPr>
        <w:t xml:space="preserve">Enterprise </w:t>
      </w:r>
      <w:r w:rsidRPr="0030000A">
        <w:rPr>
          <w:rFonts w:ascii="Georgia-Bold" w:hAnsi="Georgia-Bold" w:cs="Georgia-Bold"/>
          <w:b/>
          <w:bCs/>
          <w:sz w:val="18"/>
          <w:szCs w:val="18"/>
        </w:rPr>
        <w:t>Credits: (3)</w:t>
      </w:r>
    </w:p>
    <w:p w:rsidR="009F569E" w:rsidRDefault="009F569E" w:rsidP="0030000A">
      <w:pPr>
        <w:autoSpaceDE w:val="0"/>
        <w:autoSpaceDN w:val="0"/>
        <w:adjustRightInd w:val="0"/>
        <w:rPr>
          <w:rFonts w:ascii="Verdana-Bold" w:hAnsi="Verdana-Bold" w:cs="Verdana-Bold"/>
          <w:b/>
          <w:bCs/>
          <w:sz w:val="20"/>
        </w:rPr>
      </w:pPr>
    </w:p>
    <w:p w:rsidR="0030000A" w:rsidRPr="0030000A" w:rsidRDefault="0030000A" w:rsidP="0030000A">
      <w:pPr>
        <w:autoSpaceDE w:val="0"/>
        <w:autoSpaceDN w:val="0"/>
        <w:adjustRightInd w:val="0"/>
        <w:rPr>
          <w:rFonts w:ascii="Verdana-Bold" w:hAnsi="Verdana-Bold" w:cs="Verdana-Bold"/>
          <w:b/>
          <w:bCs/>
          <w:sz w:val="20"/>
        </w:rPr>
      </w:pPr>
      <w:r w:rsidRPr="0030000A">
        <w:rPr>
          <w:rFonts w:ascii="Verdana-Bold" w:hAnsi="Verdana-Bold" w:cs="Verdana-Bold"/>
          <w:b/>
          <w:bCs/>
          <w:sz w:val="20"/>
        </w:rPr>
        <w:t>Course Descriptions - MTAX</w:t>
      </w:r>
    </w:p>
    <w:p w:rsidR="0030000A" w:rsidRPr="0030000A" w:rsidRDefault="0030000A" w:rsidP="0030000A">
      <w:pPr>
        <w:autoSpaceDE w:val="0"/>
        <w:autoSpaceDN w:val="0"/>
        <w:adjustRightInd w:val="0"/>
        <w:rPr>
          <w:rFonts w:ascii="Verdana-Bold" w:hAnsi="Verdana-Bold" w:cs="Verdana-Bold"/>
          <w:b/>
          <w:bCs/>
          <w:sz w:val="20"/>
        </w:rPr>
      </w:pPr>
      <w:r w:rsidRPr="0030000A">
        <w:rPr>
          <w:rFonts w:ascii="Verdana-Bold" w:hAnsi="Verdana-Bold" w:cs="Verdana-Bold"/>
          <w:b/>
          <w:bCs/>
          <w:sz w:val="20"/>
        </w:rPr>
        <w:t>Master of Taxation (MTAX)</w:t>
      </w:r>
    </w:p>
    <w:p w:rsidR="009F569E" w:rsidRDefault="009F569E" w:rsidP="0030000A">
      <w:pPr>
        <w:autoSpaceDE w:val="0"/>
        <w:autoSpaceDN w:val="0"/>
        <w:adjustRightInd w:val="0"/>
        <w:rPr>
          <w:rFonts w:ascii="Verdana-Bold" w:hAnsi="Verdana-Bold" w:cs="Verdana-Bold"/>
          <w:b/>
          <w:bCs/>
          <w:sz w:val="18"/>
          <w:szCs w:val="18"/>
        </w:rPr>
      </w:pPr>
    </w:p>
    <w:p w:rsidR="0030000A" w:rsidRPr="0030000A" w:rsidRDefault="0030000A" w:rsidP="0030000A">
      <w:pPr>
        <w:autoSpaceDE w:val="0"/>
        <w:autoSpaceDN w:val="0"/>
        <w:adjustRightInd w:val="0"/>
        <w:rPr>
          <w:rFonts w:ascii="Verdana-Bold" w:hAnsi="Verdana-Bold" w:cs="Verdana-Bold"/>
          <w:b/>
          <w:bCs/>
          <w:sz w:val="18"/>
          <w:szCs w:val="18"/>
        </w:rPr>
      </w:pPr>
      <w:r w:rsidRPr="0030000A">
        <w:rPr>
          <w:rFonts w:ascii="Verdana-Bold" w:hAnsi="Verdana-Bold" w:cs="Verdana-Bold"/>
          <w:b/>
          <w:bCs/>
          <w:sz w:val="18"/>
          <w:szCs w:val="18"/>
        </w:rPr>
        <w:t>MTAX 6400 - Tax Research &amp; Communication</w:t>
      </w:r>
    </w:p>
    <w:p w:rsidR="0030000A" w:rsidRPr="0030000A" w:rsidRDefault="0030000A" w:rsidP="0030000A">
      <w:pPr>
        <w:autoSpaceDE w:val="0"/>
        <w:autoSpaceDN w:val="0"/>
        <w:adjustRightInd w:val="0"/>
        <w:rPr>
          <w:rFonts w:ascii="Georgia-Bold" w:hAnsi="Georgia-Bold" w:cs="Georgia-Bold"/>
          <w:b/>
          <w:bCs/>
          <w:sz w:val="18"/>
          <w:szCs w:val="18"/>
        </w:rPr>
      </w:pPr>
      <w:r w:rsidRPr="0030000A">
        <w:rPr>
          <w:rFonts w:ascii="Georgia-Bold" w:hAnsi="Georgia-Bold" w:cs="Georgia-Bold"/>
          <w:b/>
          <w:bCs/>
          <w:sz w:val="18"/>
          <w:szCs w:val="18"/>
        </w:rPr>
        <w:t>Credits: (3)</w:t>
      </w:r>
    </w:p>
    <w:p w:rsidR="0030000A" w:rsidRPr="0030000A" w:rsidRDefault="0030000A" w:rsidP="0030000A">
      <w:pPr>
        <w:autoSpaceDE w:val="0"/>
        <w:autoSpaceDN w:val="0"/>
        <w:adjustRightInd w:val="0"/>
        <w:rPr>
          <w:rFonts w:ascii="Georgia-Bold" w:hAnsi="Georgia-Bold" w:cs="Georgia-Bold"/>
          <w:b/>
          <w:bCs/>
          <w:sz w:val="18"/>
          <w:szCs w:val="18"/>
        </w:rPr>
      </w:pPr>
      <w:r w:rsidRPr="0030000A">
        <w:rPr>
          <w:rFonts w:ascii="Georgia-Bold" w:hAnsi="Georgia-Bold" w:cs="Georgia-Bold"/>
          <w:b/>
          <w:bCs/>
          <w:sz w:val="18"/>
          <w:szCs w:val="18"/>
        </w:rPr>
        <w:t>Typically taught:</w:t>
      </w:r>
    </w:p>
    <w:p w:rsidR="0030000A" w:rsidRPr="0030000A" w:rsidRDefault="0030000A" w:rsidP="0030000A">
      <w:pPr>
        <w:autoSpaceDE w:val="0"/>
        <w:autoSpaceDN w:val="0"/>
        <w:adjustRightInd w:val="0"/>
        <w:rPr>
          <w:rFonts w:ascii="Georgia-Bold" w:hAnsi="Georgia-Bold" w:cs="Georgia-Bold"/>
          <w:b/>
          <w:bCs/>
          <w:sz w:val="18"/>
          <w:szCs w:val="18"/>
        </w:rPr>
      </w:pPr>
      <w:r w:rsidRPr="0030000A">
        <w:rPr>
          <w:rFonts w:ascii="Georgia-Bold" w:hAnsi="Georgia-Bold" w:cs="Georgia-Bold"/>
          <w:b/>
          <w:bCs/>
          <w:sz w:val="18"/>
          <w:szCs w:val="18"/>
        </w:rPr>
        <w:t xml:space="preserve">Fall [Full </w:t>
      </w:r>
      <w:proofErr w:type="spellStart"/>
      <w:r w:rsidRPr="0030000A">
        <w:rPr>
          <w:rFonts w:ascii="Georgia-Bold" w:hAnsi="Georgia-Bold" w:cs="Georgia-Bold"/>
          <w:b/>
          <w:bCs/>
          <w:sz w:val="18"/>
          <w:szCs w:val="18"/>
        </w:rPr>
        <w:t>Sem</w:t>
      </w:r>
      <w:proofErr w:type="spellEnd"/>
      <w:r w:rsidRPr="0030000A">
        <w:rPr>
          <w:rFonts w:ascii="Georgia-Bold" w:hAnsi="Georgia-Bold" w:cs="Georgia-Bold"/>
          <w:b/>
          <w:bCs/>
          <w:sz w:val="18"/>
          <w:szCs w:val="18"/>
        </w:rPr>
        <w:t>]</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Techniques in effective tax research, planning and</w:t>
      </w:r>
    </w:p>
    <w:p w:rsidR="0030000A" w:rsidRPr="0030000A" w:rsidRDefault="0030000A" w:rsidP="0030000A">
      <w:pPr>
        <w:rPr>
          <w:rFonts w:ascii="Georgia" w:hAnsi="Georgia" w:cs="Georgia"/>
          <w:sz w:val="18"/>
          <w:szCs w:val="18"/>
        </w:rPr>
      </w:pPr>
      <w:r w:rsidRPr="0030000A">
        <w:rPr>
          <w:rFonts w:ascii="Georgia" w:hAnsi="Georgia" w:cs="Georgia"/>
          <w:sz w:val="18"/>
          <w:szCs w:val="18"/>
        </w:rPr>
        <w:t>communication. Also includes a discussion of tax policy.</w:t>
      </w:r>
    </w:p>
    <w:p w:rsidR="009F569E" w:rsidRDefault="009F569E" w:rsidP="0030000A">
      <w:pPr>
        <w:autoSpaceDE w:val="0"/>
        <w:autoSpaceDN w:val="0"/>
        <w:adjustRightInd w:val="0"/>
        <w:rPr>
          <w:rFonts w:ascii="Verdana-Bold" w:hAnsi="Verdana-Bold" w:cs="Verdana-Bold"/>
          <w:b/>
          <w:bCs/>
          <w:sz w:val="18"/>
          <w:szCs w:val="18"/>
        </w:rPr>
      </w:pPr>
    </w:p>
    <w:p w:rsidR="00683CF6" w:rsidRPr="00C76B61" w:rsidRDefault="00683CF6" w:rsidP="00683CF6">
      <w:pPr>
        <w:autoSpaceDE w:val="0"/>
        <w:autoSpaceDN w:val="0"/>
        <w:adjustRightInd w:val="0"/>
        <w:rPr>
          <w:rFonts w:ascii="Verdana-Bold" w:hAnsi="Verdana-Bold" w:cs="Verdana-Bold"/>
          <w:b/>
          <w:bCs/>
          <w:sz w:val="18"/>
          <w:szCs w:val="18"/>
          <w:highlight w:val="yellow"/>
        </w:rPr>
      </w:pPr>
      <w:r w:rsidRPr="00C76B61">
        <w:rPr>
          <w:rFonts w:ascii="Verdana-Bold" w:hAnsi="Verdana-Bold" w:cs="Verdana-Bold"/>
          <w:b/>
          <w:bCs/>
          <w:sz w:val="18"/>
          <w:szCs w:val="18"/>
          <w:highlight w:val="yellow"/>
        </w:rPr>
        <w:t>MTAX 6405 – Accounting for Income Taxes</w:t>
      </w:r>
    </w:p>
    <w:p w:rsidR="00683CF6" w:rsidRPr="00C76B61" w:rsidRDefault="00683CF6" w:rsidP="00683CF6">
      <w:pPr>
        <w:autoSpaceDE w:val="0"/>
        <w:autoSpaceDN w:val="0"/>
        <w:adjustRightInd w:val="0"/>
        <w:rPr>
          <w:rFonts w:ascii="Georgia-Bold" w:hAnsi="Georgia-Bold" w:cs="Georgia-Bold"/>
          <w:b/>
          <w:bCs/>
          <w:sz w:val="18"/>
          <w:szCs w:val="18"/>
          <w:highlight w:val="yellow"/>
        </w:rPr>
      </w:pPr>
      <w:r w:rsidRPr="00C76B61">
        <w:rPr>
          <w:rFonts w:ascii="Georgia-Bold" w:hAnsi="Georgia-Bold" w:cs="Georgia-Bold"/>
          <w:b/>
          <w:bCs/>
          <w:sz w:val="18"/>
          <w:szCs w:val="18"/>
          <w:highlight w:val="yellow"/>
        </w:rPr>
        <w:t>Credits: (3)</w:t>
      </w:r>
    </w:p>
    <w:p w:rsidR="00683CF6" w:rsidRPr="00C76B61" w:rsidRDefault="00683CF6" w:rsidP="00683CF6">
      <w:pPr>
        <w:autoSpaceDE w:val="0"/>
        <w:autoSpaceDN w:val="0"/>
        <w:adjustRightInd w:val="0"/>
        <w:rPr>
          <w:rFonts w:ascii="Georgia-Bold" w:hAnsi="Georgia-Bold" w:cs="Georgia-Bold"/>
          <w:b/>
          <w:bCs/>
          <w:sz w:val="18"/>
          <w:szCs w:val="18"/>
          <w:highlight w:val="yellow"/>
        </w:rPr>
      </w:pPr>
      <w:r w:rsidRPr="00C76B61">
        <w:rPr>
          <w:rFonts w:ascii="Georgia-Bold" w:hAnsi="Georgia-Bold" w:cs="Georgia-Bold"/>
          <w:b/>
          <w:bCs/>
          <w:sz w:val="18"/>
          <w:szCs w:val="18"/>
          <w:highlight w:val="yellow"/>
        </w:rPr>
        <w:t>Typically taught:</w:t>
      </w:r>
    </w:p>
    <w:p w:rsidR="00683CF6" w:rsidRPr="00C76B61" w:rsidRDefault="00683CF6" w:rsidP="00683CF6">
      <w:pPr>
        <w:autoSpaceDE w:val="0"/>
        <w:autoSpaceDN w:val="0"/>
        <w:adjustRightInd w:val="0"/>
        <w:rPr>
          <w:rFonts w:ascii="Georgia-Bold" w:hAnsi="Georgia-Bold" w:cs="Georgia-Bold"/>
          <w:b/>
          <w:bCs/>
          <w:sz w:val="18"/>
          <w:szCs w:val="18"/>
          <w:highlight w:val="yellow"/>
        </w:rPr>
      </w:pPr>
      <w:r w:rsidRPr="00C76B61">
        <w:rPr>
          <w:rFonts w:ascii="Georgia-Bold" w:hAnsi="Georgia-Bold" w:cs="Georgia-Bold"/>
          <w:b/>
          <w:bCs/>
          <w:sz w:val="18"/>
          <w:szCs w:val="18"/>
          <w:highlight w:val="yellow"/>
        </w:rPr>
        <w:t xml:space="preserve">Fall [Full </w:t>
      </w:r>
      <w:proofErr w:type="spellStart"/>
      <w:r w:rsidRPr="00C76B61">
        <w:rPr>
          <w:rFonts w:ascii="Georgia-Bold" w:hAnsi="Georgia-Bold" w:cs="Georgia-Bold"/>
          <w:b/>
          <w:bCs/>
          <w:sz w:val="18"/>
          <w:szCs w:val="18"/>
          <w:highlight w:val="yellow"/>
        </w:rPr>
        <w:t>Sem</w:t>
      </w:r>
      <w:proofErr w:type="spellEnd"/>
      <w:r w:rsidRPr="00C76B61">
        <w:rPr>
          <w:rFonts w:ascii="Georgia-Bold" w:hAnsi="Georgia-Bold" w:cs="Georgia-Bold"/>
          <w:b/>
          <w:bCs/>
          <w:sz w:val="18"/>
          <w:szCs w:val="18"/>
          <w:highlight w:val="yellow"/>
        </w:rPr>
        <w:t>]</w:t>
      </w:r>
    </w:p>
    <w:p w:rsidR="00683CF6" w:rsidRPr="0030000A" w:rsidRDefault="00C76B61" w:rsidP="00C76B61">
      <w:pPr>
        <w:autoSpaceDE w:val="0"/>
        <w:autoSpaceDN w:val="0"/>
        <w:adjustRightInd w:val="0"/>
        <w:rPr>
          <w:rFonts w:ascii="Georgia" w:hAnsi="Georgia" w:cs="Georgia"/>
          <w:sz w:val="18"/>
          <w:szCs w:val="18"/>
        </w:rPr>
      </w:pPr>
      <w:r w:rsidRPr="00C76B61">
        <w:rPr>
          <w:rFonts w:ascii="Georgia" w:hAnsi="Georgia" w:cs="Georgia"/>
          <w:sz w:val="18"/>
          <w:szCs w:val="18"/>
          <w:highlight w:val="yellow"/>
        </w:rPr>
        <w:t>Cash and accrual methods of accounting, inventories, accounting for book/tax disparities, income statement tax provision, original issue discount, depreciation methods, amortization, long-term contracts, changes in methods of accounting, accounting periods, capitalization vs. expense, and other topics critical to bridging financial accounting and tax accounting.</w:t>
      </w:r>
    </w:p>
    <w:p w:rsidR="00683CF6" w:rsidRDefault="00683CF6" w:rsidP="0030000A">
      <w:pPr>
        <w:autoSpaceDE w:val="0"/>
        <w:autoSpaceDN w:val="0"/>
        <w:adjustRightInd w:val="0"/>
        <w:rPr>
          <w:rFonts w:ascii="Verdana-Bold" w:hAnsi="Verdana-Bold" w:cs="Verdana-Bold"/>
          <w:b/>
          <w:bCs/>
          <w:sz w:val="18"/>
          <w:szCs w:val="18"/>
        </w:rPr>
      </w:pPr>
    </w:p>
    <w:p w:rsidR="0030000A" w:rsidRPr="0030000A" w:rsidRDefault="0030000A" w:rsidP="0030000A">
      <w:pPr>
        <w:autoSpaceDE w:val="0"/>
        <w:autoSpaceDN w:val="0"/>
        <w:adjustRightInd w:val="0"/>
        <w:rPr>
          <w:rFonts w:ascii="Verdana-Bold" w:hAnsi="Verdana-Bold" w:cs="Verdana-Bold"/>
          <w:b/>
          <w:bCs/>
          <w:sz w:val="18"/>
          <w:szCs w:val="18"/>
        </w:rPr>
      </w:pPr>
      <w:r w:rsidRPr="0030000A">
        <w:rPr>
          <w:rFonts w:ascii="Verdana-Bold" w:hAnsi="Verdana-Bold" w:cs="Verdana-Bold"/>
          <w:b/>
          <w:bCs/>
          <w:sz w:val="18"/>
          <w:szCs w:val="18"/>
        </w:rPr>
        <w:t>MTAX 6410 - International Taxation</w:t>
      </w:r>
    </w:p>
    <w:p w:rsidR="0030000A" w:rsidRPr="0030000A" w:rsidRDefault="0030000A" w:rsidP="0030000A">
      <w:pPr>
        <w:autoSpaceDE w:val="0"/>
        <w:autoSpaceDN w:val="0"/>
        <w:adjustRightInd w:val="0"/>
        <w:rPr>
          <w:rFonts w:ascii="Georgia-Bold" w:hAnsi="Georgia-Bold" w:cs="Georgia-Bold"/>
          <w:b/>
          <w:bCs/>
          <w:sz w:val="18"/>
          <w:szCs w:val="18"/>
        </w:rPr>
      </w:pPr>
      <w:r w:rsidRPr="0030000A">
        <w:rPr>
          <w:rFonts w:ascii="Georgia-Bold" w:hAnsi="Georgia-Bold" w:cs="Georgia-Bold"/>
          <w:b/>
          <w:bCs/>
          <w:sz w:val="18"/>
          <w:szCs w:val="18"/>
        </w:rPr>
        <w:t>Credits: (3)</w:t>
      </w:r>
    </w:p>
    <w:p w:rsidR="0030000A" w:rsidRPr="0030000A" w:rsidRDefault="0030000A" w:rsidP="0030000A">
      <w:pPr>
        <w:autoSpaceDE w:val="0"/>
        <w:autoSpaceDN w:val="0"/>
        <w:adjustRightInd w:val="0"/>
        <w:rPr>
          <w:rFonts w:ascii="Georgia-Bold" w:hAnsi="Georgia-Bold" w:cs="Georgia-Bold"/>
          <w:b/>
          <w:bCs/>
          <w:sz w:val="18"/>
          <w:szCs w:val="18"/>
        </w:rPr>
      </w:pPr>
      <w:r w:rsidRPr="0030000A">
        <w:rPr>
          <w:rFonts w:ascii="Georgia-Bold" w:hAnsi="Georgia-Bold" w:cs="Georgia-Bold"/>
          <w:b/>
          <w:bCs/>
          <w:sz w:val="18"/>
          <w:szCs w:val="18"/>
        </w:rPr>
        <w:t>Typically taught:</w:t>
      </w:r>
    </w:p>
    <w:p w:rsidR="0030000A" w:rsidRPr="0030000A" w:rsidRDefault="0030000A" w:rsidP="0030000A">
      <w:pPr>
        <w:autoSpaceDE w:val="0"/>
        <w:autoSpaceDN w:val="0"/>
        <w:adjustRightInd w:val="0"/>
        <w:rPr>
          <w:rFonts w:ascii="Georgia-Bold" w:hAnsi="Georgia-Bold" w:cs="Georgia-Bold"/>
          <w:b/>
          <w:bCs/>
          <w:sz w:val="18"/>
          <w:szCs w:val="18"/>
        </w:rPr>
      </w:pPr>
      <w:r w:rsidRPr="0030000A">
        <w:rPr>
          <w:rFonts w:ascii="Georgia-Bold" w:hAnsi="Georgia-Bold" w:cs="Georgia-Bold"/>
          <w:b/>
          <w:bCs/>
          <w:sz w:val="18"/>
          <w:szCs w:val="18"/>
        </w:rPr>
        <w:t xml:space="preserve">Spring [Full </w:t>
      </w:r>
      <w:proofErr w:type="spellStart"/>
      <w:r w:rsidRPr="0030000A">
        <w:rPr>
          <w:rFonts w:ascii="Georgia-Bold" w:hAnsi="Georgia-Bold" w:cs="Georgia-Bold"/>
          <w:b/>
          <w:bCs/>
          <w:sz w:val="18"/>
          <w:szCs w:val="18"/>
        </w:rPr>
        <w:t>Sem</w:t>
      </w:r>
      <w:proofErr w:type="spellEnd"/>
      <w:r w:rsidRPr="0030000A">
        <w:rPr>
          <w:rFonts w:ascii="Georgia-Bold" w:hAnsi="Georgia-Bold" w:cs="Georgia-Bold"/>
          <w:b/>
          <w:bCs/>
          <w:sz w:val="18"/>
          <w:szCs w:val="18"/>
        </w:rPr>
        <w:t>]</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Principles of U.S. taxation applicable to inbound and</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outbound international transactions. Also covers issues</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related to international tax treaties.</w:t>
      </w:r>
    </w:p>
    <w:p w:rsidR="009F569E" w:rsidRDefault="009F569E" w:rsidP="0030000A">
      <w:pPr>
        <w:autoSpaceDE w:val="0"/>
        <w:autoSpaceDN w:val="0"/>
        <w:adjustRightInd w:val="0"/>
        <w:rPr>
          <w:rFonts w:ascii="Verdana-Bold" w:hAnsi="Verdana-Bold" w:cs="Verdana-Bold"/>
          <w:b/>
          <w:bCs/>
          <w:sz w:val="18"/>
          <w:szCs w:val="18"/>
        </w:rPr>
      </w:pPr>
    </w:p>
    <w:p w:rsidR="0030000A" w:rsidRPr="00C76B61" w:rsidRDefault="0030000A" w:rsidP="0030000A">
      <w:pPr>
        <w:autoSpaceDE w:val="0"/>
        <w:autoSpaceDN w:val="0"/>
        <w:adjustRightInd w:val="0"/>
        <w:rPr>
          <w:rFonts w:ascii="Verdana-Bold" w:hAnsi="Verdana-Bold" w:cs="Verdana-Bold"/>
          <w:b/>
          <w:bCs/>
          <w:strike/>
          <w:sz w:val="18"/>
          <w:szCs w:val="18"/>
        </w:rPr>
      </w:pPr>
      <w:r w:rsidRPr="00C76B61">
        <w:rPr>
          <w:rFonts w:ascii="Verdana-Bold" w:hAnsi="Verdana-Bold" w:cs="Verdana-Bold"/>
          <w:b/>
          <w:bCs/>
          <w:strike/>
          <w:sz w:val="18"/>
          <w:szCs w:val="18"/>
        </w:rPr>
        <w:t>MTAX 6420 - Taxation of Gifts, Estates, &amp; Trusts</w:t>
      </w:r>
    </w:p>
    <w:p w:rsidR="0030000A" w:rsidRPr="00C76B61" w:rsidRDefault="0030000A" w:rsidP="0030000A">
      <w:pPr>
        <w:autoSpaceDE w:val="0"/>
        <w:autoSpaceDN w:val="0"/>
        <w:adjustRightInd w:val="0"/>
        <w:rPr>
          <w:rFonts w:ascii="Georgia-Bold" w:hAnsi="Georgia-Bold" w:cs="Georgia-Bold"/>
          <w:b/>
          <w:bCs/>
          <w:strike/>
          <w:sz w:val="18"/>
          <w:szCs w:val="18"/>
        </w:rPr>
      </w:pPr>
      <w:r w:rsidRPr="00C76B61">
        <w:rPr>
          <w:rFonts w:ascii="Georgia-Bold" w:hAnsi="Georgia-Bold" w:cs="Georgia-Bold"/>
          <w:b/>
          <w:bCs/>
          <w:strike/>
          <w:sz w:val="18"/>
          <w:szCs w:val="18"/>
        </w:rPr>
        <w:t>Credits: (3)</w:t>
      </w:r>
    </w:p>
    <w:p w:rsidR="0030000A" w:rsidRPr="00C76B61" w:rsidRDefault="0030000A" w:rsidP="0030000A">
      <w:pPr>
        <w:autoSpaceDE w:val="0"/>
        <w:autoSpaceDN w:val="0"/>
        <w:adjustRightInd w:val="0"/>
        <w:rPr>
          <w:rFonts w:ascii="Georgia" w:hAnsi="Georgia" w:cs="Georgia"/>
          <w:strike/>
          <w:sz w:val="18"/>
          <w:szCs w:val="18"/>
        </w:rPr>
      </w:pPr>
      <w:r w:rsidRPr="00C76B61">
        <w:rPr>
          <w:rFonts w:ascii="Georgia" w:hAnsi="Georgia" w:cs="Georgia"/>
          <w:strike/>
          <w:sz w:val="18"/>
          <w:szCs w:val="18"/>
        </w:rPr>
        <w:t>Principles of estate &amp; gift taxation and valuation. Also</w:t>
      </w:r>
    </w:p>
    <w:p w:rsidR="0030000A" w:rsidRPr="00C76B61" w:rsidRDefault="0030000A" w:rsidP="0030000A">
      <w:pPr>
        <w:autoSpaceDE w:val="0"/>
        <w:autoSpaceDN w:val="0"/>
        <w:adjustRightInd w:val="0"/>
        <w:rPr>
          <w:rFonts w:ascii="Georgia" w:hAnsi="Georgia" w:cs="Georgia"/>
          <w:strike/>
          <w:sz w:val="18"/>
          <w:szCs w:val="18"/>
        </w:rPr>
      </w:pPr>
      <w:r w:rsidRPr="00C76B61">
        <w:rPr>
          <w:rFonts w:ascii="Georgia" w:hAnsi="Georgia" w:cs="Georgia"/>
          <w:strike/>
          <w:sz w:val="18"/>
          <w:szCs w:val="18"/>
        </w:rPr>
        <w:t>includes wills and intestate succession and income taxation of</w:t>
      </w:r>
    </w:p>
    <w:p w:rsidR="0030000A" w:rsidRPr="00C76B61" w:rsidRDefault="0030000A" w:rsidP="0030000A">
      <w:pPr>
        <w:autoSpaceDE w:val="0"/>
        <w:autoSpaceDN w:val="0"/>
        <w:adjustRightInd w:val="0"/>
        <w:rPr>
          <w:rFonts w:ascii="Georgia" w:hAnsi="Georgia" w:cs="Georgia"/>
          <w:strike/>
          <w:sz w:val="18"/>
          <w:szCs w:val="18"/>
        </w:rPr>
      </w:pPr>
      <w:r w:rsidRPr="00C76B61">
        <w:rPr>
          <w:rFonts w:ascii="Georgia" w:hAnsi="Georgia" w:cs="Georgia"/>
          <w:strike/>
          <w:sz w:val="18"/>
          <w:szCs w:val="18"/>
        </w:rPr>
        <w:t>estates and trusts.</w:t>
      </w:r>
    </w:p>
    <w:p w:rsidR="009F569E" w:rsidRDefault="009F569E" w:rsidP="0030000A">
      <w:pPr>
        <w:autoSpaceDE w:val="0"/>
        <w:autoSpaceDN w:val="0"/>
        <w:adjustRightInd w:val="0"/>
        <w:rPr>
          <w:rFonts w:ascii="Verdana-Bold" w:hAnsi="Verdana-Bold" w:cs="Verdana-Bold"/>
          <w:b/>
          <w:bCs/>
          <w:sz w:val="18"/>
          <w:szCs w:val="18"/>
        </w:rPr>
      </w:pPr>
    </w:p>
    <w:p w:rsidR="0030000A" w:rsidRPr="0030000A" w:rsidRDefault="0030000A" w:rsidP="0030000A">
      <w:pPr>
        <w:autoSpaceDE w:val="0"/>
        <w:autoSpaceDN w:val="0"/>
        <w:adjustRightInd w:val="0"/>
        <w:rPr>
          <w:rFonts w:ascii="Verdana-Bold" w:hAnsi="Verdana-Bold" w:cs="Verdana-Bold"/>
          <w:b/>
          <w:bCs/>
          <w:sz w:val="18"/>
          <w:szCs w:val="18"/>
        </w:rPr>
      </w:pPr>
      <w:r w:rsidRPr="006E7749">
        <w:rPr>
          <w:rFonts w:ascii="Verdana-Bold" w:hAnsi="Verdana-Bold" w:cs="Verdana-Bold"/>
          <w:b/>
          <w:bCs/>
          <w:strike/>
          <w:sz w:val="18"/>
          <w:szCs w:val="18"/>
        </w:rPr>
        <w:t xml:space="preserve">MTAX 6425 - </w:t>
      </w:r>
      <w:r w:rsidRPr="007C4979">
        <w:rPr>
          <w:rFonts w:ascii="Verdana-Bold" w:hAnsi="Verdana-Bold" w:cs="Verdana-Bold"/>
          <w:b/>
          <w:bCs/>
          <w:strike/>
          <w:sz w:val="18"/>
          <w:szCs w:val="18"/>
        </w:rPr>
        <w:t>Tax Practice, Procedure &amp; Ethics</w:t>
      </w:r>
      <w:r w:rsidR="007C4979" w:rsidRPr="007C4979">
        <w:rPr>
          <w:rFonts w:ascii="Verdana-Bold" w:hAnsi="Verdana-Bold" w:cs="Verdana-Bold"/>
          <w:b/>
          <w:bCs/>
          <w:sz w:val="18"/>
          <w:szCs w:val="18"/>
        </w:rPr>
        <w:t xml:space="preserve"> </w:t>
      </w:r>
    </w:p>
    <w:p w:rsidR="0030000A" w:rsidRPr="006E7749" w:rsidRDefault="0030000A" w:rsidP="0030000A">
      <w:pPr>
        <w:autoSpaceDE w:val="0"/>
        <w:autoSpaceDN w:val="0"/>
        <w:adjustRightInd w:val="0"/>
        <w:rPr>
          <w:rFonts w:ascii="Georgia-Bold" w:hAnsi="Georgia-Bold" w:cs="Georgia-Bold"/>
          <w:b/>
          <w:bCs/>
          <w:strike/>
          <w:sz w:val="18"/>
          <w:szCs w:val="18"/>
        </w:rPr>
      </w:pPr>
      <w:r w:rsidRPr="006E7749">
        <w:rPr>
          <w:rFonts w:ascii="Georgia-Bold" w:hAnsi="Georgia-Bold" w:cs="Georgia-Bold"/>
          <w:b/>
          <w:bCs/>
          <w:strike/>
          <w:sz w:val="18"/>
          <w:szCs w:val="18"/>
        </w:rPr>
        <w:t>Credits: (3)</w:t>
      </w:r>
    </w:p>
    <w:p w:rsidR="0030000A" w:rsidRPr="006E7749" w:rsidRDefault="0030000A" w:rsidP="0030000A">
      <w:pPr>
        <w:autoSpaceDE w:val="0"/>
        <w:autoSpaceDN w:val="0"/>
        <w:adjustRightInd w:val="0"/>
        <w:rPr>
          <w:rFonts w:ascii="Georgia-Bold" w:hAnsi="Georgia-Bold" w:cs="Georgia-Bold"/>
          <w:b/>
          <w:bCs/>
          <w:strike/>
          <w:sz w:val="18"/>
          <w:szCs w:val="18"/>
        </w:rPr>
      </w:pPr>
      <w:r w:rsidRPr="006E7749">
        <w:rPr>
          <w:rFonts w:ascii="Georgia-Bold" w:hAnsi="Georgia-Bold" w:cs="Georgia-Bold"/>
          <w:b/>
          <w:bCs/>
          <w:strike/>
          <w:sz w:val="18"/>
          <w:szCs w:val="18"/>
        </w:rPr>
        <w:t>Typically taught:</w:t>
      </w:r>
    </w:p>
    <w:p w:rsidR="0030000A" w:rsidRPr="006E7749" w:rsidRDefault="0030000A" w:rsidP="0030000A">
      <w:pPr>
        <w:autoSpaceDE w:val="0"/>
        <w:autoSpaceDN w:val="0"/>
        <w:adjustRightInd w:val="0"/>
        <w:rPr>
          <w:rFonts w:ascii="Georgia-Bold" w:hAnsi="Georgia-Bold" w:cs="Georgia-Bold"/>
          <w:b/>
          <w:bCs/>
          <w:strike/>
          <w:sz w:val="18"/>
          <w:szCs w:val="18"/>
        </w:rPr>
      </w:pPr>
      <w:r w:rsidRPr="006E7749">
        <w:rPr>
          <w:rFonts w:ascii="Georgia-Bold" w:hAnsi="Georgia-Bold" w:cs="Georgia-Bold"/>
          <w:b/>
          <w:bCs/>
          <w:strike/>
          <w:sz w:val="18"/>
          <w:szCs w:val="18"/>
        </w:rPr>
        <w:t xml:space="preserve">Spring [Full </w:t>
      </w:r>
      <w:proofErr w:type="spellStart"/>
      <w:r w:rsidRPr="006E7749">
        <w:rPr>
          <w:rFonts w:ascii="Georgia-Bold" w:hAnsi="Georgia-Bold" w:cs="Georgia-Bold"/>
          <w:b/>
          <w:bCs/>
          <w:strike/>
          <w:sz w:val="18"/>
          <w:szCs w:val="18"/>
        </w:rPr>
        <w:t>Sem</w:t>
      </w:r>
      <w:proofErr w:type="spellEnd"/>
      <w:r w:rsidRPr="006E7749">
        <w:rPr>
          <w:rFonts w:ascii="Georgia-Bold" w:hAnsi="Georgia-Bold" w:cs="Georgia-Bold"/>
          <w:b/>
          <w:bCs/>
          <w:strike/>
          <w:sz w:val="18"/>
          <w:szCs w:val="18"/>
        </w:rPr>
        <w:t>]</w:t>
      </w:r>
    </w:p>
    <w:p w:rsidR="0030000A" w:rsidRPr="007C4979" w:rsidRDefault="0030000A" w:rsidP="0030000A">
      <w:pPr>
        <w:autoSpaceDE w:val="0"/>
        <w:autoSpaceDN w:val="0"/>
        <w:adjustRightInd w:val="0"/>
        <w:rPr>
          <w:rFonts w:ascii="Georgia" w:hAnsi="Georgia" w:cs="Georgia"/>
          <w:strike/>
          <w:sz w:val="18"/>
          <w:szCs w:val="18"/>
        </w:rPr>
      </w:pPr>
      <w:r w:rsidRPr="007C4979">
        <w:rPr>
          <w:rFonts w:ascii="Georgia" w:hAnsi="Georgia" w:cs="Georgia"/>
          <w:strike/>
          <w:sz w:val="18"/>
          <w:szCs w:val="18"/>
        </w:rPr>
        <w:t>Detailed study of tax procedure in the context of a tax</w:t>
      </w:r>
    </w:p>
    <w:p w:rsidR="0030000A" w:rsidRPr="007C4979" w:rsidRDefault="0030000A" w:rsidP="0030000A">
      <w:pPr>
        <w:autoSpaceDE w:val="0"/>
        <w:autoSpaceDN w:val="0"/>
        <w:adjustRightInd w:val="0"/>
        <w:rPr>
          <w:rFonts w:ascii="Georgia" w:hAnsi="Georgia" w:cs="Georgia"/>
          <w:strike/>
          <w:sz w:val="18"/>
          <w:szCs w:val="18"/>
        </w:rPr>
      </w:pPr>
      <w:r w:rsidRPr="007C4979">
        <w:rPr>
          <w:rFonts w:ascii="Georgia" w:hAnsi="Georgia" w:cs="Georgia"/>
          <w:strike/>
          <w:sz w:val="18"/>
          <w:szCs w:val="18"/>
        </w:rPr>
        <w:t>practice. Also covers legal and ethical requirements applicable</w:t>
      </w:r>
    </w:p>
    <w:p w:rsidR="0030000A" w:rsidRPr="007C4979" w:rsidRDefault="0030000A" w:rsidP="0030000A">
      <w:pPr>
        <w:autoSpaceDE w:val="0"/>
        <w:autoSpaceDN w:val="0"/>
        <w:adjustRightInd w:val="0"/>
        <w:rPr>
          <w:rFonts w:ascii="Georgia" w:hAnsi="Georgia" w:cs="Georgia"/>
          <w:strike/>
          <w:sz w:val="18"/>
          <w:szCs w:val="18"/>
        </w:rPr>
      </w:pPr>
      <w:r w:rsidRPr="007C4979">
        <w:rPr>
          <w:rFonts w:ascii="Georgia" w:hAnsi="Georgia" w:cs="Georgia"/>
          <w:strike/>
          <w:sz w:val="18"/>
          <w:szCs w:val="18"/>
        </w:rPr>
        <w:t>to tax practitioners and their clients in complying with tax</w:t>
      </w:r>
    </w:p>
    <w:p w:rsidR="0030000A" w:rsidRPr="0030000A" w:rsidRDefault="0030000A" w:rsidP="0030000A">
      <w:pPr>
        <w:autoSpaceDE w:val="0"/>
        <w:autoSpaceDN w:val="0"/>
        <w:adjustRightInd w:val="0"/>
        <w:rPr>
          <w:rFonts w:ascii="Georgia" w:hAnsi="Georgia" w:cs="Georgia"/>
          <w:sz w:val="18"/>
          <w:szCs w:val="18"/>
        </w:rPr>
      </w:pPr>
      <w:r w:rsidRPr="007C4979">
        <w:rPr>
          <w:rFonts w:ascii="Georgia" w:hAnsi="Georgia" w:cs="Georgia"/>
          <w:strike/>
          <w:sz w:val="18"/>
          <w:szCs w:val="18"/>
        </w:rPr>
        <w:t>laws</w:t>
      </w:r>
      <w:r w:rsidR="006E7749">
        <w:rPr>
          <w:rFonts w:ascii="Georgia" w:hAnsi="Georgia" w:cs="Georgia"/>
          <w:strike/>
          <w:sz w:val="18"/>
          <w:szCs w:val="18"/>
        </w:rPr>
        <w:t>.</w:t>
      </w:r>
    </w:p>
    <w:p w:rsidR="009F569E" w:rsidRDefault="009F569E" w:rsidP="0030000A">
      <w:pPr>
        <w:autoSpaceDE w:val="0"/>
        <w:autoSpaceDN w:val="0"/>
        <w:adjustRightInd w:val="0"/>
        <w:rPr>
          <w:rFonts w:ascii="Verdana-Bold" w:hAnsi="Verdana-Bold" w:cs="Verdana-Bold"/>
          <w:b/>
          <w:bCs/>
          <w:sz w:val="18"/>
          <w:szCs w:val="18"/>
        </w:rPr>
      </w:pPr>
    </w:p>
    <w:p w:rsidR="0030000A" w:rsidRPr="0030000A" w:rsidRDefault="0030000A" w:rsidP="0030000A">
      <w:pPr>
        <w:autoSpaceDE w:val="0"/>
        <w:autoSpaceDN w:val="0"/>
        <w:adjustRightInd w:val="0"/>
        <w:rPr>
          <w:rFonts w:ascii="Verdana-Bold" w:hAnsi="Verdana-Bold" w:cs="Verdana-Bold"/>
          <w:b/>
          <w:bCs/>
          <w:sz w:val="18"/>
          <w:szCs w:val="18"/>
        </w:rPr>
      </w:pPr>
      <w:r w:rsidRPr="0030000A">
        <w:rPr>
          <w:rFonts w:ascii="Verdana-Bold" w:hAnsi="Verdana-Bold" w:cs="Verdana-Bold"/>
          <w:b/>
          <w:bCs/>
          <w:sz w:val="18"/>
          <w:szCs w:val="18"/>
        </w:rPr>
        <w:t>MTAX 6430 - Advanced Individual Taxation</w:t>
      </w:r>
    </w:p>
    <w:p w:rsidR="0030000A" w:rsidRPr="0030000A" w:rsidRDefault="0030000A" w:rsidP="0030000A">
      <w:pPr>
        <w:autoSpaceDE w:val="0"/>
        <w:autoSpaceDN w:val="0"/>
        <w:adjustRightInd w:val="0"/>
        <w:rPr>
          <w:rFonts w:ascii="Georgia-Bold" w:hAnsi="Georgia-Bold" w:cs="Georgia-Bold"/>
          <w:b/>
          <w:bCs/>
          <w:sz w:val="18"/>
          <w:szCs w:val="18"/>
        </w:rPr>
      </w:pPr>
      <w:r w:rsidRPr="0030000A">
        <w:rPr>
          <w:rFonts w:ascii="Georgia-Bold" w:hAnsi="Georgia-Bold" w:cs="Georgia-Bold"/>
          <w:b/>
          <w:bCs/>
          <w:sz w:val="18"/>
          <w:szCs w:val="18"/>
        </w:rPr>
        <w:t>Credits: (3)</w:t>
      </w:r>
    </w:p>
    <w:p w:rsidR="0030000A" w:rsidRPr="0030000A" w:rsidRDefault="0030000A" w:rsidP="0030000A">
      <w:pPr>
        <w:autoSpaceDE w:val="0"/>
        <w:autoSpaceDN w:val="0"/>
        <w:adjustRightInd w:val="0"/>
        <w:rPr>
          <w:rFonts w:ascii="Georgia-Bold" w:hAnsi="Georgia-Bold" w:cs="Georgia-Bold"/>
          <w:b/>
          <w:bCs/>
          <w:sz w:val="18"/>
          <w:szCs w:val="18"/>
        </w:rPr>
      </w:pPr>
      <w:r w:rsidRPr="0030000A">
        <w:rPr>
          <w:rFonts w:ascii="Georgia-Bold" w:hAnsi="Georgia-Bold" w:cs="Georgia-Bold"/>
          <w:b/>
          <w:bCs/>
          <w:sz w:val="18"/>
          <w:szCs w:val="18"/>
        </w:rPr>
        <w:t>Typically taught:</w:t>
      </w:r>
    </w:p>
    <w:p w:rsidR="0030000A" w:rsidRPr="0030000A" w:rsidRDefault="0030000A" w:rsidP="0030000A">
      <w:pPr>
        <w:autoSpaceDE w:val="0"/>
        <w:autoSpaceDN w:val="0"/>
        <w:adjustRightInd w:val="0"/>
        <w:rPr>
          <w:rFonts w:ascii="Georgia-Bold" w:hAnsi="Georgia-Bold" w:cs="Georgia-Bold"/>
          <w:b/>
          <w:bCs/>
          <w:sz w:val="18"/>
          <w:szCs w:val="18"/>
        </w:rPr>
      </w:pPr>
      <w:r w:rsidRPr="0030000A">
        <w:rPr>
          <w:rFonts w:ascii="Georgia-Bold" w:hAnsi="Georgia-Bold" w:cs="Georgia-Bold"/>
          <w:b/>
          <w:bCs/>
          <w:sz w:val="18"/>
          <w:szCs w:val="18"/>
        </w:rPr>
        <w:t xml:space="preserve">Fall [Full </w:t>
      </w:r>
      <w:proofErr w:type="spellStart"/>
      <w:r w:rsidRPr="0030000A">
        <w:rPr>
          <w:rFonts w:ascii="Georgia-Bold" w:hAnsi="Georgia-Bold" w:cs="Georgia-Bold"/>
          <w:b/>
          <w:bCs/>
          <w:sz w:val="18"/>
          <w:szCs w:val="18"/>
        </w:rPr>
        <w:t>Sem</w:t>
      </w:r>
      <w:proofErr w:type="spellEnd"/>
      <w:r w:rsidRPr="0030000A">
        <w:rPr>
          <w:rFonts w:ascii="Georgia-Bold" w:hAnsi="Georgia-Bold" w:cs="Georgia-Bold"/>
          <w:b/>
          <w:bCs/>
          <w:sz w:val="18"/>
          <w:szCs w:val="18"/>
        </w:rPr>
        <w:t>]</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In-depth coverage of advanced individual tax issues such</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as alternative minimum tax, loss limitations, real estate</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transactions, stock options, employment taxes, tax credits,</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charitable contributions, interest classification, related-party</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transactions, and timing of income/loss recognition.</w:t>
      </w:r>
    </w:p>
    <w:p w:rsidR="009F569E" w:rsidRDefault="009F569E" w:rsidP="0030000A">
      <w:pPr>
        <w:autoSpaceDE w:val="0"/>
        <w:autoSpaceDN w:val="0"/>
        <w:adjustRightInd w:val="0"/>
        <w:rPr>
          <w:rFonts w:ascii="Verdana-Bold" w:hAnsi="Verdana-Bold" w:cs="Verdana-Bold"/>
          <w:b/>
          <w:bCs/>
          <w:sz w:val="18"/>
          <w:szCs w:val="18"/>
        </w:rPr>
      </w:pPr>
    </w:p>
    <w:p w:rsidR="006E7749" w:rsidRDefault="006E7749" w:rsidP="0030000A">
      <w:pPr>
        <w:autoSpaceDE w:val="0"/>
        <w:autoSpaceDN w:val="0"/>
        <w:adjustRightInd w:val="0"/>
        <w:rPr>
          <w:rFonts w:ascii="Verdana-Bold" w:hAnsi="Verdana-Bold" w:cs="Verdana-Bold"/>
          <w:b/>
          <w:bCs/>
          <w:sz w:val="18"/>
          <w:szCs w:val="18"/>
        </w:rPr>
      </w:pPr>
    </w:p>
    <w:p w:rsidR="006E7749" w:rsidRPr="006E7749" w:rsidRDefault="006E7749" w:rsidP="006E7749">
      <w:pPr>
        <w:autoSpaceDE w:val="0"/>
        <w:autoSpaceDN w:val="0"/>
        <w:adjustRightInd w:val="0"/>
        <w:rPr>
          <w:rFonts w:ascii="Verdana-Bold" w:hAnsi="Verdana-Bold" w:cs="Verdana-Bold"/>
          <w:b/>
          <w:bCs/>
          <w:sz w:val="18"/>
          <w:szCs w:val="18"/>
          <w:highlight w:val="yellow"/>
        </w:rPr>
      </w:pPr>
      <w:r w:rsidRPr="006E7749">
        <w:rPr>
          <w:rFonts w:ascii="Verdana-Bold" w:hAnsi="Verdana-Bold" w:cs="Verdana-Bold"/>
          <w:b/>
          <w:bCs/>
          <w:sz w:val="18"/>
          <w:szCs w:val="18"/>
          <w:highlight w:val="yellow"/>
        </w:rPr>
        <w:t>MTAX 6435 - State &amp; Local Taxation/Federal Tax Practice</w:t>
      </w:r>
    </w:p>
    <w:p w:rsidR="006E7749" w:rsidRPr="006E7749" w:rsidRDefault="006E7749" w:rsidP="006E7749">
      <w:pPr>
        <w:autoSpaceDE w:val="0"/>
        <w:autoSpaceDN w:val="0"/>
        <w:adjustRightInd w:val="0"/>
        <w:rPr>
          <w:rFonts w:ascii="Georgia-Bold" w:hAnsi="Georgia-Bold" w:cs="Georgia-Bold"/>
          <w:b/>
          <w:bCs/>
          <w:sz w:val="18"/>
          <w:szCs w:val="18"/>
          <w:highlight w:val="yellow"/>
        </w:rPr>
      </w:pPr>
      <w:r w:rsidRPr="006E7749">
        <w:rPr>
          <w:rFonts w:ascii="Georgia-Bold" w:hAnsi="Georgia-Bold" w:cs="Georgia-Bold"/>
          <w:b/>
          <w:bCs/>
          <w:sz w:val="18"/>
          <w:szCs w:val="18"/>
          <w:highlight w:val="yellow"/>
        </w:rPr>
        <w:t>Credits: (3)</w:t>
      </w:r>
    </w:p>
    <w:p w:rsidR="006E7749" w:rsidRPr="006E7749" w:rsidRDefault="006E7749" w:rsidP="006E7749">
      <w:pPr>
        <w:autoSpaceDE w:val="0"/>
        <w:autoSpaceDN w:val="0"/>
        <w:adjustRightInd w:val="0"/>
        <w:rPr>
          <w:rFonts w:ascii="Georgia-Bold" w:hAnsi="Georgia-Bold" w:cs="Georgia-Bold"/>
          <w:b/>
          <w:bCs/>
          <w:sz w:val="18"/>
          <w:szCs w:val="18"/>
          <w:highlight w:val="yellow"/>
        </w:rPr>
      </w:pPr>
      <w:r w:rsidRPr="006E7749">
        <w:rPr>
          <w:rFonts w:ascii="Georgia-Bold" w:hAnsi="Georgia-Bold" w:cs="Georgia-Bold"/>
          <w:b/>
          <w:bCs/>
          <w:sz w:val="18"/>
          <w:szCs w:val="18"/>
          <w:highlight w:val="yellow"/>
        </w:rPr>
        <w:t>Typically taught:</w:t>
      </w:r>
    </w:p>
    <w:p w:rsidR="006E7749" w:rsidRPr="006E7749" w:rsidRDefault="006E7749" w:rsidP="006E7749">
      <w:pPr>
        <w:autoSpaceDE w:val="0"/>
        <w:autoSpaceDN w:val="0"/>
        <w:adjustRightInd w:val="0"/>
        <w:rPr>
          <w:rFonts w:ascii="Georgia-Bold" w:hAnsi="Georgia-Bold" w:cs="Georgia-Bold"/>
          <w:b/>
          <w:bCs/>
          <w:sz w:val="18"/>
          <w:szCs w:val="18"/>
          <w:highlight w:val="yellow"/>
        </w:rPr>
      </w:pPr>
      <w:r w:rsidRPr="006E7749">
        <w:rPr>
          <w:rFonts w:ascii="Georgia-Bold" w:hAnsi="Georgia-Bold" w:cs="Georgia-Bold"/>
          <w:b/>
          <w:bCs/>
          <w:sz w:val="18"/>
          <w:szCs w:val="18"/>
          <w:highlight w:val="yellow"/>
        </w:rPr>
        <w:t xml:space="preserve">Spring [Full </w:t>
      </w:r>
      <w:proofErr w:type="spellStart"/>
      <w:r w:rsidRPr="006E7749">
        <w:rPr>
          <w:rFonts w:ascii="Georgia-Bold" w:hAnsi="Georgia-Bold" w:cs="Georgia-Bold"/>
          <w:b/>
          <w:bCs/>
          <w:sz w:val="18"/>
          <w:szCs w:val="18"/>
          <w:highlight w:val="yellow"/>
        </w:rPr>
        <w:t>Sem</w:t>
      </w:r>
      <w:proofErr w:type="spellEnd"/>
      <w:r w:rsidRPr="006E7749">
        <w:rPr>
          <w:rFonts w:ascii="Georgia-Bold" w:hAnsi="Georgia-Bold" w:cs="Georgia-Bold"/>
          <w:b/>
          <w:bCs/>
          <w:sz w:val="18"/>
          <w:szCs w:val="18"/>
          <w:highlight w:val="yellow"/>
        </w:rPr>
        <w:t>]</w:t>
      </w:r>
    </w:p>
    <w:p w:rsidR="006E7749" w:rsidRPr="0030000A" w:rsidRDefault="006E7749" w:rsidP="006E7749">
      <w:pPr>
        <w:autoSpaceDE w:val="0"/>
        <w:autoSpaceDN w:val="0"/>
        <w:adjustRightInd w:val="0"/>
        <w:rPr>
          <w:rFonts w:ascii="Georgia" w:hAnsi="Georgia" w:cs="Georgia"/>
          <w:sz w:val="18"/>
          <w:szCs w:val="18"/>
        </w:rPr>
      </w:pPr>
      <w:r w:rsidRPr="006E7749">
        <w:rPr>
          <w:rFonts w:ascii="Georgia" w:hAnsi="Georgia" w:cs="Georgia"/>
          <w:sz w:val="18"/>
          <w:szCs w:val="18"/>
          <w:highlight w:val="yellow"/>
        </w:rPr>
        <w:t>State income taxation, nexus, multijurisdictional operations, constitutional limitations, sales tax, excise tax, property tax; federal tax procedure, handling IRS audits, appeals, petitions to U.S. Tax Court, and other issues related to tax practice.</w:t>
      </w:r>
    </w:p>
    <w:p w:rsidR="006E7749" w:rsidRDefault="006E7749" w:rsidP="0030000A">
      <w:pPr>
        <w:autoSpaceDE w:val="0"/>
        <w:autoSpaceDN w:val="0"/>
        <w:adjustRightInd w:val="0"/>
        <w:rPr>
          <w:rFonts w:ascii="Verdana-Bold" w:hAnsi="Verdana-Bold" w:cs="Verdana-Bold"/>
          <w:b/>
          <w:bCs/>
          <w:sz w:val="18"/>
          <w:szCs w:val="18"/>
        </w:rPr>
      </w:pPr>
    </w:p>
    <w:p w:rsidR="006E7749" w:rsidRDefault="006E7749" w:rsidP="0030000A">
      <w:pPr>
        <w:autoSpaceDE w:val="0"/>
        <w:autoSpaceDN w:val="0"/>
        <w:adjustRightInd w:val="0"/>
        <w:rPr>
          <w:rFonts w:ascii="Verdana-Bold" w:hAnsi="Verdana-Bold" w:cs="Verdana-Bold"/>
          <w:b/>
          <w:bCs/>
          <w:sz w:val="18"/>
          <w:szCs w:val="18"/>
        </w:rPr>
      </w:pPr>
    </w:p>
    <w:p w:rsidR="0030000A" w:rsidRPr="00196EB3" w:rsidRDefault="0030000A" w:rsidP="0030000A">
      <w:pPr>
        <w:autoSpaceDE w:val="0"/>
        <w:autoSpaceDN w:val="0"/>
        <w:adjustRightInd w:val="0"/>
        <w:rPr>
          <w:rFonts w:ascii="Verdana-Bold" w:hAnsi="Verdana-Bold" w:cs="Verdana-Bold"/>
          <w:b/>
          <w:bCs/>
          <w:strike/>
          <w:sz w:val="18"/>
          <w:szCs w:val="18"/>
        </w:rPr>
      </w:pPr>
      <w:r w:rsidRPr="00196EB3">
        <w:rPr>
          <w:rFonts w:ascii="Verdana-Bold" w:hAnsi="Verdana-Bold" w:cs="Verdana-Bold"/>
          <w:b/>
          <w:bCs/>
          <w:strike/>
          <w:sz w:val="18"/>
          <w:szCs w:val="18"/>
        </w:rPr>
        <w:t>MTAX 6440 - Exempt Entities &amp; State &amp; Local</w:t>
      </w:r>
      <w:r w:rsidR="007C4979" w:rsidRPr="00196EB3">
        <w:rPr>
          <w:rFonts w:ascii="Verdana-Bold" w:hAnsi="Verdana-Bold" w:cs="Verdana-Bold"/>
          <w:b/>
          <w:bCs/>
          <w:strike/>
          <w:sz w:val="18"/>
          <w:szCs w:val="18"/>
        </w:rPr>
        <w:t xml:space="preserve"> </w:t>
      </w:r>
      <w:r w:rsidRPr="00196EB3">
        <w:rPr>
          <w:rFonts w:ascii="Verdana-Bold" w:hAnsi="Verdana-Bold" w:cs="Verdana-Bold"/>
          <w:b/>
          <w:bCs/>
          <w:strike/>
          <w:sz w:val="18"/>
          <w:szCs w:val="18"/>
        </w:rPr>
        <w:t>Taxation</w:t>
      </w:r>
    </w:p>
    <w:p w:rsidR="0030000A" w:rsidRPr="00196EB3" w:rsidRDefault="0030000A" w:rsidP="0030000A">
      <w:pPr>
        <w:autoSpaceDE w:val="0"/>
        <w:autoSpaceDN w:val="0"/>
        <w:adjustRightInd w:val="0"/>
        <w:rPr>
          <w:rFonts w:ascii="Georgia-Bold" w:hAnsi="Georgia-Bold" w:cs="Georgia-Bold"/>
          <w:b/>
          <w:bCs/>
          <w:strike/>
          <w:sz w:val="18"/>
          <w:szCs w:val="18"/>
        </w:rPr>
      </w:pPr>
      <w:r w:rsidRPr="00196EB3">
        <w:rPr>
          <w:rFonts w:ascii="Georgia-Bold" w:hAnsi="Georgia-Bold" w:cs="Georgia-Bold"/>
          <w:b/>
          <w:bCs/>
          <w:strike/>
          <w:sz w:val="18"/>
          <w:szCs w:val="18"/>
        </w:rPr>
        <w:t>Credits: (3)</w:t>
      </w:r>
    </w:p>
    <w:p w:rsidR="0030000A" w:rsidRPr="00196EB3" w:rsidRDefault="0030000A" w:rsidP="0030000A">
      <w:pPr>
        <w:autoSpaceDE w:val="0"/>
        <w:autoSpaceDN w:val="0"/>
        <w:adjustRightInd w:val="0"/>
        <w:rPr>
          <w:rFonts w:ascii="Georgia-Bold" w:hAnsi="Georgia-Bold" w:cs="Georgia-Bold"/>
          <w:b/>
          <w:bCs/>
          <w:strike/>
          <w:sz w:val="18"/>
          <w:szCs w:val="18"/>
        </w:rPr>
      </w:pPr>
      <w:r w:rsidRPr="00196EB3">
        <w:rPr>
          <w:rFonts w:ascii="Georgia-Bold" w:hAnsi="Georgia-Bold" w:cs="Georgia-Bold"/>
          <w:b/>
          <w:bCs/>
          <w:strike/>
          <w:sz w:val="18"/>
          <w:szCs w:val="18"/>
        </w:rPr>
        <w:t>Typically taught:</w:t>
      </w:r>
    </w:p>
    <w:p w:rsidR="0030000A" w:rsidRPr="00196EB3" w:rsidRDefault="0030000A" w:rsidP="0030000A">
      <w:pPr>
        <w:autoSpaceDE w:val="0"/>
        <w:autoSpaceDN w:val="0"/>
        <w:adjustRightInd w:val="0"/>
        <w:rPr>
          <w:rFonts w:ascii="Georgia-Bold" w:hAnsi="Georgia-Bold" w:cs="Georgia-Bold"/>
          <w:b/>
          <w:bCs/>
          <w:strike/>
          <w:sz w:val="18"/>
          <w:szCs w:val="18"/>
        </w:rPr>
      </w:pPr>
      <w:r w:rsidRPr="00196EB3">
        <w:rPr>
          <w:rFonts w:ascii="Georgia-Bold" w:hAnsi="Georgia-Bold" w:cs="Georgia-Bold"/>
          <w:b/>
          <w:bCs/>
          <w:strike/>
          <w:sz w:val="18"/>
          <w:szCs w:val="18"/>
        </w:rPr>
        <w:t xml:space="preserve">Summer [Full </w:t>
      </w:r>
      <w:proofErr w:type="spellStart"/>
      <w:r w:rsidRPr="00196EB3">
        <w:rPr>
          <w:rFonts w:ascii="Georgia-Bold" w:hAnsi="Georgia-Bold" w:cs="Georgia-Bold"/>
          <w:b/>
          <w:bCs/>
          <w:strike/>
          <w:sz w:val="18"/>
          <w:szCs w:val="18"/>
        </w:rPr>
        <w:t>Sem</w:t>
      </w:r>
      <w:proofErr w:type="spellEnd"/>
      <w:r w:rsidRPr="00196EB3">
        <w:rPr>
          <w:rFonts w:ascii="Georgia-Bold" w:hAnsi="Georgia-Bold" w:cs="Georgia-Bold"/>
          <w:b/>
          <w:bCs/>
          <w:strike/>
          <w:sz w:val="18"/>
          <w:szCs w:val="18"/>
        </w:rPr>
        <w:t>]</w:t>
      </w:r>
    </w:p>
    <w:p w:rsidR="0030000A" w:rsidRPr="007C4979" w:rsidRDefault="0030000A" w:rsidP="0030000A">
      <w:pPr>
        <w:autoSpaceDE w:val="0"/>
        <w:autoSpaceDN w:val="0"/>
        <w:adjustRightInd w:val="0"/>
        <w:rPr>
          <w:rFonts w:ascii="Georgia" w:hAnsi="Georgia" w:cs="Georgia"/>
          <w:strike/>
          <w:sz w:val="18"/>
          <w:szCs w:val="18"/>
        </w:rPr>
      </w:pPr>
      <w:r w:rsidRPr="007C4979">
        <w:rPr>
          <w:rFonts w:ascii="Georgia" w:hAnsi="Georgia" w:cs="Georgia"/>
          <w:strike/>
          <w:sz w:val="18"/>
          <w:szCs w:val="18"/>
        </w:rPr>
        <w:t>Nonprofit corporations, public charities, private foundations,</w:t>
      </w:r>
    </w:p>
    <w:p w:rsidR="0030000A" w:rsidRPr="007C4979" w:rsidRDefault="0030000A" w:rsidP="0030000A">
      <w:pPr>
        <w:autoSpaceDE w:val="0"/>
        <w:autoSpaceDN w:val="0"/>
        <w:adjustRightInd w:val="0"/>
        <w:rPr>
          <w:rFonts w:ascii="Georgia" w:hAnsi="Georgia" w:cs="Georgia"/>
          <w:strike/>
          <w:sz w:val="18"/>
          <w:szCs w:val="18"/>
        </w:rPr>
      </w:pPr>
      <w:r w:rsidRPr="007C4979">
        <w:rPr>
          <w:rFonts w:ascii="Georgia" w:hAnsi="Georgia" w:cs="Georgia"/>
          <w:strike/>
          <w:sz w:val="18"/>
          <w:szCs w:val="18"/>
        </w:rPr>
        <w:t>excise taxes, unrelated business income, and compliance</w:t>
      </w:r>
    </w:p>
    <w:p w:rsidR="0030000A" w:rsidRPr="007C4979" w:rsidRDefault="0030000A" w:rsidP="0030000A">
      <w:pPr>
        <w:autoSpaceDE w:val="0"/>
        <w:autoSpaceDN w:val="0"/>
        <w:adjustRightInd w:val="0"/>
        <w:rPr>
          <w:rFonts w:ascii="Georgia" w:hAnsi="Georgia" w:cs="Georgia"/>
          <w:strike/>
          <w:sz w:val="18"/>
          <w:szCs w:val="18"/>
        </w:rPr>
      </w:pPr>
      <w:r w:rsidRPr="007C4979">
        <w:rPr>
          <w:rFonts w:ascii="Georgia" w:hAnsi="Georgia" w:cs="Georgia"/>
          <w:strike/>
          <w:sz w:val="18"/>
          <w:szCs w:val="18"/>
        </w:rPr>
        <w:t>issues for tax-exempt entities. State income taxation, nexus,</w:t>
      </w:r>
    </w:p>
    <w:p w:rsidR="0030000A" w:rsidRPr="007C4979" w:rsidRDefault="0030000A" w:rsidP="0030000A">
      <w:pPr>
        <w:autoSpaceDE w:val="0"/>
        <w:autoSpaceDN w:val="0"/>
        <w:adjustRightInd w:val="0"/>
        <w:rPr>
          <w:rFonts w:ascii="Georgia" w:hAnsi="Georgia" w:cs="Georgia"/>
          <w:strike/>
          <w:sz w:val="18"/>
          <w:szCs w:val="18"/>
        </w:rPr>
      </w:pPr>
      <w:r w:rsidRPr="007C4979">
        <w:rPr>
          <w:rFonts w:ascii="Georgia" w:hAnsi="Georgia" w:cs="Georgia"/>
          <w:strike/>
          <w:sz w:val="18"/>
          <w:szCs w:val="18"/>
        </w:rPr>
        <w:t>constitutional limitations, sales tax, excise tax, property tax,</w:t>
      </w:r>
    </w:p>
    <w:p w:rsidR="0030000A" w:rsidRPr="0030000A" w:rsidRDefault="0030000A" w:rsidP="0030000A">
      <w:pPr>
        <w:autoSpaceDE w:val="0"/>
        <w:autoSpaceDN w:val="0"/>
        <w:adjustRightInd w:val="0"/>
        <w:rPr>
          <w:rFonts w:ascii="Georgia" w:hAnsi="Georgia" w:cs="Georgia"/>
          <w:sz w:val="18"/>
          <w:szCs w:val="18"/>
        </w:rPr>
      </w:pPr>
      <w:r w:rsidRPr="007C4979">
        <w:rPr>
          <w:rFonts w:ascii="Georgia" w:hAnsi="Georgia" w:cs="Georgia"/>
          <w:strike/>
          <w:sz w:val="18"/>
          <w:szCs w:val="18"/>
        </w:rPr>
        <w:t>and other current state and local tax issues.</w:t>
      </w:r>
      <w:r w:rsidR="007C4979">
        <w:rPr>
          <w:rFonts w:ascii="Georgia" w:hAnsi="Georgia" w:cs="Georgia"/>
          <w:sz w:val="18"/>
          <w:szCs w:val="18"/>
        </w:rPr>
        <w:t xml:space="preserve"> </w:t>
      </w:r>
    </w:p>
    <w:p w:rsidR="009F569E" w:rsidRDefault="009F569E" w:rsidP="0030000A">
      <w:pPr>
        <w:autoSpaceDE w:val="0"/>
        <w:autoSpaceDN w:val="0"/>
        <w:adjustRightInd w:val="0"/>
        <w:rPr>
          <w:rFonts w:ascii="Verdana-Bold" w:hAnsi="Verdana-Bold" w:cs="Verdana-Bold"/>
          <w:b/>
          <w:bCs/>
          <w:sz w:val="18"/>
          <w:szCs w:val="18"/>
        </w:rPr>
      </w:pPr>
    </w:p>
    <w:p w:rsidR="006E7749" w:rsidRDefault="006E7749" w:rsidP="0030000A">
      <w:pPr>
        <w:autoSpaceDE w:val="0"/>
        <w:autoSpaceDN w:val="0"/>
        <w:adjustRightInd w:val="0"/>
        <w:rPr>
          <w:rFonts w:ascii="Verdana-Bold" w:hAnsi="Verdana-Bold" w:cs="Verdana-Bold"/>
          <w:b/>
          <w:bCs/>
          <w:sz w:val="18"/>
          <w:szCs w:val="18"/>
        </w:rPr>
      </w:pPr>
    </w:p>
    <w:p w:rsidR="006E7749" w:rsidRPr="006E7749" w:rsidRDefault="006E7749" w:rsidP="006E7749">
      <w:pPr>
        <w:autoSpaceDE w:val="0"/>
        <w:autoSpaceDN w:val="0"/>
        <w:adjustRightInd w:val="0"/>
        <w:rPr>
          <w:rFonts w:ascii="Verdana-Bold" w:hAnsi="Verdana-Bold" w:cs="Verdana-Bold"/>
          <w:b/>
          <w:bCs/>
          <w:sz w:val="18"/>
          <w:szCs w:val="18"/>
          <w:highlight w:val="yellow"/>
        </w:rPr>
      </w:pPr>
      <w:r w:rsidRPr="006E7749">
        <w:rPr>
          <w:rFonts w:ascii="Verdana-Bold" w:hAnsi="Verdana-Bold" w:cs="Verdana-Bold"/>
          <w:b/>
          <w:bCs/>
          <w:sz w:val="18"/>
          <w:szCs w:val="18"/>
          <w:highlight w:val="yellow"/>
        </w:rPr>
        <w:t>MTAX 6445 - Gifts, Estates, Trusts and Exempt Organizations</w:t>
      </w:r>
    </w:p>
    <w:p w:rsidR="006E7749" w:rsidRPr="006E7749" w:rsidRDefault="006E7749" w:rsidP="006E7749">
      <w:pPr>
        <w:autoSpaceDE w:val="0"/>
        <w:autoSpaceDN w:val="0"/>
        <w:adjustRightInd w:val="0"/>
        <w:rPr>
          <w:rFonts w:ascii="Verdana-Bold" w:hAnsi="Verdana-Bold" w:cs="Verdana-Bold"/>
          <w:b/>
          <w:bCs/>
          <w:sz w:val="18"/>
          <w:szCs w:val="18"/>
          <w:highlight w:val="yellow"/>
        </w:rPr>
      </w:pPr>
      <w:r w:rsidRPr="006E7749">
        <w:rPr>
          <w:rFonts w:ascii="Verdana-Bold" w:hAnsi="Verdana-Bold" w:cs="Verdana-Bold"/>
          <w:b/>
          <w:bCs/>
          <w:sz w:val="18"/>
          <w:szCs w:val="18"/>
          <w:highlight w:val="yellow"/>
        </w:rPr>
        <w:t>Taxation</w:t>
      </w:r>
    </w:p>
    <w:p w:rsidR="006E7749" w:rsidRPr="006E7749" w:rsidRDefault="006E7749" w:rsidP="006E7749">
      <w:pPr>
        <w:autoSpaceDE w:val="0"/>
        <w:autoSpaceDN w:val="0"/>
        <w:adjustRightInd w:val="0"/>
        <w:rPr>
          <w:rFonts w:ascii="Georgia-Bold" w:hAnsi="Georgia-Bold" w:cs="Georgia-Bold"/>
          <w:b/>
          <w:bCs/>
          <w:sz w:val="18"/>
          <w:szCs w:val="18"/>
          <w:highlight w:val="yellow"/>
        </w:rPr>
      </w:pPr>
      <w:r w:rsidRPr="006E7749">
        <w:rPr>
          <w:rFonts w:ascii="Georgia-Bold" w:hAnsi="Georgia-Bold" w:cs="Georgia-Bold"/>
          <w:b/>
          <w:bCs/>
          <w:sz w:val="18"/>
          <w:szCs w:val="18"/>
          <w:highlight w:val="yellow"/>
        </w:rPr>
        <w:t>Credits: (3)</w:t>
      </w:r>
    </w:p>
    <w:p w:rsidR="006E7749" w:rsidRPr="006E7749" w:rsidRDefault="006E7749" w:rsidP="006E7749">
      <w:pPr>
        <w:autoSpaceDE w:val="0"/>
        <w:autoSpaceDN w:val="0"/>
        <w:adjustRightInd w:val="0"/>
        <w:rPr>
          <w:rFonts w:ascii="Georgia-Bold" w:hAnsi="Georgia-Bold" w:cs="Georgia-Bold"/>
          <w:b/>
          <w:bCs/>
          <w:sz w:val="18"/>
          <w:szCs w:val="18"/>
          <w:highlight w:val="yellow"/>
        </w:rPr>
      </w:pPr>
      <w:r w:rsidRPr="006E7749">
        <w:rPr>
          <w:rFonts w:ascii="Georgia-Bold" w:hAnsi="Georgia-Bold" w:cs="Georgia-Bold"/>
          <w:b/>
          <w:bCs/>
          <w:sz w:val="18"/>
          <w:szCs w:val="18"/>
          <w:highlight w:val="yellow"/>
        </w:rPr>
        <w:t>Typically taught:</w:t>
      </w:r>
    </w:p>
    <w:p w:rsidR="006E7749" w:rsidRPr="0030000A" w:rsidRDefault="006E7749" w:rsidP="006E7749">
      <w:pPr>
        <w:autoSpaceDE w:val="0"/>
        <w:autoSpaceDN w:val="0"/>
        <w:adjustRightInd w:val="0"/>
        <w:rPr>
          <w:rFonts w:ascii="Georgia-Bold" w:hAnsi="Georgia-Bold" w:cs="Georgia-Bold"/>
          <w:b/>
          <w:bCs/>
          <w:sz w:val="18"/>
          <w:szCs w:val="18"/>
        </w:rPr>
      </w:pPr>
      <w:r w:rsidRPr="006E7749">
        <w:rPr>
          <w:rFonts w:ascii="Georgia-Bold" w:hAnsi="Georgia-Bold" w:cs="Georgia-Bold"/>
          <w:b/>
          <w:bCs/>
          <w:sz w:val="18"/>
          <w:szCs w:val="18"/>
          <w:highlight w:val="yellow"/>
        </w:rPr>
        <w:t xml:space="preserve">Summer [Full </w:t>
      </w:r>
      <w:proofErr w:type="spellStart"/>
      <w:r w:rsidRPr="006E7749">
        <w:rPr>
          <w:rFonts w:ascii="Georgia-Bold" w:hAnsi="Georgia-Bold" w:cs="Georgia-Bold"/>
          <w:b/>
          <w:bCs/>
          <w:sz w:val="18"/>
          <w:szCs w:val="18"/>
          <w:highlight w:val="yellow"/>
        </w:rPr>
        <w:t>Sem</w:t>
      </w:r>
      <w:proofErr w:type="spellEnd"/>
      <w:r w:rsidRPr="006E7749">
        <w:rPr>
          <w:rFonts w:ascii="Georgia-Bold" w:hAnsi="Georgia-Bold" w:cs="Georgia-Bold"/>
          <w:b/>
          <w:bCs/>
          <w:sz w:val="18"/>
          <w:szCs w:val="18"/>
          <w:highlight w:val="yellow"/>
        </w:rPr>
        <w:t>]</w:t>
      </w:r>
    </w:p>
    <w:p w:rsidR="006E7749" w:rsidRPr="0030000A" w:rsidRDefault="006E7749" w:rsidP="006E7749">
      <w:pPr>
        <w:autoSpaceDE w:val="0"/>
        <w:autoSpaceDN w:val="0"/>
        <w:adjustRightInd w:val="0"/>
        <w:rPr>
          <w:rFonts w:ascii="Georgia" w:hAnsi="Georgia" w:cs="Georgia"/>
          <w:sz w:val="18"/>
          <w:szCs w:val="18"/>
        </w:rPr>
      </w:pPr>
      <w:r w:rsidRPr="007C4979">
        <w:rPr>
          <w:rFonts w:ascii="Georgia" w:hAnsi="Georgia" w:cs="Georgia"/>
          <w:sz w:val="18"/>
          <w:szCs w:val="18"/>
          <w:highlight w:val="yellow"/>
        </w:rPr>
        <w:t>Principles of estate &amp; gift taxation, exclusions, deductions, valuation issues, the unified credit, wills and intestate succession, income in respect of a decedent, income taxation of estates and trusts, income and estate/gift issues affecting donations to charity, nonprofit corporations, public charities, private foundations, excise taxes, unrelated business income, and compliance issues for tax-exempt entities.</w:t>
      </w:r>
    </w:p>
    <w:p w:rsidR="006E7749" w:rsidRDefault="006E7749" w:rsidP="0030000A">
      <w:pPr>
        <w:autoSpaceDE w:val="0"/>
        <w:autoSpaceDN w:val="0"/>
        <w:adjustRightInd w:val="0"/>
        <w:rPr>
          <w:rFonts w:ascii="Verdana-Bold" w:hAnsi="Verdana-Bold" w:cs="Verdana-Bold"/>
          <w:b/>
          <w:bCs/>
          <w:sz w:val="18"/>
          <w:szCs w:val="18"/>
        </w:rPr>
      </w:pPr>
    </w:p>
    <w:p w:rsidR="0030000A" w:rsidRPr="0030000A" w:rsidRDefault="0030000A" w:rsidP="0030000A">
      <w:pPr>
        <w:autoSpaceDE w:val="0"/>
        <w:autoSpaceDN w:val="0"/>
        <w:adjustRightInd w:val="0"/>
        <w:rPr>
          <w:rFonts w:ascii="Verdana-Bold" w:hAnsi="Verdana-Bold" w:cs="Verdana-Bold"/>
          <w:b/>
          <w:bCs/>
          <w:sz w:val="18"/>
          <w:szCs w:val="18"/>
        </w:rPr>
      </w:pPr>
      <w:r w:rsidRPr="0030000A">
        <w:rPr>
          <w:rFonts w:ascii="Verdana-Bold" w:hAnsi="Verdana-Bold" w:cs="Verdana-Bold"/>
          <w:b/>
          <w:bCs/>
          <w:sz w:val="18"/>
          <w:szCs w:val="18"/>
        </w:rPr>
        <w:t>MTAX 6450 - Real Estate Taxation</w:t>
      </w:r>
    </w:p>
    <w:p w:rsidR="0030000A" w:rsidRPr="0030000A" w:rsidRDefault="0030000A" w:rsidP="0030000A">
      <w:pPr>
        <w:autoSpaceDE w:val="0"/>
        <w:autoSpaceDN w:val="0"/>
        <w:adjustRightInd w:val="0"/>
        <w:rPr>
          <w:rFonts w:ascii="Georgia-Bold" w:hAnsi="Georgia-Bold" w:cs="Georgia-Bold"/>
          <w:b/>
          <w:bCs/>
          <w:sz w:val="18"/>
          <w:szCs w:val="18"/>
        </w:rPr>
      </w:pPr>
      <w:r w:rsidRPr="0030000A">
        <w:rPr>
          <w:rFonts w:ascii="Georgia-Bold" w:hAnsi="Georgia-Bold" w:cs="Georgia-Bold"/>
          <w:b/>
          <w:bCs/>
          <w:sz w:val="18"/>
          <w:szCs w:val="18"/>
        </w:rPr>
        <w:t>Credits: (3)</w:t>
      </w:r>
    </w:p>
    <w:p w:rsidR="0030000A" w:rsidRPr="0030000A" w:rsidRDefault="0030000A" w:rsidP="0030000A">
      <w:pPr>
        <w:autoSpaceDE w:val="0"/>
        <w:autoSpaceDN w:val="0"/>
        <w:adjustRightInd w:val="0"/>
        <w:rPr>
          <w:rFonts w:ascii="Georgia-Bold" w:hAnsi="Georgia-Bold" w:cs="Georgia-Bold"/>
          <w:b/>
          <w:bCs/>
          <w:sz w:val="18"/>
          <w:szCs w:val="18"/>
        </w:rPr>
      </w:pPr>
      <w:r w:rsidRPr="0030000A">
        <w:rPr>
          <w:rFonts w:ascii="Georgia-Bold" w:hAnsi="Georgia-Bold" w:cs="Georgia-Bold"/>
          <w:b/>
          <w:bCs/>
          <w:sz w:val="18"/>
          <w:szCs w:val="18"/>
        </w:rPr>
        <w:t>Typically taught:</w:t>
      </w:r>
    </w:p>
    <w:p w:rsidR="0030000A" w:rsidRPr="0030000A" w:rsidRDefault="0030000A" w:rsidP="0030000A">
      <w:pPr>
        <w:autoSpaceDE w:val="0"/>
        <w:autoSpaceDN w:val="0"/>
        <w:adjustRightInd w:val="0"/>
        <w:rPr>
          <w:rFonts w:ascii="Georgia-Bold" w:hAnsi="Georgia-Bold" w:cs="Georgia-Bold"/>
          <w:b/>
          <w:bCs/>
          <w:sz w:val="18"/>
          <w:szCs w:val="18"/>
        </w:rPr>
      </w:pPr>
      <w:r w:rsidRPr="0030000A">
        <w:rPr>
          <w:rFonts w:ascii="Georgia-Bold" w:hAnsi="Georgia-Bold" w:cs="Georgia-Bold"/>
          <w:b/>
          <w:bCs/>
          <w:sz w:val="18"/>
          <w:szCs w:val="18"/>
        </w:rPr>
        <w:t xml:space="preserve">Spring [Full </w:t>
      </w:r>
      <w:proofErr w:type="spellStart"/>
      <w:r w:rsidRPr="0030000A">
        <w:rPr>
          <w:rFonts w:ascii="Georgia-Bold" w:hAnsi="Georgia-Bold" w:cs="Georgia-Bold"/>
          <w:b/>
          <w:bCs/>
          <w:sz w:val="18"/>
          <w:szCs w:val="18"/>
        </w:rPr>
        <w:t>Sem</w:t>
      </w:r>
      <w:proofErr w:type="spellEnd"/>
      <w:r w:rsidRPr="0030000A">
        <w:rPr>
          <w:rFonts w:ascii="Georgia-Bold" w:hAnsi="Georgia-Bold" w:cs="Georgia-Bold"/>
          <w:b/>
          <w:bCs/>
          <w:sz w:val="18"/>
          <w:szCs w:val="18"/>
        </w:rPr>
        <w:t>]</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In-depth study and analysis of the taxation of real estate</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transactions. Covers topics such as like-kind exchanges,</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personal residences, real estate development, passive loss</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rules, involuntary conversions, casualty losses, and real estate</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investment trusts.</w:t>
      </w:r>
    </w:p>
    <w:p w:rsidR="009F569E" w:rsidRDefault="009F569E" w:rsidP="0030000A">
      <w:pPr>
        <w:autoSpaceDE w:val="0"/>
        <w:autoSpaceDN w:val="0"/>
        <w:adjustRightInd w:val="0"/>
        <w:rPr>
          <w:rFonts w:ascii="Verdana-Bold" w:hAnsi="Verdana-Bold" w:cs="Verdana-Bold"/>
          <w:b/>
          <w:bCs/>
          <w:sz w:val="18"/>
          <w:szCs w:val="18"/>
        </w:rPr>
      </w:pPr>
    </w:p>
    <w:p w:rsidR="006E7749" w:rsidRDefault="006E7749" w:rsidP="0030000A">
      <w:pPr>
        <w:autoSpaceDE w:val="0"/>
        <w:autoSpaceDN w:val="0"/>
        <w:adjustRightInd w:val="0"/>
        <w:rPr>
          <w:rFonts w:ascii="Verdana-Bold" w:hAnsi="Verdana-Bold" w:cs="Verdana-Bold"/>
          <w:b/>
          <w:bCs/>
          <w:sz w:val="18"/>
          <w:szCs w:val="18"/>
        </w:rPr>
      </w:pPr>
    </w:p>
    <w:p w:rsidR="006E7749" w:rsidRDefault="006E7749" w:rsidP="0030000A">
      <w:pPr>
        <w:autoSpaceDE w:val="0"/>
        <w:autoSpaceDN w:val="0"/>
        <w:adjustRightInd w:val="0"/>
        <w:rPr>
          <w:rFonts w:ascii="Verdana-Bold" w:hAnsi="Verdana-Bold" w:cs="Verdana-Bold"/>
          <w:b/>
          <w:bCs/>
          <w:sz w:val="18"/>
          <w:szCs w:val="18"/>
        </w:rPr>
      </w:pPr>
    </w:p>
    <w:p w:rsidR="006E7749" w:rsidRDefault="006E7749" w:rsidP="0030000A">
      <w:pPr>
        <w:autoSpaceDE w:val="0"/>
        <w:autoSpaceDN w:val="0"/>
        <w:adjustRightInd w:val="0"/>
        <w:rPr>
          <w:rFonts w:ascii="Verdana-Bold" w:hAnsi="Verdana-Bold" w:cs="Verdana-Bold"/>
          <w:b/>
          <w:bCs/>
          <w:sz w:val="18"/>
          <w:szCs w:val="18"/>
        </w:rPr>
      </w:pPr>
    </w:p>
    <w:p w:rsidR="006E7749" w:rsidRDefault="006E7749" w:rsidP="0030000A">
      <w:pPr>
        <w:autoSpaceDE w:val="0"/>
        <w:autoSpaceDN w:val="0"/>
        <w:adjustRightInd w:val="0"/>
        <w:rPr>
          <w:rFonts w:ascii="Verdana-Bold" w:hAnsi="Verdana-Bold" w:cs="Verdana-Bold"/>
          <w:b/>
          <w:bCs/>
          <w:sz w:val="18"/>
          <w:szCs w:val="18"/>
        </w:rPr>
      </w:pPr>
    </w:p>
    <w:p w:rsidR="006E7749" w:rsidRDefault="006E7749" w:rsidP="0030000A">
      <w:pPr>
        <w:autoSpaceDE w:val="0"/>
        <w:autoSpaceDN w:val="0"/>
        <w:adjustRightInd w:val="0"/>
        <w:rPr>
          <w:rFonts w:ascii="Verdana-Bold" w:hAnsi="Verdana-Bold" w:cs="Verdana-Bold"/>
          <w:b/>
          <w:bCs/>
          <w:sz w:val="18"/>
          <w:szCs w:val="18"/>
        </w:rPr>
      </w:pPr>
    </w:p>
    <w:p w:rsidR="0030000A" w:rsidRPr="0030000A" w:rsidRDefault="0030000A" w:rsidP="0030000A">
      <w:pPr>
        <w:autoSpaceDE w:val="0"/>
        <w:autoSpaceDN w:val="0"/>
        <w:adjustRightInd w:val="0"/>
        <w:rPr>
          <w:rFonts w:ascii="Verdana-Bold" w:hAnsi="Verdana-Bold" w:cs="Verdana-Bold"/>
          <w:b/>
          <w:bCs/>
          <w:sz w:val="18"/>
          <w:szCs w:val="18"/>
        </w:rPr>
      </w:pPr>
      <w:r w:rsidRPr="0030000A">
        <w:rPr>
          <w:rFonts w:ascii="Verdana-Bold" w:hAnsi="Verdana-Bold" w:cs="Verdana-Bold"/>
          <w:b/>
          <w:bCs/>
          <w:sz w:val="18"/>
          <w:szCs w:val="18"/>
        </w:rPr>
        <w:t>MTAX 6460 - Advanced Corporate Taxation</w:t>
      </w:r>
    </w:p>
    <w:p w:rsidR="0030000A" w:rsidRPr="0030000A" w:rsidRDefault="0030000A" w:rsidP="0030000A">
      <w:pPr>
        <w:autoSpaceDE w:val="0"/>
        <w:autoSpaceDN w:val="0"/>
        <w:adjustRightInd w:val="0"/>
        <w:rPr>
          <w:rFonts w:ascii="Georgia-Bold" w:hAnsi="Georgia-Bold" w:cs="Georgia-Bold"/>
          <w:b/>
          <w:bCs/>
          <w:sz w:val="18"/>
          <w:szCs w:val="18"/>
        </w:rPr>
      </w:pPr>
      <w:r w:rsidRPr="0030000A">
        <w:rPr>
          <w:rFonts w:ascii="Georgia-Bold" w:hAnsi="Georgia-Bold" w:cs="Georgia-Bold"/>
          <w:b/>
          <w:bCs/>
          <w:sz w:val="18"/>
          <w:szCs w:val="18"/>
        </w:rPr>
        <w:t>Credits: (3)</w:t>
      </w:r>
    </w:p>
    <w:p w:rsidR="0030000A" w:rsidRPr="0030000A" w:rsidRDefault="0030000A" w:rsidP="0030000A">
      <w:pPr>
        <w:autoSpaceDE w:val="0"/>
        <w:autoSpaceDN w:val="0"/>
        <w:adjustRightInd w:val="0"/>
        <w:rPr>
          <w:rFonts w:ascii="Georgia-Bold" w:hAnsi="Georgia-Bold" w:cs="Georgia-Bold"/>
          <w:b/>
          <w:bCs/>
          <w:sz w:val="18"/>
          <w:szCs w:val="18"/>
        </w:rPr>
      </w:pPr>
      <w:r w:rsidRPr="0030000A">
        <w:rPr>
          <w:rFonts w:ascii="Georgia-Bold" w:hAnsi="Georgia-Bold" w:cs="Georgia-Bold"/>
          <w:b/>
          <w:bCs/>
          <w:sz w:val="18"/>
          <w:szCs w:val="18"/>
        </w:rPr>
        <w:t>Typically taught:</w:t>
      </w:r>
    </w:p>
    <w:p w:rsidR="0030000A" w:rsidRPr="0030000A" w:rsidRDefault="0030000A" w:rsidP="0030000A">
      <w:pPr>
        <w:autoSpaceDE w:val="0"/>
        <w:autoSpaceDN w:val="0"/>
        <w:adjustRightInd w:val="0"/>
        <w:rPr>
          <w:rFonts w:ascii="Georgia-Bold" w:hAnsi="Georgia-Bold" w:cs="Georgia-Bold"/>
          <w:b/>
          <w:bCs/>
          <w:sz w:val="18"/>
          <w:szCs w:val="18"/>
        </w:rPr>
      </w:pPr>
      <w:r w:rsidRPr="0030000A">
        <w:rPr>
          <w:rFonts w:ascii="Georgia-Bold" w:hAnsi="Georgia-Bold" w:cs="Georgia-Bold"/>
          <w:b/>
          <w:bCs/>
          <w:sz w:val="18"/>
          <w:szCs w:val="18"/>
        </w:rPr>
        <w:t xml:space="preserve">Spring [Full </w:t>
      </w:r>
      <w:proofErr w:type="spellStart"/>
      <w:r w:rsidRPr="0030000A">
        <w:rPr>
          <w:rFonts w:ascii="Georgia-Bold" w:hAnsi="Georgia-Bold" w:cs="Georgia-Bold"/>
          <w:b/>
          <w:bCs/>
          <w:sz w:val="18"/>
          <w:szCs w:val="18"/>
        </w:rPr>
        <w:t>Sem</w:t>
      </w:r>
      <w:proofErr w:type="spellEnd"/>
      <w:r w:rsidRPr="0030000A">
        <w:rPr>
          <w:rFonts w:ascii="Georgia-Bold" w:hAnsi="Georgia-Bold" w:cs="Georgia-Bold"/>
          <w:b/>
          <w:bCs/>
          <w:sz w:val="18"/>
          <w:szCs w:val="18"/>
        </w:rPr>
        <w:t>]</w:t>
      </w:r>
    </w:p>
    <w:p w:rsidR="0030000A" w:rsidRPr="0030000A" w:rsidRDefault="0030000A" w:rsidP="0030000A">
      <w:pPr>
        <w:autoSpaceDE w:val="0"/>
        <w:autoSpaceDN w:val="0"/>
        <w:adjustRightInd w:val="0"/>
        <w:rPr>
          <w:rFonts w:ascii="Georgia-Bold" w:hAnsi="Georgia-Bold" w:cs="Georgia-Bold"/>
          <w:b/>
          <w:bCs/>
          <w:sz w:val="18"/>
          <w:szCs w:val="18"/>
        </w:rPr>
      </w:pPr>
      <w:r w:rsidRPr="0030000A">
        <w:rPr>
          <w:rFonts w:ascii="Georgia-Bold" w:hAnsi="Georgia-Bold" w:cs="Georgia-Bold"/>
          <w:b/>
          <w:bCs/>
          <w:sz w:val="18"/>
          <w:szCs w:val="18"/>
        </w:rPr>
        <w:t xml:space="preserve">Summer [Full </w:t>
      </w:r>
      <w:proofErr w:type="spellStart"/>
      <w:r w:rsidRPr="0030000A">
        <w:rPr>
          <w:rFonts w:ascii="Georgia-Bold" w:hAnsi="Georgia-Bold" w:cs="Georgia-Bold"/>
          <w:b/>
          <w:bCs/>
          <w:sz w:val="18"/>
          <w:szCs w:val="18"/>
        </w:rPr>
        <w:t>Sem</w:t>
      </w:r>
      <w:proofErr w:type="spellEnd"/>
      <w:r w:rsidRPr="0030000A">
        <w:rPr>
          <w:rFonts w:ascii="Georgia-Bold" w:hAnsi="Georgia-Bold" w:cs="Georgia-Bold"/>
          <w:b/>
          <w:bCs/>
          <w:sz w:val="18"/>
          <w:szCs w:val="18"/>
        </w:rPr>
        <w:t>]</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Income taxation of corporations and shareholders.</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Includes in-depth analysis of tax issues related to corporate</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formations, operations, distributions and liquidations. Also</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covers the taxation of S corporations.</w:t>
      </w:r>
    </w:p>
    <w:p w:rsidR="009F569E" w:rsidRDefault="009F569E" w:rsidP="0030000A">
      <w:pPr>
        <w:autoSpaceDE w:val="0"/>
        <w:autoSpaceDN w:val="0"/>
        <w:adjustRightInd w:val="0"/>
        <w:rPr>
          <w:rFonts w:ascii="Verdana-Bold" w:hAnsi="Verdana-Bold" w:cs="Verdana-Bold"/>
          <w:b/>
          <w:bCs/>
          <w:sz w:val="18"/>
          <w:szCs w:val="18"/>
        </w:rPr>
      </w:pPr>
    </w:p>
    <w:p w:rsidR="0030000A" w:rsidRPr="0030000A" w:rsidRDefault="0030000A" w:rsidP="0030000A">
      <w:pPr>
        <w:autoSpaceDE w:val="0"/>
        <w:autoSpaceDN w:val="0"/>
        <w:adjustRightInd w:val="0"/>
        <w:rPr>
          <w:rFonts w:ascii="Verdana-Bold" w:hAnsi="Verdana-Bold" w:cs="Verdana-Bold"/>
          <w:b/>
          <w:bCs/>
          <w:sz w:val="18"/>
          <w:szCs w:val="18"/>
        </w:rPr>
      </w:pPr>
      <w:r w:rsidRPr="0030000A">
        <w:rPr>
          <w:rFonts w:ascii="Verdana-Bold" w:hAnsi="Verdana-Bold" w:cs="Verdana-Bold"/>
          <w:b/>
          <w:bCs/>
          <w:sz w:val="18"/>
          <w:szCs w:val="18"/>
        </w:rPr>
        <w:t>MTAX 6470 - Advanced Partnership Taxation</w:t>
      </w:r>
    </w:p>
    <w:p w:rsidR="0030000A" w:rsidRPr="0030000A" w:rsidRDefault="0030000A" w:rsidP="0030000A">
      <w:pPr>
        <w:autoSpaceDE w:val="0"/>
        <w:autoSpaceDN w:val="0"/>
        <w:adjustRightInd w:val="0"/>
        <w:rPr>
          <w:rFonts w:ascii="Georgia-Bold" w:hAnsi="Georgia-Bold" w:cs="Georgia-Bold"/>
          <w:b/>
          <w:bCs/>
          <w:sz w:val="18"/>
          <w:szCs w:val="18"/>
        </w:rPr>
      </w:pPr>
      <w:r w:rsidRPr="0030000A">
        <w:rPr>
          <w:rFonts w:ascii="Georgia-Bold" w:hAnsi="Georgia-Bold" w:cs="Georgia-Bold"/>
          <w:b/>
          <w:bCs/>
          <w:sz w:val="18"/>
          <w:szCs w:val="18"/>
        </w:rPr>
        <w:t>Credits: (3)</w:t>
      </w:r>
    </w:p>
    <w:p w:rsidR="0030000A" w:rsidRPr="0030000A" w:rsidRDefault="0030000A" w:rsidP="0030000A">
      <w:pPr>
        <w:autoSpaceDE w:val="0"/>
        <w:autoSpaceDN w:val="0"/>
        <w:adjustRightInd w:val="0"/>
        <w:rPr>
          <w:rFonts w:ascii="Georgia-Bold" w:hAnsi="Georgia-Bold" w:cs="Georgia-Bold"/>
          <w:b/>
          <w:bCs/>
          <w:sz w:val="18"/>
          <w:szCs w:val="18"/>
        </w:rPr>
      </w:pPr>
      <w:r w:rsidRPr="0030000A">
        <w:rPr>
          <w:rFonts w:ascii="Georgia-Bold" w:hAnsi="Georgia-Bold" w:cs="Georgia-Bold"/>
          <w:b/>
          <w:bCs/>
          <w:sz w:val="18"/>
          <w:szCs w:val="18"/>
        </w:rPr>
        <w:t>Typically taught:</w:t>
      </w:r>
    </w:p>
    <w:p w:rsidR="0030000A" w:rsidRPr="0030000A" w:rsidRDefault="0030000A" w:rsidP="0030000A">
      <w:pPr>
        <w:autoSpaceDE w:val="0"/>
        <w:autoSpaceDN w:val="0"/>
        <w:adjustRightInd w:val="0"/>
        <w:rPr>
          <w:rFonts w:ascii="Georgia-Bold" w:hAnsi="Georgia-Bold" w:cs="Georgia-Bold"/>
          <w:b/>
          <w:bCs/>
          <w:sz w:val="18"/>
          <w:szCs w:val="18"/>
        </w:rPr>
      </w:pPr>
      <w:r w:rsidRPr="0030000A">
        <w:rPr>
          <w:rFonts w:ascii="Georgia-Bold" w:hAnsi="Georgia-Bold" w:cs="Georgia-Bold"/>
          <w:b/>
          <w:bCs/>
          <w:sz w:val="18"/>
          <w:szCs w:val="18"/>
        </w:rPr>
        <w:t xml:space="preserve">Fall [Full </w:t>
      </w:r>
      <w:proofErr w:type="spellStart"/>
      <w:r w:rsidRPr="0030000A">
        <w:rPr>
          <w:rFonts w:ascii="Georgia-Bold" w:hAnsi="Georgia-Bold" w:cs="Georgia-Bold"/>
          <w:b/>
          <w:bCs/>
          <w:sz w:val="18"/>
          <w:szCs w:val="18"/>
        </w:rPr>
        <w:t>Sem</w:t>
      </w:r>
      <w:proofErr w:type="spellEnd"/>
      <w:r w:rsidRPr="0030000A">
        <w:rPr>
          <w:rFonts w:ascii="Georgia-Bold" w:hAnsi="Georgia-Bold" w:cs="Georgia-Bold"/>
          <w:b/>
          <w:bCs/>
          <w:sz w:val="18"/>
          <w:szCs w:val="18"/>
        </w:rPr>
        <w:t>]</w:t>
      </w:r>
    </w:p>
    <w:p w:rsidR="0030000A" w:rsidRPr="0030000A" w:rsidRDefault="0030000A" w:rsidP="0030000A">
      <w:pPr>
        <w:autoSpaceDE w:val="0"/>
        <w:autoSpaceDN w:val="0"/>
        <w:adjustRightInd w:val="0"/>
        <w:rPr>
          <w:rFonts w:ascii="Georgia-Bold" w:hAnsi="Georgia-Bold" w:cs="Georgia-Bold"/>
          <w:b/>
          <w:bCs/>
          <w:sz w:val="18"/>
          <w:szCs w:val="18"/>
        </w:rPr>
      </w:pPr>
      <w:r w:rsidRPr="0030000A">
        <w:rPr>
          <w:rFonts w:ascii="Georgia-Bold" w:hAnsi="Georgia-Bold" w:cs="Georgia-Bold"/>
          <w:b/>
          <w:bCs/>
          <w:sz w:val="18"/>
          <w:szCs w:val="18"/>
        </w:rPr>
        <w:t xml:space="preserve">Summer [Full </w:t>
      </w:r>
      <w:proofErr w:type="spellStart"/>
      <w:r w:rsidRPr="0030000A">
        <w:rPr>
          <w:rFonts w:ascii="Georgia-Bold" w:hAnsi="Georgia-Bold" w:cs="Georgia-Bold"/>
          <w:b/>
          <w:bCs/>
          <w:sz w:val="18"/>
          <w:szCs w:val="18"/>
        </w:rPr>
        <w:t>Sem</w:t>
      </w:r>
      <w:proofErr w:type="spellEnd"/>
      <w:r w:rsidRPr="0030000A">
        <w:rPr>
          <w:rFonts w:ascii="Georgia-Bold" w:hAnsi="Georgia-Bold" w:cs="Georgia-Bold"/>
          <w:b/>
          <w:bCs/>
          <w:sz w:val="18"/>
          <w:szCs w:val="18"/>
        </w:rPr>
        <w:t>]</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 xml:space="preserve">Income taxation of partnerships and partners. Includes </w:t>
      </w:r>
      <w:proofErr w:type="spellStart"/>
      <w:r w:rsidRPr="0030000A">
        <w:rPr>
          <w:rFonts w:ascii="Georgia" w:hAnsi="Georgia" w:cs="Georgia"/>
          <w:sz w:val="18"/>
          <w:szCs w:val="18"/>
        </w:rPr>
        <w:t>indepth</w:t>
      </w:r>
      <w:proofErr w:type="spellEnd"/>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analysis of tax issues related to partnership formations,</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operations, distributions and liquidations. Also covers issues</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related to limited liability companies.</w:t>
      </w:r>
    </w:p>
    <w:p w:rsidR="009F569E" w:rsidRDefault="009F569E" w:rsidP="0030000A">
      <w:pPr>
        <w:autoSpaceDE w:val="0"/>
        <w:autoSpaceDN w:val="0"/>
        <w:adjustRightInd w:val="0"/>
        <w:rPr>
          <w:rFonts w:ascii="Verdana-Bold" w:hAnsi="Verdana-Bold" w:cs="Verdana-Bold"/>
          <w:b/>
          <w:bCs/>
          <w:sz w:val="18"/>
          <w:szCs w:val="18"/>
        </w:rPr>
      </w:pPr>
    </w:p>
    <w:p w:rsidR="0030000A" w:rsidRPr="0030000A" w:rsidRDefault="0030000A" w:rsidP="0030000A">
      <w:pPr>
        <w:autoSpaceDE w:val="0"/>
        <w:autoSpaceDN w:val="0"/>
        <w:adjustRightInd w:val="0"/>
        <w:rPr>
          <w:rFonts w:ascii="Verdana-Bold" w:hAnsi="Verdana-Bold" w:cs="Verdana-Bold"/>
          <w:b/>
          <w:bCs/>
          <w:sz w:val="18"/>
          <w:szCs w:val="18"/>
        </w:rPr>
      </w:pPr>
      <w:r w:rsidRPr="0030000A">
        <w:rPr>
          <w:rFonts w:ascii="Verdana-Bold" w:hAnsi="Verdana-Bold" w:cs="Verdana-Bold"/>
          <w:b/>
          <w:bCs/>
          <w:sz w:val="18"/>
          <w:szCs w:val="18"/>
        </w:rPr>
        <w:t>MTAX 6480 - Retirement Planning &amp; Employee</w:t>
      </w:r>
    </w:p>
    <w:p w:rsidR="0030000A" w:rsidRPr="0030000A" w:rsidRDefault="0030000A" w:rsidP="0030000A">
      <w:pPr>
        <w:autoSpaceDE w:val="0"/>
        <w:autoSpaceDN w:val="0"/>
        <w:adjustRightInd w:val="0"/>
        <w:rPr>
          <w:rFonts w:ascii="Verdana-Bold" w:hAnsi="Verdana-Bold" w:cs="Verdana-Bold"/>
          <w:b/>
          <w:bCs/>
          <w:sz w:val="18"/>
          <w:szCs w:val="18"/>
        </w:rPr>
      </w:pPr>
      <w:r w:rsidRPr="0030000A">
        <w:rPr>
          <w:rFonts w:ascii="Verdana-Bold" w:hAnsi="Verdana-Bold" w:cs="Verdana-Bold"/>
          <w:b/>
          <w:bCs/>
          <w:sz w:val="18"/>
          <w:szCs w:val="18"/>
        </w:rPr>
        <w:t>Benefits</w:t>
      </w:r>
    </w:p>
    <w:p w:rsidR="0030000A" w:rsidRPr="0030000A" w:rsidRDefault="0030000A" w:rsidP="0030000A">
      <w:pPr>
        <w:autoSpaceDE w:val="0"/>
        <w:autoSpaceDN w:val="0"/>
        <w:adjustRightInd w:val="0"/>
        <w:rPr>
          <w:rFonts w:ascii="Georgia-Bold" w:hAnsi="Georgia-Bold" w:cs="Georgia-Bold"/>
          <w:b/>
          <w:bCs/>
          <w:sz w:val="18"/>
          <w:szCs w:val="18"/>
        </w:rPr>
      </w:pPr>
      <w:r w:rsidRPr="0030000A">
        <w:rPr>
          <w:rFonts w:ascii="Georgia-Bold" w:hAnsi="Georgia-Bold" w:cs="Georgia-Bold"/>
          <w:b/>
          <w:bCs/>
          <w:sz w:val="18"/>
          <w:szCs w:val="18"/>
        </w:rPr>
        <w:t>Credits: (3)</w:t>
      </w:r>
    </w:p>
    <w:p w:rsidR="0030000A" w:rsidRPr="0030000A" w:rsidRDefault="0030000A" w:rsidP="0030000A">
      <w:pPr>
        <w:autoSpaceDE w:val="0"/>
        <w:autoSpaceDN w:val="0"/>
        <w:adjustRightInd w:val="0"/>
        <w:rPr>
          <w:rFonts w:ascii="Georgia-Bold" w:hAnsi="Georgia-Bold" w:cs="Georgia-Bold"/>
          <w:b/>
          <w:bCs/>
          <w:sz w:val="18"/>
          <w:szCs w:val="18"/>
        </w:rPr>
      </w:pPr>
      <w:r w:rsidRPr="0030000A">
        <w:rPr>
          <w:rFonts w:ascii="Georgia-Bold" w:hAnsi="Georgia-Bold" w:cs="Georgia-Bold"/>
          <w:b/>
          <w:bCs/>
          <w:sz w:val="18"/>
          <w:szCs w:val="18"/>
        </w:rPr>
        <w:t>Typically taught:</w:t>
      </w:r>
    </w:p>
    <w:p w:rsidR="0030000A" w:rsidRPr="0030000A" w:rsidRDefault="0030000A" w:rsidP="0030000A">
      <w:pPr>
        <w:autoSpaceDE w:val="0"/>
        <w:autoSpaceDN w:val="0"/>
        <w:adjustRightInd w:val="0"/>
        <w:rPr>
          <w:rFonts w:ascii="Georgia-Bold" w:hAnsi="Georgia-Bold" w:cs="Georgia-Bold"/>
          <w:b/>
          <w:bCs/>
          <w:sz w:val="18"/>
          <w:szCs w:val="18"/>
        </w:rPr>
      </w:pPr>
      <w:r w:rsidRPr="0030000A">
        <w:rPr>
          <w:rFonts w:ascii="Georgia-Bold" w:hAnsi="Georgia-Bold" w:cs="Georgia-Bold"/>
          <w:b/>
          <w:bCs/>
          <w:sz w:val="18"/>
          <w:szCs w:val="18"/>
        </w:rPr>
        <w:t xml:space="preserve">Fall [Full </w:t>
      </w:r>
      <w:proofErr w:type="spellStart"/>
      <w:r w:rsidRPr="0030000A">
        <w:rPr>
          <w:rFonts w:ascii="Georgia-Bold" w:hAnsi="Georgia-Bold" w:cs="Georgia-Bold"/>
          <w:b/>
          <w:bCs/>
          <w:sz w:val="18"/>
          <w:szCs w:val="18"/>
        </w:rPr>
        <w:t>Sem</w:t>
      </w:r>
      <w:proofErr w:type="spellEnd"/>
      <w:r w:rsidRPr="0030000A">
        <w:rPr>
          <w:rFonts w:ascii="Georgia-Bold" w:hAnsi="Georgia-Bold" w:cs="Georgia-Bold"/>
          <w:b/>
          <w:bCs/>
          <w:sz w:val="18"/>
          <w:szCs w:val="18"/>
        </w:rPr>
        <w:t>]</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Consideration of tax, insurance, investment and estate</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planning principles from a retirement perspective. Includes</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discussion of sources of retirement income and anticipated</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retirement expenses.</w:t>
      </w:r>
    </w:p>
    <w:p w:rsidR="009F569E" w:rsidRDefault="009F569E" w:rsidP="0030000A">
      <w:pPr>
        <w:autoSpaceDE w:val="0"/>
        <w:autoSpaceDN w:val="0"/>
        <w:adjustRightInd w:val="0"/>
        <w:rPr>
          <w:rFonts w:ascii="Verdana-Bold" w:hAnsi="Verdana-Bold" w:cs="Verdana-Bold"/>
          <w:b/>
          <w:bCs/>
          <w:sz w:val="18"/>
          <w:szCs w:val="18"/>
        </w:rPr>
      </w:pPr>
    </w:p>
    <w:p w:rsidR="0030000A" w:rsidRPr="0030000A" w:rsidRDefault="0030000A" w:rsidP="0030000A">
      <w:pPr>
        <w:autoSpaceDE w:val="0"/>
        <w:autoSpaceDN w:val="0"/>
        <w:adjustRightInd w:val="0"/>
        <w:rPr>
          <w:rFonts w:ascii="Verdana-Bold" w:hAnsi="Verdana-Bold" w:cs="Verdana-Bold"/>
          <w:b/>
          <w:bCs/>
          <w:sz w:val="18"/>
          <w:szCs w:val="18"/>
        </w:rPr>
      </w:pPr>
      <w:r w:rsidRPr="0030000A">
        <w:rPr>
          <w:rFonts w:ascii="Verdana-Bold" w:hAnsi="Verdana-Bold" w:cs="Verdana-Bold"/>
          <w:b/>
          <w:bCs/>
          <w:sz w:val="18"/>
          <w:szCs w:val="18"/>
        </w:rPr>
        <w:t>MTAX 6490 - Mergers, Acquisitions and</w:t>
      </w:r>
    </w:p>
    <w:p w:rsidR="0030000A" w:rsidRPr="0030000A" w:rsidRDefault="0030000A" w:rsidP="0030000A">
      <w:pPr>
        <w:autoSpaceDE w:val="0"/>
        <w:autoSpaceDN w:val="0"/>
        <w:adjustRightInd w:val="0"/>
        <w:rPr>
          <w:rFonts w:ascii="Verdana-Bold" w:hAnsi="Verdana-Bold" w:cs="Verdana-Bold"/>
          <w:b/>
          <w:bCs/>
          <w:sz w:val="18"/>
          <w:szCs w:val="18"/>
        </w:rPr>
      </w:pPr>
      <w:r w:rsidRPr="0030000A">
        <w:rPr>
          <w:rFonts w:ascii="Verdana-Bold" w:hAnsi="Verdana-Bold" w:cs="Verdana-Bold"/>
          <w:b/>
          <w:bCs/>
          <w:sz w:val="18"/>
          <w:szCs w:val="18"/>
        </w:rPr>
        <w:t>Consolidations</w:t>
      </w:r>
    </w:p>
    <w:p w:rsidR="0030000A" w:rsidRPr="0030000A" w:rsidRDefault="0030000A" w:rsidP="0030000A">
      <w:pPr>
        <w:autoSpaceDE w:val="0"/>
        <w:autoSpaceDN w:val="0"/>
        <w:adjustRightInd w:val="0"/>
        <w:rPr>
          <w:rFonts w:ascii="Georgia-Bold" w:hAnsi="Georgia-Bold" w:cs="Georgia-Bold"/>
          <w:b/>
          <w:bCs/>
          <w:sz w:val="18"/>
          <w:szCs w:val="18"/>
        </w:rPr>
      </w:pPr>
      <w:r w:rsidRPr="0030000A">
        <w:rPr>
          <w:rFonts w:ascii="Georgia-Bold" w:hAnsi="Georgia-Bold" w:cs="Georgia-Bold"/>
          <w:b/>
          <w:bCs/>
          <w:sz w:val="18"/>
          <w:szCs w:val="18"/>
        </w:rPr>
        <w:t>Credits: (3)</w:t>
      </w:r>
    </w:p>
    <w:p w:rsidR="0030000A" w:rsidRPr="0030000A" w:rsidRDefault="0030000A" w:rsidP="0030000A">
      <w:pPr>
        <w:autoSpaceDE w:val="0"/>
        <w:autoSpaceDN w:val="0"/>
        <w:adjustRightInd w:val="0"/>
        <w:rPr>
          <w:rFonts w:ascii="Georgia-Bold" w:hAnsi="Georgia-Bold" w:cs="Georgia-Bold"/>
          <w:b/>
          <w:bCs/>
          <w:sz w:val="18"/>
          <w:szCs w:val="18"/>
        </w:rPr>
      </w:pPr>
      <w:r w:rsidRPr="0030000A">
        <w:rPr>
          <w:rFonts w:ascii="Georgia-Bold" w:hAnsi="Georgia-Bold" w:cs="Georgia-Bold"/>
          <w:b/>
          <w:bCs/>
          <w:sz w:val="18"/>
          <w:szCs w:val="18"/>
        </w:rPr>
        <w:t>Typically taught:</w:t>
      </w:r>
    </w:p>
    <w:p w:rsidR="0030000A" w:rsidRPr="0030000A" w:rsidRDefault="0030000A" w:rsidP="0030000A">
      <w:pPr>
        <w:autoSpaceDE w:val="0"/>
        <w:autoSpaceDN w:val="0"/>
        <w:adjustRightInd w:val="0"/>
        <w:rPr>
          <w:rFonts w:ascii="Georgia-Bold" w:hAnsi="Georgia-Bold" w:cs="Georgia-Bold"/>
          <w:b/>
          <w:bCs/>
          <w:sz w:val="18"/>
          <w:szCs w:val="18"/>
        </w:rPr>
      </w:pPr>
      <w:r w:rsidRPr="0030000A">
        <w:rPr>
          <w:rFonts w:ascii="Georgia-Bold" w:hAnsi="Georgia-Bold" w:cs="Georgia-Bold"/>
          <w:b/>
          <w:bCs/>
          <w:sz w:val="18"/>
          <w:szCs w:val="18"/>
        </w:rPr>
        <w:t xml:space="preserve">Summer [Full </w:t>
      </w:r>
      <w:proofErr w:type="spellStart"/>
      <w:r w:rsidRPr="0030000A">
        <w:rPr>
          <w:rFonts w:ascii="Georgia-Bold" w:hAnsi="Georgia-Bold" w:cs="Georgia-Bold"/>
          <w:b/>
          <w:bCs/>
          <w:sz w:val="18"/>
          <w:szCs w:val="18"/>
        </w:rPr>
        <w:t>Sem</w:t>
      </w:r>
      <w:proofErr w:type="spellEnd"/>
      <w:r w:rsidRPr="0030000A">
        <w:rPr>
          <w:rFonts w:ascii="Georgia-Bold" w:hAnsi="Georgia-Bold" w:cs="Georgia-Bold"/>
          <w:b/>
          <w:bCs/>
          <w:sz w:val="18"/>
          <w:szCs w:val="18"/>
        </w:rPr>
        <w:t>]</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In-depth coverage of advanced corporate tax topics</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such as tax-free corporate reorganizations, taxable stock</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acquisitions, taxable asset acquisitions, affiliated groups,</w:t>
      </w:r>
    </w:p>
    <w:p w:rsidR="0030000A" w:rsidRPr="0030000A" w:rsidRDefault="0030000A" w:rsidP="0030000A">
      <w:pPr>
        <w:autoSpaceDE w:val="0"/>
        <w:autoSpaceDN w:val="0"/>
        <w:adjustRightInd w:val="0"/>
        <w:rPr>
          <w:rFonts w:ascii="Georgia" w:hAnsi="Georgia" w:cs="Georgia"/>
          <w:sz w:val="18"/>
          <w:szCs w:val="18"/>
        </w:rPr>
      </w:pPr>
      <w:r w:rsidRPr="0030000A">
        <w:rPr>
          <w:rFonts w:ascii="Georgia" w:hAnsi="Georgia" w:cs="Georgia"/>
          <w:sz w:val="18"/>
          <w:szCs w:val="18"/>
        </w:rPr>
        <w:t>consolidated returns, and corporate tax shelters. Prerequisite:</w:t>
      </w:r>
    </w:p>
    <w:p w:rsidR="0030000A" w:rsidRPr="0030000A" w:rsidRDefault="0030000A" w:rsidP="0030000A">
      <w:pPr>
        <w:rPr>
          <w:sz w:val="22"/>
        </w:rPr>
      </w:pPr>
      <w:r w:rsidRPr="0030000A">
        <w:rPr>
          <w:rFonts w:ascii="Georgia" w:hAnsi="Georgia" w:cs="Georgia"/>
          <w:sz w:val="18"/>
          <w:szCs w:val="18"/>
        </w:rPr>
        <w:t>(Recommended) MTAX 6460 .</w:t>
      </w:r>
    </w:p>
    <w:p w:rsidR="007C4979" w:rsidRDefault="007C4979" w:rsidP="007C4979">
      <w:pPr>
        <w:autoSpaceDE w:val="0"/>
        <w:autoSpaceDN w:val="0"/>
        <w:adjustRightInd w:val="0"/>
        <w:rPr>
          <w:rFonts w:ascii="Verdana-Bold" w:hAnsi="Verdana-Bold" w:cs="Verdana-Bold"/>
          <w:b/>
          <w:bCs/>
          <w:sz w:val="18"/>
          <w:szCs w:val="18"/>
        </w:rPr>
      </w:pPr>
    </w:p>
    <w:p w:rsidR="007C4979" w:rsidRPr="00D93AAA" w:rsidRDefault="007C4979" w:rsidP="007C4979">
      <w:pPr>
        <w:autoSpaceDE w:val="0"/>
        <w:autoSpaceDN w:val="0"/>
        <w:adjustRightInd w:val="0"/>
        <w:rPr>
          <w:rFonts w:ascii="Verdana-Bold" w:hAnsi="Verdana-Bold" w:cs="Verdana-Bold"/>
          <w:b/>
          <w:bCs/>
          <w:sz w:val="18"/>
          <w:szCs w:val="18"/>
          <w:highlight w:val="yellow"/>
        </w:rPr>
      </w:pPr>
      <w:r w:rsidRPr="00D93AAA">
        <w:rPr>
          <w:rFonts w:ascii="Verdana-Bold" w:hAnsi="Verdana-Bold" w:cs="Verdana-Bold"/>
          <w:b/>
          <w:bCs/>
          <w:sz w:val="18"/>
          <w:szCs w:val="18"/>
          <w:highlight w:val="yellow"/>
        </w:rPr>
        <w:t>MTAX 6495 – Graduate Tax Internship</w:t>
      </w:r>
    </w:p>
    <w:p w:rsidR="007C4979" w:rsidRPr="00D93AAA" w:rsidRDefault="007C4979" w:rsidP="007C4979">
      <w:pPr>
        <w:autoSpaceDE w:val="0"/>
        <w:autoSpaceDN w:val="0"/>
        <w:adjustRightInd w:val="0"/>
        <w:rPr>
          <w:rFonts w:ascii="Georgia-Bold" w:hAnsi="Georgia-Bold" w:cs="Georgia-Bold"/>
          <w:b/>
          <w:bCs/>
          <w:sz w:val="18"/>
          <w:szCs w:val="18"/>
          <w:highlight w:val="yellow"/>
        </w:rPr>
      </w:pPr>
      <w:r w:rsidRPr="00D93AAA">
        <w:rPr>
          <w:rFonts w:ascii="Georgia-Bold" w:hAnsi="Georgia-Bold" w:cs="Georgia-Bold"/>
          <w:b/>
          <w:bCs/>
          <w:sz w:val="18"/>
          <w:szCs w:val="18"/>
          <w:highlight w:val="yellow"/>
        </w:rPr>
        <w:t>Credits: (1-3)</w:t>
      </w:r>
    </w:p>
    <w:p w:rsidR="007C4979" w:rsidRPr="00D93AAA" w:rsidRDefault="007C4979" w:rsidP="007C4979">
      <w:pPr>
        <w:autoSpaceDE w:val="0"/>
        <w:autoSpaceDN w:val="0"/>
        <w:adjustRightInd w:val="0"/>
        <w:rPr>
          <w:rFonts w:ascii="Georgia-Bold" w:hAnsi="Georgia-Bold" w:cs="Georgia-Bold"/>
          <w:b/>
          <w:bCs/>
          <w:sz w:val="18"/>
          <w:szCs w:val="18"/>
          <w:highlight w:val="yellow"/>
        </w:rPr>
      </w:pPr>
      <w:r w:rsidRPr="00D93AAA">
        <w:rPr>
          <w:rFonts w:ascii="Georgia-Bold" w:hAnsi="Georgia-Bold" w:cs="Georgia-Bold"/>
          <w:b/>
          <w:bCs/>
          <w:sz w:val="18"/>
          <w:szCs w:val="18"/>
          <w:highlight w:val="yellow"/>
        </w:rPr>
        <w:t>Typically taught:</w:t>
      </w:r>
    </w:p>
    <w:p w:rsidR="007C4979" w:rsidRPr="00D93AAA" w:rsidRDefault="007C4979" w:rsidP="007C4979">
      <w:pPr>
        <w:autoSpaceDE w:val="0"/>
        <w:autoSpaceDN w:val="0"/>
        <w:adjustRightInd w:val="0"/>
        <w:rPr>
          <w:rFonts w:ascii="Georgia-Bold" w:hAnsi="Georgia-Bold" w:cs="Georgia-Bold"/>
          <w:b/>
          <w:bCs/>
          <w:sz w:val="18"/>
          <w:szCs w:val="18"/>
          <w:highlight w:val="yellow"/>
        </w:rPr>
      </w:pPr>
      <w:r w:rsidRPr="00D93AAA">
        <w:rPr>
          <w:rFonts w:ascii="Georgia-Bold" w:hAnsi="Georgia-Bold" w:cs="Georgia-Bold"/>
          <w:b/>
          <w:bCs/>
          <w:sz w:val="18"/>
          <w:szCs w:val="18"/>
          <w:highlight w:val="yellow"/>
        </w:rPr>
        <w:t>Various</w:t>
      </w:r>
    </w:p>
    <w:p w:rsidR="007C4979" w:rsidRPr="0030000A" w:rsidRDefault="007C4979" w:rsidP="00D93AAA">
      <w:pPr>
        <w:autoSpaceDE w:val="0"/>
        <w:autoSpaceDN w:val="0"/>
        <w:adjustRightInd w:val="0"/>
        <w:rPr>
          <w:sz w:val="22"/>
        </w:rPr>
      </w:pPr>
      <w:r w:rsidRPr="00D93AAA">
        <w:rPr>
          <w:rFonts w:ascii="Georgia" w:hAnsi="Georgia" w:cs="Georgia"/>
          <w:sz w:val="18"/>
          <w:szCs w:val="18"/>
          <w:highlight w:val="yellow"/>
        </w:rPr>
        <w:t xml:space="preserve">A significant professional-level field experience in the area of accounting or taxation. The student will be counseled and supervised as he/she applies and integrates the knowledge and skills obtained through </w:t>
      </w:r>
      <w:proofErr w:type="spellStart"/>
      <w:r w:rsidRPr="00D93AAA">
        <w:rPr>
          <w:rFonts w:ascii="Georgia" w:hAnsi="Georgia" w:cs="Georgia"/>
          <w:sz w:val="18"/>
          <w:szCs w:val="18"/>
          <w:highlight w:val="yellow"/>
        </w:rPr>
        <w:t>MAcc</w:t>
      </w:r>
      <w:proofErr w:type="spellEnd"/>
      <w:r w:rsidRPr="00D93AAA">
        <w:rPr>
          <w:rFonts w:ascii="Georgia" w:hAnsi="Georgia" w:cs="Georgia"/>
          <w:sz w:val="18"/>
          <w:szCs w:val="18"/>
          <w:highlight w:val="yellow"/>
        </w:rPr>
        <w:t>/</w:t>
      </w:r>
      <w:proofErr w:type="spellStart"/>
      <w:r w:rsidRPr="00D93AAA">
        <w:rPr>
          <w:rFonts w:ascii="Georgia" w:hAnsi="Georgia" w:cs="Georgia"/>
          <w:sz w:val="18"/>
          <w:szCs w:val="18"/>
          <w:highlight w:val="yellow"/>
        </w:rPr>
        <w:t>MTax</w:t>
      </w:r>
      <w:proofErr w:type="spellEnd"/>
      <w:r w:rsidRPr="00D93AAA">
        <w:rPr>
          <w:rFonts w:ascii="Georgia" w:hAnsi="Georgia" w:cs="Georgia"/>
          <w:sz w:val="18"/>
          <w:szCs w:val="18"/>
          <w:highlight w:val="yellow"/>
        </w:rPr>
        <w:t xml:space="preserve"> courses.</w:t>
      </w:r>
      <w:r w:rsidR="00D93AAA" w:rsidRPr="00D93AAA">
        <w:rPr>
          <w:rFonts w:ascii="Georgia" w:hAnsi="Georgia" w:cs="Georgia"/>
          <w:sz w:val="18"/>
          <w:szCs w:val="18"/>
          <w:highlight w:val="yellow"/>
        </w:rPr>
        <w:t xml:space="preserve"> </w:t>
      </w:r>
      <w:proofErr w:type="spellStart"/>
      <w:r w:rsidR="00D93AAA" w:rsidRPr="00D93AAA">
        <w:rPr>
          <w:rFonts w:ascii="Georgia" w:hAnsi="Georgia" w:cs="Georgia"/>
          <w:sz w:val="18"/>
          <w:szCs w:val="18"/>
          <w:highlight w:val="yellow"/>
        </w:rPr>
        <w:t>Prerequisities</w:t>
      </w:r>
      <w:proofErr w:type="spellEnd"/>
      <w:r w:rsidR="00D93AAA" w:rsidRPr="00D93AAA">
        <w:rPr>
          <w:rFonts w:ascii="Georgia" w:hAnsi="Georgia" w:cs="Georgia"/>
          <w:sz w:val="18"/>
          <w:szCs w:val="18"/>
          <w:highlight w:val="yellow"/>
        </w:rPr>
        <w:t xml:space="preserve">: Admission to the </w:t>
      </w:r>
      <w:proofErr w:type="spellStart"/>
      <w:r w:rsidR="00D93AAA" w:rsidRPr="00D93AAA">
        <w:rPr>
          <w:rFonts w:ascii="Georgia" w:hAnsi="Georgia" w:cs="Georgia"/>
          <w:sz w:val="18"/>
          <w:szCs w:val="18"/>
          <w:highlight w:val="yellow"/>
        </w:rPr>
        <w:t>MAcc</w:t>
      </w:r>
      <w:proofErr w:type="spellEnd"/>
      <w:r w:rsidR="00D93AAA" w:rsidRPr="00D93AAA">
        <w:rPr>
          <w:rFonts w:ascii="Georgia" w:hAnsi="Georgia" w:cs="Georgia"/>
          <w:sz w:val="18"/>
          <w:szCs w:val="18"/>
          <w:highlight w:val="yellow"/>
        </w:rPr>
        <w:t xml:space="preserve"> or </w:t>
      </w:r>
      <w:proofErr w:type="spellStart"/>
      <w:r w:rsidR="00D93AAA" w:rsidRPr="00D93AAA">
        <w:rPr>
          <w:rFonts w:ascii="Georgia" w:hAnsi="Georgia" w:cs="Georgia"/>
          <w:sz w:val="18"/>
          <w:szCs w:val="18"/>
          <w:highlight w:val="yellow"/>
        </w:rPr>
        <w:t>MTax</w:t>
      </w:r>
      <w:proofErr w:type="spellEnd"/>
      <w:r w:rsidR="00D93AAA" w:rsidRPr="00D93AAA">
        <w:rPr>
          <w:rFonts w:ascii="Georgia" w:hAnsi="Georgia" w:cs="Georgia"/>
          <w:sz w:val="18"/>
          <w:szCs w:val="18"/>
          <w:highlight w:val="yellow"/>
        </w:rPr>
        <w:t xml:space="preserve"> program; approval by department chair and program director.</w:t>
      </w:r>
    </w:p>
    <w:p w:rsidR="007C4979" w:rsidRDefault="007C4979">
      <w:pPr>
        <w:widowControl w:val="0"/>
        <w:spacing w:after="100"/>
        <w:rPr>
          <w:sz w:val="28"/>
        </w:rPr>
      </w:pPr>
    </w:p>
    <w:p w:rsidR="007C4979" w:rsidRDefault="007C4979">
      <w:pPr>
        <w:widowControl w:val="0"/>
        <w:spacing w:after="100"/>
        <w:rPr>
          <w:sz w:val="28"/>
        </w:rPr>
      </w:pPr>
    </w:p>
    <w:p w:rsidR="0024558D" w:rsidRDefault="0024558D">
      <w:pPr>
        <w:widowControl w:val="0"/>
        <w:spacing w:after="100"/>
        <w:rPr>
          <w:sz w:val="22"/>
        </w:rPr>
      </w:pPr>
      <w:r>
        <w:rPr>
          <w:b/>
          <w:sz w:val="22"/>
        </w:rPr>
        <w:t>Submit the original</w:t>
      </w:r>
      <w:r w:rsidR="001837E9">
        <w:rPr>
          <w:b/>
          <w:sz w:val="22"/>
        </w:rPr>
        <w:t xml:space="preserve"> (and 20 copies)</w:t>
      </w:r>
      <w:r>
        <w:rPr>
          <w:b/>
          <w:sz w:val="22"/>
        </w:rPr>
        <w:t xml:space="preserve"> to the Faculty Senate Office, MC 1033,</w:t>
      </w:r>
      <w:r>
        <w:rPr>
          <w:sz w:val="22"/>
        </w:rPr>
        <w:t xml:space="preserve"> and an </w:t>
      </w:r>
      <w:r>
        <w:rPr>
          <w:b/>
          <w:sz w:val="22"/>
        </w:rPr>
        <w:t>electronic copy</w:t>
      </w:r>
      <w:r w:rsidR="001837E9">
        <w:rPr>
          <w:b/>
          <w:sz w:val="22"/>
        </w:rPr>
        <w:t xml:space="preserve"> (Word Doc)</w:t>
      </w:r>
      <w:r>
        <w:rPr>
          <w:b/>
          <w:sz w:val="22"/>
        </w:rPr>
        <w:t xml:space="preserve"> to </w:t>
      </w:r>
      <w:proofErr w:type="spellStart"/>
      <w:r w:rsidR="0065538D">
        <w:rPr>
          <w:sz w:val="22"/>
        </w:rPr>
        <w:t>bstockberger</w:t>
      </w:r>
      <w:proofErr w:type="spellEnd"/>
      <w:r>
        <w:rPr>
          <w:sz w:val="22"/>
        </w:rPr>
        <w:t xml:space="preserve"> @weber.edu</w:t>
      </w:r>
    </w:p>
    <w:p w:rsidR="0024558D" w:rsidRDefault="0024558D" w:rsidP="0065538D">
      <w:pPr>
        <w:widowControl w:val="0"/>
        <w:spacing w:after="100"/>
        <w:jc w:val="center"/>
        <w:rPr>
          <w:sz w:val="22"/>
        </w:rPr>
      </w:pPr>
    </w:p>
    <w:p w:rsidR="0024558D" w:rsidRDefault="0024558D" w:rsidP="0065538D">
      <w:pPr>
        <w:widowControl w:val="0"/>
        <w:spacing w:after="100"/>
        <w:jc w:val="center"/>
        <w:rPr>
          <w:sz w:val="22"/>
        </w:rPr>
      </w:pPr>
      <w:r>
        <w:rPr>
          <w:b/>
          <w:sz w:val="22"/>
        </w:rPr>
        <w:t>INFORMATION PAGE</w:t>
      </w:r>
    </w:p>
    <w:p w:rsidR="0024558D" w:rsidRDefault="0024558D">
      <w:pPr>
        <w:widowControl w:val="0"/>
        <w:spacing w:after="100"/>
        <w:rPr>
          <w:sz w:val="22"/>
        </w:rPr>
      </w:pPr>
    </w:p>
    <w:p w:rsidR="0024558D" w:rsidRDefault="0024558D" w:rsidP="00D50175">
      <w:pPr>
        <w:widowControl w:val="0"/>
        <w:spacing w:after="100"/>
        <w:rPr>
          <w:sz w:val="22"/>
        </w:rPr>
      </w:pPr>
      <w:r>
        <w:rPr>
          <w:sz w:val="22"/>
        </w:rPr>
        <w:t>Did this program change receive unanimous approval within the Department? _</w:t>
      </w:r>
      <w:r w:rsidR="003F2C24">
        <w:rPr>
          <w:sz w:val="22"/>
        </w:rPr>
        <w:t>yes</w:t>
      </w:r>
      <w:r>
        <w:rPr>
          <w:sz w:val="22"/>
        </w:rPr>
        <w:t>__   If not, what are the major concerns raised by the opponents?</w:t>
      </w:r>
    </w:p>
    <w:p w:rsidR="0024558D" w:rsidRDefault="0024558D" w:rsidP="00D50175">
      <w:pPr>
        <w:widowControl w:val="0"/>
        <w:spacing w:after="100"/>
        <w:rPr>
          <w:sz w:val="22"/>
        </w:rPr>
      </w:pPr>
    </w:p>
    <w:p w:rsidR="0065538D" w:rsidRDefault="0065538D" w:rsidP="00D50175">
      <w:pPr>
        <w:widowControl w:val="0"/>
        <w:spacing w:after="100"/>
        <w:rPr>
          <w:sz w:val="22"/>
        </w:rPr>
      </w:pPr>
    </w:p>
    <w:p w:rsidR="0024558D" w:rsidRDefault="0024558D" w:rsidP="00D50175">
      <w:pPr>
        <w:widowControl w:val="0"/>
        <w:spacing w:after="100"/>
        <w:rPr>
          <w:sz w:val="22"/>
        </w:rPr>
      </w:pPr>
    </w:p>
    <w:p w:rsidR="0024558D" w:rsidRPr="00D50175" w:rsidRDefault="0024558D" w:rsidP="00D50175">
      <w:pPr>
        <w:widowControl w:val="0"/>
        <w:spacing w:after="100"/>
        <w:rPr>
          <w:sz w:val="22"/>
          <w:u w:val="single"/>
        </w:rPr>
      </w:pPr>
      <w:r>
        <w:rPr>
          <w:sz w:val="22"/>
        </w:rPr>
        <w:t>Explain any effects this program change will have on program requirements or enrollments in other departments including the Bachelor of Integrated Studies Program.  In the case of similar offerings or affected programs,</w:t>
      </w:r>
      <w:r>
        <w:rPr>
          <w:b/>
          <w:sz w:val="22"/>
        </w:rPr>
        <w:t xml:space="preserve"> </w:t>
      </w:r>
      <w:r w:rsidRPr="00D50175">
        <w:rPr>
          <w:b/>
          <w:sz w:val="22"/>
          <w:u w:val="single"/>
        </w:rPr>
        <w:t>you should include letters from the departments in question stating their support or opposition to the proposed program</w:t>
      </w:r>
      <w:r w:rsidRPr="00D50175">
        <w:rPr>
          <w:sz w:val="22"/>
          <w:u w:val="single"/>
        </w:rPr>
        <w:t>.</w:t>
      </w:r>
    </w:p>
    <w:p w:rsidR="0024558D" w:rsidRDefault="0024558D" w:rsidP="00D50175">
      <w:pPr>
        <w:widowControl w:val="0"/>
        <w:spacing w:after="100"/>
        <w:rPr>
          <w:sz w:val="22"/>
        </w:rPr>
      </w:pPr>
    </w:p>
    <w:p w:rsidR="003F2C24" w:rsidRDefault="003F2C24" w:rsidP="00D50175">
      <w:pPr>
        <w:widowControl w:val="0"/>
        <w:spacing w:after="100"/>
        <w:rPr>
          <w:sz w:val="22"/>
        </w:rPr>
      </w:pPr>
      <w:r>
        <w:rPr>
          <w:sz w:val="22"/>
        </w:rPr>
        <w:t>None</w:t>
      </w:r>
    </w:p>
    <w:p w:rsidR="0024558D" w:rsidRDefault="0024558D" w:rsidP="00D50175">
      <w:pPr>
        <w:widowControl w:val="0"/>
        <w:spacing w:after="100"/>
        <w:rPr>
          <w:sz w:val="22"/>
        </w:rPr>
      </w:pPr>
    </w:p>
    <w:p w:rsidR="0024558D" w:rsidRDefault="0024558D" w:rsidP="00D50175">
      <w:pPr>
        <w:widowControl w:val="0"/>
        <w:spacing w:after="100"/>
        <w:rPr>
          <w:sz w:val="22"/>
          <w:u w:val="single"/>
        </w:rPr>
      </w:pPr>
      <w:r>
        <w:rPr>
          <w:sz w:val="22"/>
        </w:rPr>
        <w:t>Indicate the number of credit hours</w:t>
      </w:r>
      <w:r>
        <w:rPr>
          <w:b/>
          <w:sz w:val="22"/>
        </w:rPr>
        <w:t xml:space="preserve"> </w:t>
      </w:r>
      <w:r>
        <w:rPr>
          <w:sz w:val="22"/>
        </w:rPr>
        <w:t xml:space="preserve">for course work within the program.  (Do not include credit hours for General Education, Diversity, or other courses unless those courses fulfill requirements within the proposed program.)   </w:t>
      </w:r>
      <w:r>
        <w:rPr>
          <w:sz w:val="22"/>
          <w:u w:val="single"/>
        </w:rPr>
        <w:t xml:space="preserve">         </w:t>
      </w:r>
    </w:p>
    <w:p w:rsidR="0024558D" w:rsidRDefault="0024558D" w:rsidP="00D50175">
      <w:pPr>
        <w:widowControl w:val="0"/>
        <w:spacing w:after="100"/>
        <w:rPr>
          <w:sz w:val="22"/>
        </w:rPr>
      </w:pPr>
    </w:p>
    <w:p w:rsidR="00D50175" w:rsidRDefault="003F2C24" w:rsidP="00D50175">
      <w:pPr>
        <w:widowControl w:val="0"/>
        <w:spacing w:after="100"/>
        <w:rPr>
          <w:sz w:val="22"/>
        </w:rPr>
      </w:pPr>
      <w:r>
        <w:rPr>
          <w:sz w:val="22"/>
        </w:rPr>
        <w:t>30 credit hours</w:t>
      </w:r>
    </w:p>
    <w:p w:rsidR="0065538D" w:rsidRDefault="0065538D" w:rsidP="00D50175">
      <w:pPr>
        <w:widowControl w:val="0"/>
        <w:spacing w:after="100"/>
        <w:rPr>
          <w:sz w:val="22"/>
        </w:rPr>
      </w:pPr>
    </w:p>
    <w:p w:rsidR="0024558D" w:rsidRDefault="0024558D" w:rsidP="00D50175">
      <w:pPr>
        <w:widowControl w:val="0"/>
        <w:spacing w:after="100"/>
      </w:pPr>
      <w:r>
        <w:rPr>
          <w:sz w:val="22"/>
        </w:rPr>
        <w:t>Indicate the number of credit hours for course work within the current program. (Do not include credit hours for General Education, Diversity, or other courses unless those courses fulfill requirements within the current program.)</w:t>
      </w:r>
      <w:r>
        <w:t xml:space="preserve"> _</w:t>
      </w:r>
      <w:r w:rsidR="003F2C24">
        <w:t>30</w:t>
      </w:r>
      <w:r>
        <w:t>___</w:t>
      </w:r>
    </w:p>
    <w:p w:rsidR="003B5385" w:rsidRDefault="003B5385" w:rsidP="00D50175">
      <w:pPr>
        <w:widowControl w:val="0"/>
        <w:spacing w:after="100"/>
      </w:pPr>
    </w:p>
    <w:p w:rsidR="003B5385" w:rsidRDefault="003B5385" w:rsidP="00D50175">
      <w:pPr>
        <w:widowControl w:val="0"/>
        <w:spacing w:after="100"/>
      </w:pPr>
    </w:p>
    <w:p w:rsidR="003B5385" w:rsidRDefault="003B5385" w:rsidP="00D50175">
      <w:pPr>
        <w:widowControl w:val="0"/>
        <w:spacing w:after="100"/>
      </w:pPr>
    </w:p>
    <w:p w:rsidR="003F2C24" w:rsidRDefault="003B5385" w:rsidP="00D50175">
      <w:pPr>
        <w:widowControl w:val="0"/>
        <w:spacing w:after="100"/>
      </w:pPr>
      <w:r w:rsidRPr="00D50175">
        <w:rPr>
          <w:b/>
          <w:u w:val="single"/>
        </w:rPr>
        <w:t>Graduate Programs only</w:t>
      </w:r>
      <w:r>
        <w:t>:  Describe any proposed changes in the instructional mode of delivery or course format that are program-wide in nature or that affect more than one-third of the course taught in the program (</w:t>
      </w:r>
      <w:r w:rsidR="003F2C24">
        <w:t>e</w:t>
      </w:r>
      <w:r>
        <w:t>. g. changing from in-class to online instruction).</w:t>
      </w:r>
    </w:p>
    <w:p w:rsidR="003F2C24" w:rsidRDefault="003F2C24" w:rsidP="00D50175">
      <w:pPr>
        <w:widowControl w:val="0"/>
        <w:spacing w:after="100"/>
      </w:pPr>
    </w:p>
    <w:p w:rsidR="0024558D" w:rsidRDefault="003F2C24" w:rsidP="00D50175">
      <w:pPr>
        <w:widowControl w:val="0"/>
        <w:spacing w:after="100"/>
        <w:rPr>
          <w:sz w:val="22"/>
        </w:rPr>
      </w:pPr>
      <w:r>
        <w:t>None</w:t>
      </w:r>
      <w:r w:rsidR="0065538D">
        <w:br w:type="page"/>
      </w:r>
      <w:r w:rsidR="00D50175">
        <w:tab/>
      </w:r>
      <w:r w:rsidR="00D50175">
        <w:tab/>
      </w:r>
      <w:r w:rsidR="00D50175">
        <w:tab/>
      </w:r>
      <w:r w:rsidR="00D50175">
        <w:tab/>
      </w:r>
      <w:r w:rsidR="00D50175">
        <w:tab/>
      </w:r>
      <w:r w:rsidR="001837E9">
        <w:t xml:space="preserve">       </w:t>
      </w:r>
      <w:r w:rsidR="0065538D">
        <w:t>A</w:t>
      </w:r>
      <w:r w:rsidR="0024558D">
        <w:rPr>
          <w:sz w:val="22"/>
        </w:rPr>
        <w:t>PPROVAL PAGE</w:t>
      </w:r>
    </w:p>
    <w:p w:rsidR="0024558D" w:rsidRDefault="0024558D">
      <w:pPr>
        <w:widowControl w:val="0"/>
        <w:rPr>
          <w:sz w:val="22"/>
        </w:rPr>
      </w:pPr>
    </w:p>
    <w:p w:rsidR="0024558D" w:rsidRDefault="0024558D">
      <w:pPr>
        <w:widowControl w:val="0"/>
        <w:rPr>
          <w:sz w:val="22"/>
        </w:rPr>
      </w:pPr>
    </w:p>
    <w:p w:rsidR="0024558D" w:rsidRDefault="0024558D">
      <w:pPr>
        <w:widowControl w:val="0"/>
        <w:tabs>
          <w:tab w:val="right" w:pos="10080"/>
        </w:tabs>
        <w:rPr>
          <w:sz w:val="22"/>
        </w:rPr>
      </w:pPr>
      <w:r>
        <w:rPr>
          <w:sz w:val="22"/>
        </w:rPr>
        <w:t xml:space="preserve">for:    </w:t>
      </w:r>
      <w:r>
        <w:rPr>
          <w:sz w:val="22"/>
          <w:u w:val="single"/>
        </w:rPr>
        <w:t xml:space="preserve">    </w:t>
      </w:r>
      <w:r w:rsidR="003F2C24">
        <w:rPr>
          <w:sz w:val="22"/>
          <w:u w:val="single"/>
        </w:rPr>
        <w:t>Master of Taxation</w:t>
      </w:r>
      <w:r w:rsidR="001837E9">
        <w:rPr>
          <w:sz w:val="22"/>
          <w:u w:val="single"/>
        </w:rPr>
        <w:t xml:space="preserve">   </w:t>
      </w:r>
      <w:r>
        <w:rPr>
          <w:sz w:val="22"/>
          <w:u w:val="single"/>
        </w:rPr>
        <w:t xml:space="preserve">      </w:t>
      </w:r>
      <w:r w:rsidR="001837E9">
        <w:rPr>
          <w:sz w:val="22"/>
          <w:u w:val="single"/>
        </w:rPr>
        <w:t xml:space="preserve">        </w:t>
      </w:r>
      <w:r>
        <w:rPr>
          <w:sz w:val="22"/>
          <w:u w:val="single"/>
        </w:rPr>
        <w:t xml:space="preserve">       </w:t>
      </w:r>
      <w:r>
        <w:rPr>
          <w:sz w:val="18"/>
        </w:rPr>
        <w:t>(Program Title)</w:t>
      </w:r>
      <w:r>
        <w:rPr>
          <w:sz w:val="22"/>
        </w:rPr>
        <w:tab/>
        <w:t>Date submitted online _________________________</w:t>
      </w:r>
    </w:p>
    <w:p w:rsidR="0024558D" w:rsidRDefault="0024558D">
      <w:pPr>
        <w:widowControl w:val="0"/>
        <w:rPr>
          <w:sz w:val="18"/>
        </w:rPr>
      </w:pPr>
    </w:p>
    <w:p w:rsidR="0024558D" w:rsidRDefault="0024558D">
      <w:pPr>
        <w:widowControl w:val="0"/>
        <w:rPr>
          <w:sz w:val="22"/>
        </w:rPr>
      </w:pPr>
      <w:r>
        <w:rPr>
          <w:sz w:val="22"/>
        </w:rPr>
        <w:t>For new course proposals, excluding Experimental and Variable Title courses, the following must be completed by the Library bibliographer:</w:t>
      </w:r>
    </w:p>
    <w:p w:rsidR="0024558D" w:rsidRDefault="0024558D">
      <w:pPr>
        <w:widowControl w:val="0"/>
        <w:rPr>
          <w:sz w:val="18"/>
        </w:rPr>
      </w:pPr>
    </w:p>
    <w:p w:rsidR="0024558D" w:rsidRDefault="0024558D">
      <w:pPr>
        <w:widowControl w:val="0"/>
        <w:rPr>
          <w:sz w:val="22"/>
        </w:rPr>
      </w:pPr>
      <w:r>
        <w:rPr>
          <w:sz w:val="22"/>
        </w:rPr>
        <w:t>__</w:t>
      </w:r>
      <w:r w:rsidR="0034788E">
        <w:rPr>
          <w:sz w:val="22"/>
        </w:rPr>
        <w:t>x</w:t>
      </w:r>
      <w:r>
        <w:rPr>
          <w:sz w:val="22"/>
        </w:rPr>
        <w:t>__ The WSU Library has adequate information resources to support this proposal.</w:t>
      </w:r>
    </w:p>
    <w:p w:rsidR="0024558D" w:rsidRDefault="0024558D">
      <w:pPr>
        <w:widowControl w:val="0"/>
        <w:rPr>
          <w:sz w:val="22"/>
        </w:rPr>
      </w:pPr>
    </w:p>
    <w:p w:rsidR="0024558D" w:rsidRDefault="0024558D">
      <w:pPr>
        <w:widowControl w:val="0"/>
        <w:rPr>
          <w:sz w:val="18"/>
        </w:rPr>
      </w:pPr>
      <w:r>
        <w:rPr>
          <w:sz w:val="22"/>
        </w:rPr>
        <w:t>____ Currently, the WSU Library does not have adequate information resources to support this course.  However, if this proposal is approved, a Library bibliographer will work closely with departmental faculty to acquire the information resources needed.  Funding for the new resources will come from the library’s budget.</w:t>
      </w:r>
    </w:p>
    <w:p w:rsidR="0024558D" w:rsidRDefault="0024558D">
      <w:pPr>
        <w:widowControl w:val="0"/>
        <w:rPr>
          <w:sz w:val="22"/>
        </w:rPr>
      </w:pPr>
    </w:p>
    <w:p w:rsidR="0024558D" w:rsidRDefault="0024558D">
      <w:pPr>
        <w:widowControl w:val="0"/>
        <w:rPr>
          <w:sz w:val="22"/>
        </w:rPr>
      </w:pPr>
      <w:r>
        <w:rPr>
          <w:sz w:val="22"/>
        </w:rPr>
        <w:t>__________________________________ WSU Librarian/Date</w:t>
      </w:r>
    </w:p>
    <w:p w:rsidR="0024558D" w:rsidRDefault="0024558D">
      <w:pPr>
        <w:widowControl w:val="0"/>
        <w:rPr>
          <w:sz w:val="22"/>
        </w:rPr>
      </w:pPr>
    </w:p>
    <w:p w:rsidR="0024558D" w:rsidRDefault="0024558D">
      <w:pPr>
        <w:widowControl w:val="0"/>
        <w:rPr>
          <w:sz w:val="22"/>
        </w:rPr>
      </w:pPr>
      <w:r>
        <w:rPr>
          <w:b/>
          <w:sz w:val="22"/>
        </w:rPr>
        <w:t>Approval Sequence</w:t>
      </w:r>
      <w:r>
        <w:rPr>
          <w:sz w:val="22"/>
        </w:rPr>
        <w:t>:</w:t>
      </w:r>
    </w:p>
    <w:p w:rsidR="0024558D" w:rsidRDefault="0024558D">
      <w:pPr>
        <w:widowControl w:val="0"/>
        <w:rPr>
          <w:sz w:val="22"/>
        </w:rPr>
      </w:pPr>
    </w:p>
    <w:p w:rsidR="0024558D" w:rsidRDefault="0024558D">
      <w:pPr>
        <w:widowControl w:val="0"/>
        <w:ind w:left="5760" w:hanging="5760"/>
        <w:rPr>
          <w:sz w:val="22"/>
        </w:rPr>
      </w:pPr>
      <w:r>
        <w:rPr>
          <w:sz w:val="22"/>
        </w:rPr>
        <w:t>_______________________________________</w:t>
      </w:r>
      <w:r>
        <w:rPr>
          <w:sz w:val="22"/>
        </w:rPr>
        <w:tab/>
      </w:r>
      <w:r>
        <w:rPr>
          <w:sz w:val="22"/>
        </w:rPr>
        <w:tab/>
      </w:r>
    </w:p>
    <w:p w:rsidR="0024558D" w:rsidRDefault="0024558D">
      <w:pPr>
        <w:widowControl w:val="0"/>
        <w:ind w:left="2160" w:hanging="2160"/>
        <w:rPr>
          <w:sz w:val="22"/>
        </w:rPr>
      </w:pPr>
      <w:r>
        <w:rPr>
          <w:sz w:val="22"/>
        </w:rPr>
        <w:t>Department Chair/Date</w:t>
      </w:r>
      <w:r>
        <w:rPr>
          <w:sz w:val="22"/>
        </w:rPr>
        <w:tab/>
      </w:r>
      <w:r>
        <w:rPr>
          <w:sz w:val="18"/>
        </w:rPr>
        <w:t>(or BIS Director)</w:t>
      </w:r>
    </w:p>
    <w:p w:rsidR="0024558D" w:rsidRDefault="0024558D">
      <w:pPr>
        <w:widowControl w:val="0"/>
        <w:rPr>
          <w:sz w:val="22"/>
        </w:rPr>
      </w:pPr>
    </w:p>
    <w:p w:rsidR="0024558D" w:rsidRDefault="0024558D">
      <w:pPr>
        <w:widowControl w:val="0"/>
        <w:ind w:left="7200" w:hanging="7200"/>
        <w:rPr>
          <w:sz w:val="22"/>
        </w:rPr>
      </w:pPr>
      <w:r>
        <w:rPr>
          <w:sz w:val="22"/>
        </w:rPr>
        <w:t>_______________________________________</w:t>
      </w:r>
      <w:r>
        <w:rPr>
          <w:sz w:val="22"/>
        </w:rPr>
        <w:tab/>
      </w:r>
      <w:r>
        <w:rPr>
          <w:sz w:val="22"/>
        </w:rPr>
        <w:tab/>
      </w:r>
      <w:r>
        <w:rPr>
          <w:sz w:val="22"/>
        </w:rPr>
        <w:tab/>
      </w:r>
      <w:r>
        <w:rPr>
          <w:sz w:val="22"/>
        </w:rPr>
        <w:tab/>
      </w:r>
    </w:p>
    <w:p w:rsidR="0024558D" w:rsidRDefault="0024558D">
      <w:pPr>
        <w:widowControl w:val="0"/>
        <w:ind w:left="9360" w:hanging="9360"/>
        <w:rPr>
          <w:sz w:val="22"/>
        </w:rPr>
      </w:pPr>
      <w:r>
        <w:rPr>
          <w:sz w:val="22"/>
        </w:rPr>
        <w:t xml:space="preserve">College Curriculum Committee/Date </w:t>
      </w:r>
      <w:r>
        <w:rPr>
          <w:sz w:val="18"/>
        </w:rPr>
        <w:t>(Signature not needed on Experimental or Variable Title courses.)</w:t>
      </w:r>
      <w:r>
        <w:rPr>
          <w:sz w:val="22"/>
        </w:rPr>
        <w:tab/>
      </w:r>
      <w:r>
        <w:rPr>
          <w:sz w:val="22"/>
        </w:rPr>
        <w:tab/>
      </w:r>
    </w:p>
    <w:p w:rsidR="0024558D" w:rsidRDefault="0024558D">
      <w:pPr>
        <w:widowControl w:val="0"/>
        <w:rPr>
          <w:sz w:val="22"/>
        </w:rPr>
      </w:pPr>
    </w:p>
    <w:p w:rsidR="0024558D" w:rsidRDefault="0024558D">
      <w:pPr>
        <w:widowControl w:val="0"/>
        <w:ind w:left="7200" w:hanging="7200"/>
        <w:rPr>
          <w:sz w:val="22"/>
        </w:rPr>
      </w:pPr>
      <w:r>
        <w:rPr>
          <w:sz w:val="22"/>
        </w:rPr>
        <w:t>_______________________________________</w:t>
      </w:r>
      <w:r>
        <w:rPr>
          <w:sz w:val="22"/>
        </w:rPr>
        <w:tab/>
      </w:r>
      <w:r>
        <w:rPr>
          <w:sz w:val="22"/>
        </w:rPr>
        <w:tab/>
      </w:r>
      <w:r>
        <w:rPr>
          <w:sz w:val="22"/>
        </w:rPr>
        <w:tab/>
      </w:r>
      <w:r>
        <w:rPr>
          <w:sz w:val="22"/>
        </w:rPr>
        <w:tab/>
      </w:r>
    </w:p>
    <w:p w:rsidR="0024558D" w:rsidRDefault="0024558D">
      <w:pPr>
        <w:widowControl w:val="0"/>
        <w:ind w:left="9360" w:hanging="9360"/>
        <w:rPr>
          <w:sz w:val="22"/>
        </w:rPr>
      </w:pPr>
      <w:r>
        <w:rPr>
          <w:sz w:val="22"/>
        </w:rPr>
        <w:t>Career and Technical Education Director.  (</w:t>
      </w:r>
      <w:r>
        <w:rPr>
          <w:sz w:val="18"/>
        </w:rPr>
        <w:t>Needed on new or deleted courses required in a 2-year program.</w:t>
      </w:r>
      <w:r>
        <w:rPr>
          <w:sz w:val="22"/>
        </w:rPr>
        <w:t>)</w:t>
      </w:r>
      <w:r>
        <w:rPr>
          <w:sz w:val="22"/>
        </w:rPr>
        <w:tab/>
      </w:r>
    </w:p>
    <w:p w:rsidR="0024558D" w:rsidRDefault="0024558D">
      <w:pPr>
        <w:widowControl w:val="0"/>
        <w:rPr>
          <w:sz w:val="22"/>
        </w:rPr>
      </w:pPr>
    </w:p>
    <w:p w:rsidR="0024558D" w:rsidRDefault="0024558D">
      <w:pPr>
        <w:widowControl w:val="0"/>
        <w:ind w:left="7200" w:hanging="7200"/>
        <w:rPr>
          <w:sz w:val="22"/>
        </w:rPr>
      </w:pPr>
      <w:r>
        <w:rPr>
          <w:sz w:val="22"/>
        </w:rPr>
        <w:t>_______________________________________</w:t>
      </w:r>
      <w:r>
        <w:rPr>
          <w:sz w:val="22"/>
        </w:rPr>
        <w:tab/>
      </w:r>
      <w:r>
        <w:rPr>
          <w:sz w:val="22"/>
        </w:rPr>
        <w:tab/>
      </w:r>
      <w:r>
        <w:rPr>
          <w:sz w:val="22"/>
        </w:rPr>
        <w:tab/>
      </w:r>
      <w:r>
        <w:rPr>
          <w:sz w:val="22"/>
        </w:rPr>
        <w:tab/>
      </w:r>
    </w:p>
    <w:p w:rsidR="0024558D" w:rsidRDefault="0024558D">
      <w:pPr>
        <w:widowControl w:val="0"/>
        <w:ind w:left="2160" w:hanging="2160"/>
        <w:rPr>
          <w:sz w:val="22"/>
        </w:rPr>
      </w:pPr>
      <w:r>
        <w:rPr>
          <w:sz w:val="22"/>
        </w:rPr>
        <w:t>Dean of College/Date</w:t>
      </w:r>
      <w:r>
        <w:rPr>
          <w:sz w:val="22"/>
        </w:rPr>
        <w:tab/>
      </w:r>
    </w:p>
    <w:p w:rsidR="0024558D" w:rsidRDefault="0024558D">
      <w:pPr>
        <w:widowControl w:val="0"/>
        <w:rPr>
          <w:sz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080"/>
      </w:tblGrid>
      <w:tr w:rsidR="0024558D">
        <w:tblPrEx>
          <w:tblCellMar>
            <w:top w:w="0" w:type="dxa"/>
            <w:bottom w:w="0" w:type="dxa"/>
          </w:tblCellMar>
        </w:tblPrEx>
        <w:trPr>
          <w:cantSplit/>
        </w:trPr>
        <w:tc>
          <w:tcPr>
            <w:tcW w:w="10080" w:type="dxa"/>
            <w:shd w:val="pct10" w:color="000000" w:fill="auto"/>
            <w:tcMar>
              <w:top w:w="120" w:type="dxa"/>
              <w:left w:w="120" w:type="dxa"/>
              <w:bottom w:w="58" w:type="dxa"/>
              <w:right w:w="120" w:type="dxa"/>
            </w:tcMar>
          </w:tcPr>
          <w:p w:rsidR="0024558D" w:rsidRDefault="0024558D">
            <w:pPr>
              <w:widowControl w:val="0"/>
              <w:rPr>
                <w:sz w:val="22"/>
              </w:rPr>
            </w:pPr>
            <w:r>
              <w:rPr>
                <w:sz w:val="22"/>
              </w:rPr>
              <w:t xml:space="preserve">Courses required in programs leading to secondary undergraduate teacher certification must be approved by the University Council on Teacher Education  </w:t>
            </w:r>
            <w:r>
              <w:rPr>
                <w:sz w:val="22"/>
                <w:u w:val="single"/>
              </w:rPr>
              <w:t>before</w:t>
            </w:r>
            <w:r>
              <w:rPr>
                <w:sz w:val="22"/>
              </w:rPr>
              <w:t xml:space="preserve"> being submitted to the Curriculum Committee.</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24558D" w:rsidRDefault="0024558D">
            <w:pPr>
              <w:widowControl w:val="0"/>
              <w:ind w:left="6600" w:hanging="6600"/>
              <w:rPr>
                <w:sz w:val="22"/>
              </w:rPr>
            </w:pPr>
            <w:r>
              <w:rPr>
                <w:sz w:val="22"/>
              </w:rPr>
              <w:t>_______________________________________</w:t>
            </w:r>
            <w:r>
              <w:rPr>
                <w:sz w:val="22"/>
              </w:rPr>
              <w:tab/>
            </w:r>
            <w:r>
              <w:rPr>
                <w:sz w:val="22"/>
              </w:rPr>
              <w:tab/>
            </w:r>
            <w:r>
              <w:rPr>
                <w:sz w:val="22"/>
              </w:rPr>
              <w:tab/>
            </w:r>
          </w:p>
          <w:p w:rsidR="0024558D" w:rsidRDefault="0024558D">
            <w:pPr>
              <w:widowControl w:val="0"/>
              <w:ind w:left="6600" w:hanging="6600"/>
              <w:rPr>
                <w:sz w:val="22"/>
              </w:rPr>
            </w:pPr>
            <w:r>
              <w:rPr>
                <w:sz w:val="22"/>
              </w:rPr>
              <w:t>University Council on Teacher Education/Date</w:t>
            </w:r>
            <w:r>
              <w:rPr>
                <w:sz w:val="22"/>
              </w:rPr>
              <w:tab/>
            </w:r>
            <w:r>
              <w:rPr>
                <w:sz w:val="22"/>
              </w:rPr>
              <w:tab/>
            </w:r>
            <w:r>
              <w:rPr>
                <w:sz w:val="22"/>
              </w:rPr>
              <w:tab/>
            </w:r>
            <w:r>
              <w:rPr>
                <w:sz w:val="22"/>
              </w:rPr>
              <w:tab/>
            </w:r>
          </w:p>
          <w:p w:rsidR="0024558D" w:rsidRDefault="0024558D">
            <w:pPr>
              <w:widowControl w:val="0"/>
              <w:rPr>
                <w:sz w:val="22"/>
              </w:rPr>
            </w:pPr>
          </w:p>
        </w:tc>
      </w:tr>
    </w:tbl>
    <w:p w:rsidR="0024558D" w:rsidRDefault="0024558D">
      <w:pPr>
        <w:widowControl w:val="0"/>
        <w:rPr>
          <w:rFonts w:ascii="Arial" w:hAnsi="Arial"/>
          <w:sz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080"/>
      </w:tblGrid>
      <w:tr w:rsidR="0024558D">
        <w:tblPrEx>
          <w:tblCellMar>
            <w:top w:w="0" w:type="dxa"/>
            <w:bottom w:w="0" w:type="dxa"/>
          </w:tblCellMar>
        </w:tblPrEx>
        <w:trPr>
          <w:cantSplit/>
        </w:trPr>
        <w:tc>
          <w:tcPr>
            <w:tcW w:w="10080" w:type="dxa"/>
            <w:shd w:val="pct10" w:color="000000" w:fill="auto"/>
            <w:tcMar>
              <w:top w:w="120" w:type="dxa"/>
              <w:left w:w="120" w:type="dxa"/>
              <w:bottom w:w="58" w:type="dxa"/>
              <w:right w:w="120" w:type="dxa"/>
            </w:tcMar>
          </w:tcPr>
          <w:p w:rsidR="0024558D" w:rsidRDefault="0024558D">
            <w:pPr>
              <w:widowControl w:val="0"/>
              <w:rPr>
                <w:sz w:val="22"/>
              </w:rPr>
            </w:pPr>
            <w:r>
              <w:rPr>
                <w:sz w:val="22"/>
              </w:rPr>
              <w:t xml:space="preserve">Graduate course proposals must be reviewed by the University Graduate Council before being submitted to the Curriculum Committee.  </w:t>
            </w:r>
          </w:p>
          <w:p w:rsidR="0024558D" w:rsidRDefault="0024558D">
            <w:pPr>
              <w:widowControl w:val="0"/>
              <w:rPr>
                <w:sz w:val="22"/>
              </w:rPr>
            </w:pPr>
          </w:p>
          <w:p w:rsidR="0024558D" w:rsidRDefault="0024558D">
            <w:pPr>
              <w:widowControl w:val="0"/>
              <w:rPr>
                <w:sz w:val="22"/>
              </w:rPr>
            </w:pPr>
            <w:r>
              <w:rPr>
                <w:sz w:val="22"/>
              </w:rPr>
              <w:t>I have read the proposal and discussed it with the program director.</w:t>
            </w:r>
          </w:p>
          <w:p w:rsidR="0024558D" w:rsidRDefault="0024558D">
            <w:pPr>
              <w:widowControl w:val="0"/>
              <w:rPr>
                <w:sz w:val="22"/>
              </w:rPr>
            </w:pPr>
          </w:p>
          <w:p w:rsidR="0024558D" w:rsidRDefault="0024558D">
            <w:pPr>
              <w:widowControl w:val="0"/>
              <w:rPr>
                <w:sz w:val="22"/>
              </w:rPr>
            </w:pPr>
            <w:r>
              <w:rPr>
                <w:sz w:val="22"/>
              </w:rPr>
              <w:t>__________________________________________</w:t>
            </w:r>
          </w:p>
          <w:p w:rsidR="0024558D" w:rsidRDefault="0024558D">
            <w:pPr>
              <w:widowControl w:val="0"/>
              <w:rPr>
                <w:rFonts w:ascii="Arial" w:hAnsi="Arial"/>
                <w:sz w:val="22"/>
              </w:rPr>
            </w:pPr>
            <w:r>
              <w:rPr>
                <w:sz w:val="22"/>
              </w:rPr>
              <w:t>University Graduate Council  Representative/Date</w:t>
            </w:r>
          </w:p>
        </w:tc>
      </w:tr>
    </w:tbl>
    <w:p w:rsidR="0024558D" w:rsidRDefault="0024558D">
      <w:pPr>
        <w:widowControl w:val="0"/>
        <w:rPr>
          <w:sz w:val="22"/>
        </w:rPr>
      </w:pPr>
    </w:p>
    <w:p w:rsidR="0024558D" w:rsidRDefault="0024558D">
      <w:pPr>
        <w:widowControl w:val="0"/>
        <w:rPr>
          <w:sz w:val="22"/>
        </w:rPr>
      </w:pPr>
      <w:r>
        <w:rPr>
          <w:sz w:val="22"/>
        </w:rPr>
        <w:tab/>
      </w:r>
      <w:r>
        <w:rPr>
          <w:sz w:val="22"/>
        </w:rPr>
        <w:tab/>
      </w:r>
      <w:r>
        <w:rPr>
          <w:sz w:val="22"/>
        </w:rPr>
        <w:tab/>
      </w:r>
      <w:r>
        <w:rPr>
          <w:sz w:val="22"/>
        </w:rPr>
        <w:tab/>
      </w:r>
    </w:p>
    <w:p w:rsidR="0024558D" w:rsidRDefault="0024558D">
      <w:pPr>
        <w:widowControl w:val="0"/>
        <w:ind w:left="5760" w:hanging="5760"/>
        <w:rPr>
          <w:sz w:val="22"/>
        </w:rPr>
      </w:pPr>
      <w:r>
        <w:rPr>
          <w:sz w:val="22"/>
        </w:rPr>
        <w:t>_______________________________________</w:t>
      </w:r>
      <w:r>
        <w:rPr>
          <w:sz w:val="22"/>
        </w:rPr>
        <w:tab/>
      </w:r>
      <w:r>
        <w:rPr>
          <w:sz w:val="22"/>
        </w:rPr>
        <w:tab/>
        <w:t xml:space="preserve">Effective </w:t>
      </w:r>
      <w:proofErr w:type="spellStart"/>
      <w:r>
        <w:rPr>
          <w:sz w:val="22"/>
        </w:rPr>
        <w:t>Semester______</w:t>
      </w:r>
      <w:r w:rsidR="00CE08E1">
        <w:rPr>
          <w:sz w:val="22"/>
        </w:rPr>
        <w:t>Fall</w:t>
      </w:r>
      <w:proofErr w:type="spellEnd"/>
      <w:r w:rsidR="00CE08E1">
        <w:rPr>
          <w:sz w:val="22"/>
        </w:rPr>
        <w:t xml:space="preserve"> 2014</w:t>
      </w:r>
      <w:r>
        <w:rPr>
          <w:sz w:val="22"/>
        </w:rPr>
        <w:t>_________________</w:t>
      </w:r>
    </w:p>
    <w:p w:rsidR="0024558D" w:rsidRDefault="0024558D">
      <w:pPr>
        <w:widowControl w:val="0"/>
        <w:ind w:left="7200" w:hanging="7200"/>
        <w:rPr>
          <w:sz w:val="22"/>
        </w:rPr>
      </w:pPr>
      <w:r>
        <w:rPr>
          <w:sz w:val="22"/>
        </w:rPr>
        <w:t>University Curriculum Committee/Date</w:t>
      </w:r>
      <w:r>
        <w:rPr>
          <w:sz w:val="22"/>
        </w:rPr>
        <w:tab/>
      </w:r>
      <w:r>
        <w:rPr>
          <w:sz w:val="22"/>
        </w:rPr>
        <w:tab/>
      </w:r>
      <w:r>
        <w:rPr>
          <w:sz w:val="22"/>
        </w:rPr>
        <w:tab/>
      </w:r>
      <w:r>
        <w:rPr>
          <w:sz w:val="22"/>
        </w:rPr>
        <w:tab/>
      </w:r>
      <w:r>
        <w:rPr>
          <w:sz w:val="22"/>
        </w:rPr>
        <w:tab/>
      </w:r>
      <w:r>
        <w:rPr>
          <w:sz w:val="22"/>
        </w:rPr>
        <w:tab/>
      </w:r>
    </w:p>
    <w:p w:rsidR="0024558D" w:rsidRDefault="0024558D">
      <w:pPr>
        <w:widowControl w:val="0"/>
        <w:rPr>
          <w:sz w:val="22"/>
        </w:rPr>
      </w:pPr>
    </w:p>
    <w:p w:rsidR="0024558D" w:rsidRDefault="0024558D">
      <w:pPr>
        <w:widowControl w:val="0"/>
        <w:spacing w:line="0" w:lineRule="atLeast"/>
        <w:ind w:left="5040" w:hanging="5040"/>
      </w:pPr>
      <w:r>
        <w:rPr>
          <w:sz w:val="22"/>
        </w:rPr>
        <w:t xml:space="preserve">Passed by Faculty Senate __________________Date </w:t>
      </w:r>
      <w:r>
        <w:rPr>
          <w:sz w:val="22"/>
        </w:rPr>
        <w:tab/>
      </w:r>
    </w:p>
    <w:sectPr w:rsidR="0024558D" w:rsidSect="0065538D">
      <w:headerReference w:type="even" r:id="rId7"/>
      <w:headerReference w:type="default" r:id="rId8"/>
      <w:footerReference w:type="even" r:id="rId9"/>
      <w:footerReference w:type="default" r:id="rId10"/>
      <w:pgSz w:w="12240" w:h="15840"/>
      <w:pgMar w:top="720" w:right="1080" w:bottom="432" w:left="1080" w:header="1354" w:footer="6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DEA" w:rsidRDefault="00A95DEA">
      <w:r>
        <w:separator/>
      </w:r>
    </w:p>
  </w:endnote>
  <w:endnote w:type="continuationSeparator" w:id="0">
    <w:p w:rsidR="00A95DEA" w:rsidRDefault="00A9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Georgia-Bol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Georgia-BoldItalic">
    <w:panose1 w:val="00000000000000000000"/>
    <w:charset w:val="00"/>
    <w:family w:val="roman"/>
    <w:notTrueType/>
    <w:pitch w:val="default"/>
    <w:sig w:usb0="00000003" w:usb1="00000000" w:usb2="00000000" w:usb3="00000000" w:csb0="00000001" w:csb1="00000000"/>
  </w:font>
  <w:font w:name="Georgia-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8D" w:rsidRDefault="0024558D">
    <w:pPr>
      <w:framePr w:w="10080" w:h="280" w:hRule="exact" w:wrap="notBeside" w:vAnchor="page" w:hAnchor="text" w:y="14922"/>
      <w:widowControl w:val="0"/>
      <w:spacing w:line="0" w:lineRule="atLeast"/>
      <w:jc w:val="right"/>
      <w:rPr>
        <w:vanish/>
      </w:rPr>
    </w:pPr>
    <w:r>
      <w:rPr>
        <w:color w:val="000000"/>
      </w:rPr>
      <w:pgNum/>
    </w:r>
  </w:p>
  <w:p w:rsidR="0024558D" w:rsidRDefault="0024558D">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8D" w:rsidRDefault="0024558D">
    <w:pPr>
      <w:framePr w:w="10080" w:h="280" w:hRule="exact" w:wrap="notBeside" w:vAnchor="page" w:hAnchor="text" w:y="14922"/>
      <w:widowControl w:val="0"/>
      <w:jc w:val="right"/>
      <w:rPr>
        <w:vanish/>
      </w:rPr>
    </w:pPr>
    <w:r>
      <w:rPr>
        <w:color w:val="000000"/>
      </w:rPr>
      <w:pgNum/>
    </w:r>
  </w:p>
  <w:p w:rsidR="0024558D" w:rsidRDefault="0024558D">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DEA" w:rsidRDefault="00A95DEA">
      <w:r>
        <w:separator/>
      </w:r>
    </w:p>
  </w:footnote>
  <w:footnote w:type="continuationSeparator" w:id="0">
    <w:p w:rsidR="00A95DEA" w:rsidRDefault="00A95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8D" w:rsidRDefault="0024558D">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8D" w:rsidRDefault="0024558D">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052F"/>
    <w:rsid w:val="00032998"/>
    <w:rsid w:val="000B25A4"/>
    <w:rsid w:val="000C2C88"/>
    <w:rsid w:val="001837E9"/>
    <w:rsid w:val="00196EB3"/>
    <w:rsid w:val="001A6B39"/>
    <w:rsid w:val="0024558D"/>
    <w:rsid w:val="0030000A"/>
    <w:rsid w:val="0034788E"/>
    <w:rsid w:val="003B5385"/>
    <w:rsid w:val="003F2C24"/>
    <w:rsid w:val="005B0B16"/>
    <w:rsid w:val="0065538D"/>
    <w:rsid w:val="00683CF6"/>
    <w:rsid w:val="006E67CC"/>
    <w:rsid w:val="006E7749"/>
    <w:rsid w:val="0070052F"/>
    <w:rsid w:val="007103EE"/>
    <w:rsid w:val="007711E7"/>
    <w:rsid w:val="007C4979"/>
    <w:rsid w:val="008B7861"/>
    <w:rsid w:val="00904957"/>
    <w:rsid w:val="009F569E"/>
    <w:rsid w:val="00A51371"/>
    <w:rsid w:val="00A770FD"/>
    <w:rsid w:val="00A95DEA"/>
    <w:rsid w:val="00AB1535"/>
    <w:rsid w:val="00C76B61"/>
    <w:rsid w:val="00C86088"/>
    <w:rsid w:val="00CE08E1"/>
    <w:rsid w:val="00D0542C"/>
    <w:rsid w:val="00D50175"/>
    <w:rsid w:val="00D93AAA"/>
    <w:rsid w:val="00F43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7E9"/>
    <w:pPr>
      <w:tabs>
        <w:tab w:val="center" w:pos="4680"/>
        <w:tab w:val="right" w:pos="936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1837E9"/>
    <w:rPr>
      <w:sz w:val="24"/>
    </w:rPr>
  </w:style>
  <w:style w:type="paragraph" w:styleId="Footer">
    <w:name w:val="footer"/>
    <w:basedOn w:val="Normal"/>
    <w:link w:val="FooterChar"/>
    <w:uiPriority w:val="99"/>
    <w:unhideWhenUsed/>
    <w:rsid w:val="001837E9"/>
    <w:pPr>
      <w:tabs>
        <w:tab w:val="center" w:pos="4680"/>
        <w:tab w:val="right" w:pos="9360"/>
      </w:tabs>
    </w:pPr>
  </w:style>
  <w:style w:type="character" w:customStyle="1" w:styleId="FooterChar">
    <w:name w:val="Footer Char"/>
    <w:link w:val="Footer"/>
    <w:uiPriority w:val="99"/>
    <w:rsid w:val="001837E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2370</Words>
  <Characters>13510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2</cp:revision>
  <cp:lastPrinted>2013-09-18T23:52:00Z</cp:lastPrinted>
  <dcterms:created xsi:type="dcterms:W3CDTF">2013-11-06T19:44:00Z</dcterms:created>
  <dcterms:modified xsi:type="dcterms:W3CDTF">2013-11-06T19:44:00Z</dcterms:modified>
</cp:coreProperties>
</file>