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051DB" w14:textId="21610C07" w:rsidR="00720595" w:rsidRDefault="00DD214A" w:rsidP="00720595">
      <w:pPr>
        <w:pStyle w:val="Heading2"/>
        <w:spacing w:before="2" w:after="2"/>
        <w:rPr>
          <w:rFonts w:ascii="Arial" w:hAnsi="Arial"/>
        </w:rPr>
      </w:pPr>
      <w:bookmarkStart w:id="0" w:name="_GoBack"/>
      <w:bookmarkEnd w:id="0"/>
      <w:r>
        <w:rPr>
          <w:rFonts w:ascii="Arial" w:hAnsi="Arial"/>
        </w:rPr>
        <w:t xml:space="preserve">MED </w:t>
      </w:r>
      <w:r w:rsidR="008B2088">
        <w:rPr>
          <w:rFonts w:ascii="Arial" w:hAnsi="Arial"/>
        </w:rPr>
        <w:t>6229</w:t>
      </w:r>
    </w:p>
    <w:p w14:paraId="1A90F5DC" w14:textId="4A9A7D79" w:rsidR="00720595" w:rsidRDefault="008B2088" w:rsidP="00720595">
      <w:pPr>
        <w:pStyle w:val="NormalWeb"/>
        <w:spacing w:before="2" w:after="2"/>
        <w:jc w:val="center"/>
      </w:pPr>
      <w:r>
        <w:t xml:space="preserve">INTRODUCTION TO </w:t>
      </w:r>
      <w:r w:rsidR="00720595">
        <w:t>INSTRUCTIONAL TECHNOLOGY</w:t>
      </w:r>
      <w:r w:rsidR="00500B96">
        <w:t xml:space="preserve"> </w:t>
      </w:r>
    </w:p>
    <w:p w14:paraId="4634AE58" w14:textId="00F84B72" w:rsidR="00720595" w:rsidRDefault="00720595" w:rsidP="00720595">
      <w:pPr>
        <w:pStyle w:val="NormalWeb"/>
        <w:spacing w:before="2" w:after="2"/>
        <w:jc w:val="center"/>
      </w:pPr>
      <w:r>
        <w:t>Skills for Teaching with Technology</w:t>
      </w:r>
      <w:r w:rsidR="00D279F9">
        <w:t xml:space="preserve"> for Pre-Service Educators</w:t>
      </w:r>
      <w:r>
        <w:br/>
      </w:r>
    </w:p>
    <w:p w14:paraId="6E11535D" w14:textId="77777777" w:rsidR="00720595" w:rsidRDefault="00720595" w:rsidP="00720595">
      <w:pPr>
        <w:spacing w:beforeLines="0" w:afterLines="0"/>
      </w:pPr>
    </w:p>
    <w:p w14:paraId="29B7F81E" w14:textId="77777777" w:rsidR="00720595" w:rsidRDefault="005D14ED" w:rsidP="00720595">
      <w:pPr>
        <w:pStyle w:val="Heading2"/>
        <w:spacing w:before="2" w:after="2"/>
      </w:pPr>
      <w:r>
        <w:t xml:space="preserve">Credit Hours: </w:t>
      </w:r>
      <w:r w:rsidRPr="00800584">
        <w:t>2</w:t>
      </w:r>
    </w:p>
    <w:p w14:paraId="11B66EF1" w14:textId="77777777" w:rsidR="00720595" w:rsidRDefault="00720595" w:rsidP="00720595">
      <w:pPr>
        <w:pStyle w:val="NormalWeb"/>
        <w:spacing w:before="2" w:after="2"/>
        <w:rPr>
          <w:rStyle w:val="Strong"/>
          <w:rFonts w:cstheme="minorBidi"/>
          <w:b w:val="0"/>
          <w:i/>
          <w:szCs w:val="28"/>
        </w:rPr>
      </w:pPr>
    </w:p>
    <w:p w14:paraId="1ECAD770" w14:textId="23CC56A3" w:rsidR="00720595" w:rsidRDefault="00720595" w:rsidP="00720595">
      <w:pPr>
        <w:pStyle w:val="NormalWeb"/>
        <w:spacing w:before="2" w:after="2"/>
        <w:rPr>
          <w:rStyle w:val="Strong"/>
          <w:b w:val="0"/>
        </w:rPr>
      </w:pPr>
      <w:r w:rsidRPr="00AF23EC">
        <w:rPr>
          <w:rStyle w:val="Strong"/>
          <w:b w:val="0"/>
        </w:rPr>
        <w:t xml:space="preserve">Note: This course supports the content being taught in the </w:t>
      </w:r>
      <w:r w:rsidR="00500B96">
        <w:rPr>
          <w:rStyle w:val="Strong"/>
          <w:b w:val="0"/>
        </w:rPr>
        <w:t>pre</w:t>
      </w:r>
      <w:r w:rsidR="008B2088">
        <w:rPr>
          <w:rStyle w:val="Strong"/>
          <w:b w:val="0"/>
        </w:rPr>
        <w:t>-</w:t>
      </w:r>
      <w:r w:rsidR="00500B96">
        <w:rPr>
          <w:rStyle w:val="Strong"/>
          <w:b w:val="0"/>
        </w:rPr>
        <w:t>service</w:t>
      </w:r>
      <w:r w:rsidRPr="00AF23EC">
        <w:rPr>
          <w:rStyle w:val="Strong"/>
          <w:b w:val="0"/>
        </w:rPr>
        <w:t xml:space="preserve"> courses </w:t>
      </w:r>
      <w:r w:rsidR="00500B96">
        <w:rPr>
          <w:rStyle w:val="Strong"/>
          <w:b w:val="0"/>
        </w:rPr>
        <w:t>at the level of the Licensure Track within the Med Program of study</w:t>
      </w:r>
      <w:r w:rsidRPr="00AF23EC">
        <w:rPr>
          <w:rStyle w:val="Strong"/>
          <w:b w:val="0"/>
        </w:rPr>
        <w:t xml:space="preserve">. Understanding how to use and apply instructional technology </w:t>
      </w:r>
      <w:r w:rsidR="00500B96">
        <w:rPr>
          <w:rStyle w:val="Strong"/>
          <w:b w:val="0"/>
        </w:rPr>
        <w:t xml:space="preserve">for teaching is </w:t>
      </w:r>
      <w:r w:rsidRPr="00AF23EC">
        <w:rPr>
          <w:rStyle w:val="Strong"/>
          <w:b w:val="0"/>
        </w:rPr>
        <w:t xml:space="preserve">required </w:t>
      </w:r>
      <w:r w:rsidR="00500B96">
        <w:rPr>
          <w:rStyle w:val="Strong"/>
          <w:b w:val="0"/>
        </w:rPr>
        <w:t xml:space="preserve">by the State of Utah. </w:t>
      </w:r>
      <w:r w:rsidRPr="00AF23EC">
        <w:rPr>
          <w:rStyle w:val="Strong"/>
          <w:b w:val="0"/>
        </w:rPr>
        <w:t xml:space="preserve">This course is not a lab class for other courses. </w:t>
      </w:r>
      <w:r w:rsidR="005D14ED" w:rsidRPr="00AF23EC">
        <w:rPr>
          <w:rStyle w:val="Strong"/>
          <w:b w:val="0"/>
        </w:rPr>
        <w:t xml:space="preserve">This course provides </w:t>
      </w:r>
      <w:r w:rsidR="00500B96">
        <w:rPr>
          <w:rStyle w:val="Strong"/>
          <w:b w:val="0"/>
        </w:rPr>
        <w:t>foundational</w:t>
      </w:r>
      <w:r w:rsidR="005D14ED" w:rsidRPr="00AF23EC">
        <w:rPr>
          <w:rStyle w:val="Strong"/>
          <w:b w:val="0"/>
        </w:rPr>
        <w:t xml:space="preserve"> skills for teaching with technology in </w:t>
      </w:r>
      <w:r w:rsidR="00500B96">
        <w:rPr>
          <w:rStyle w:val="Strong"/>
          <w:b w:val="0"/>
        </w:rPr>
        <w:t xml:space="preserve">K-12 </w:t>
      </w:r>
      <w:r w:rsidR="005D14ED" w:rsidRPr="00AF23EC">
        <w:rPr>
          <w:rStyle w:val="Strong"/>
          <w:b w:val="0"/>
        </w:rPr>
        <w:t xml:space="preserve">educational settings. </w:t>
      </w:r>
    </w:p>
    <w:p w14:paraId="66B7ACE4" w14:textId="77777777" w:rsidR="00500B96" w:rsidRDefault="00500B96" w:rsidP="00720595">
      <w:pPr>
        <w:pStyle w:val="NormalWeb"/>
        <w:spacing w:before="2" w:after="2"/>
      </w:pPr>
    </w:p>
    <w:p w14:paraId="2F70926D" w14:textId="77777777" w:rsidR="00720595" w:rsidRDefault="00720595" w:rsidP="00720595">
      <w:pPr>
        <w:pStyle w:val="NormalWeb"/>
        <w:spacing w:before="2" w:after="2"/>
      </w:pPr>
      <w:bookmarkStart w:id="1" w:name="description"/>
      <w:bookmarkEnd w:id="1"/>
      <w:r>
        <w:rPr>
          <w:rStyle w:val="Strong"/>
        </w:rPr>
        <w:t>Catalog Description:</w:t>
      </w:r>
      <w:r>
        <w:t xml:space="preserve"> </w:t>
      </w:r>
    </w:p>
    <w:p w14:paraId="0CAE3325" w14:textId="77777777" w:rsidR="00500B96" w:rsidRDefault="00720595" w:rsidP="00500B96">
      <w:pPr>
        <w:pStyle w:val="NormalWeb"/>
        <w:spacing w:before="2" w:after="2"/>
      </w:pPr>
      <w:r w:rsidRPr="005D14ED">
        <w:t xml:space="preserve">This course allows students to apply existing technology </w:t>
      </w:r>
      <w:r w:rsidR="005D14ED" w:rsidRPr="005D14ED">
        <w:t xml:space="preserve">literacy </w:t>
      </w:r>
      <w:r w:rsidRPr="005D14ED">
        <w:t xml:space="preserve">into educational environments to promote </w:t>
      </w:r>
      <w:r w:rsidR="00500B96">
        <w:t xml:space="preserve">use of technology for teaching and instructional support </w:t>
      </w:r>
      <w:r w:rsidR="00AF23EC">
        <w:t>in</w:t>
      </w:r>
      <w:r w:rsidRPr="005D14ED">
        <w:t xml:space="preserve"> learning environments. The curriculum is based on </w:t>
      </w:r>
      <w:r w:rsidR="005D14ED" w:rsidRPr="005D14ED">
        <w:t>teacher skills required to teach Utah State Educational Technology Standards</w:t>
      </w:r>
      <w:r w:rsidRPr="005D14ED">
        <w:t>.</w:t>
      </w:r>
      <w:r>
        <w:t xml:space="preserve"> </w:t>
      </w:r>
      <w:r w:rsidR="00500B96">
        <w:t>This is a required course.</w:t>
      </w:r>
    </w:p>
    <w:p w14:paraId="11ECDA3A" w14:textId="77777777" w:rsidR="00500B96" w:rsidRDefault="00500B96" w:rsidP="00500B96">
      <w:pPr>
        <w:pStyle w:val="NormalWeb"/>
        <w:spacing w:before="2" w:after="2"/>
      </w:pPr>
    </w:p>
    <w:p w14:paraId="467C96FF" w14:textId="77777777" w:rsidR="00720595" w:rsidRPr="007C188E" w:rsidRDefault="00720595" w:rsidP="00500B96">
      <w:pPr>
        <w:pStyle w:val="NormalWeb"/>
        <w:spacing w:before="2" w:after="2"/>
        <w:rPr>
          <w:b/>
        </w:rPr>
      </w:pPr>
      <w:r w:rsidRPr="007C188E">
        <w:rPr>
          <w:b/>
        </w:rPr>
        <w:t xml:space="preserve">Prerequisite: </w:t>
      </w:r>
    </w:p>
    <w:p w14:paraId="34B989C2" w14:textId="6A309552" w:rsidR="00500B96" w:rsidRDefault="00500B96" w:rsidP="00720595">
      <w:pPr>
        <w:pStyle w:val="NormalWeb"/>
        <w:spacing w:before="2" w:after="2"/>
      </w:pPr>
      <w:r>
        <w:t>No prerequisite</w:t>
      </w:r>
    </w:p>
    <w:p w14:paraId="4CE69824" w14:textId="77777777" w:rsidR="00720595" w:rsidRDefault="00720595" w:rsidP="00720595">
      <w:pPr>
        <w:pStyle w:val="NormalWeb"/>
        <w:spacing w:before="2" w:after="2"/>
      </w:pPr>
    </w:p>
    <w:p w14:paraId="45676D8D" w14:textId="77777777" w:rsidR="00720595" w:rsidRDefault="00720595" w:rsidP="00720595">
      <w:pPr>
        <w:pStyle w:val="NormalWeb"/>
        <w:spacing w:before="2" w:after="2"/>
      </w:pPr>
      <w:bookmarkStart w:id="2" w:name="required"/>
      <w:bookmarkEnd w:id="2"/>
      <w:r>
        <w:rPr>
          <w:b/>
        </w:rPr>
        <w:t>Course Outcomes/Objectives:</w:t>
      </w:r>
    </w:p>
    <w:p w14:paraId="2BE29736" w14:textId="7537C202" w:rsidR="00500B96" w:rsidRDefault="00720595" w:rsidP="00500B96">
      <w:pPr>
        <w:spacing w:beforeLines="0" w:afterLines="0"/>
      </w:pPr>
      <w:r>
        <w:t>WSU teacher preparation conceptual framework theme is Student Ac</w:t>
      </w:r>
      <w:r w:rsidR="00500B96">
        <w:t>hievement: Students, Teachers, and</w:t>
      </w:r>
      <w:r>
        <w:t xml:space="preserve"> Communities Working Together</w:t>
      </w:r>
      <w:r w:rsidR="005D14ED">
        <w:t xml:space="preserve"> through</w:t>
      </w:r>
      <w:r>
        <w:t xml:space="preserve"> programs purposes, philosophy, outcomes and evaluation</w:t>
      </w:r>
      <w:r w:rsidR="005D14ED">
        <w:t>.</w:t>
      </w:r>
      <w:r>
        <w:t xml:space="preserve"> </w:t>
      </w:r>
      <w:r w:rsidR="005D14ED">
        <w:t>There</w:t>
      </w:r>
      <w:r>
        <w:t xml:space="preserve"> are three overlapping components</w:t>
      </w:r>
      <w:r w:rsidR="005D14ED">
        <w:t xml:space="preserve"> in the model</w:t>
      </w:r>
      <w:r>
        <w:t xml:space="preserve">:  </w:t>
      </w:r>
      <w:r>
        <w:rPr>
          <w:i/>
        </w:rPr>
        <w:t>Reflecting, Engaging, and Collaborating.</w:t>
      </w:r>
      <w:r>
        <w:t xml:space="preserve">  The program standards are performance-based:  that is, they describe what teachers should know and be able to do in order to be awarded a license.  </w:t>
      </w:r>
      <w:r w:rsidRPr="005D14ED">
        <w:t xml:space="preserve">The purpose of this course is to </w:t>
      </w:r>
      <w:r w:rsidR="005D14ED" w:rsidRPr="005D14ED">
        <w:t>insure</w:t>
      </w:r>
      <w:r w:rsidRPr="005D14ED">
        <w:t xml:space="preserve"> students</w:t>
      </w:r>
      <w:r w:rsidR="005D14ED" w:rsidRPr="005D14ED">
        <w:t>’</w:t>
      </w:r>
      <w:r w:rsidRPr="005D14ED">
        <w:t xml:space="preserve"> technology skills in the use of hardware and software technologies from the level of </w:t>
      </w:r>
      <w:r w:rsidR="005D14ED" w:rsidRPr="005D14ED">
        <w:t xml:space="preserve">a computer literacy </w:t>
      </w:r>
      <w:r w:rsidRPr="005D14ED">
        <w:t xml:space="preserve">to the level of </w:t>
      </w:r>
      <w:r w:rsidR="005D14ED" w:rsidRPr="005D14ED">
        <w:t>teaching with and applying</w:t>
      </w:r>
      <w:r w:rsidRPr="005D14ED">
        <w:t xml:space="preserve"> educational technology skills and knowledge in </w:t>
      </w:r>
      <w:r w:rsidR="005D14ED" w:rsidRPr="005D14ED">
        <w:t xml:space="preserve">grades </w:t>
      </w:r>
      <w:r w:rsidR="00500B96">
        <w:t>K-12</w:t>
      </w:r>
      <w:r w:rsidR="005D14ED" w:rsidRPr="005D14ED">
        <w:t xml:space="preserve"> </w:t>
      </w:r>
      <w:r w:rsidRPr="005D14ED">
        <w:t>classroom environments.</w:t>
      </w:r>
      <w:r>
        <w:t xml:space="preserve"> The curriculum in this course supports the </w:t>
      </w:r>
      <w:r w:rsidR="00236115">
        <w:t>pre</w:t>
      </w:r>
      <w:r w:rsidR="00B65181">
        <w:t>-</w:t>
      </w:r>
      <w:r w:rsidR="00236115">
        <w:t>service technology skill standards of the Utah Effective Teachi</w:t>
      </w:r>
      <w:r w:rsidR="00B65181">
        <w:t>n</w:t>
      </w:r>
      <w:r w:rsidR="00236115">
        <w:t xml:space="preserve">g Standards as well as the </w:t>
      </w:r>
      <w:r>
        <w:t>N</w:t>
      </w:r>
      <w:r w:rsidR="00500B96">
        <w:t>atio</w:t>
      </w:r>
      <w:r w:rsidR="00236115">
        <w:t>n</w:t>
      </w:r>
      <w:r w:rsidR="00500B96">
        <w:t xml:space="preserve">al </w:t>
      </w:r>
      <w:r>
        <w:t>E</w:t>
      </w:r>
      <w:r w:rsidR="00500B96">
        <w:t xml:space="preserve">ducational </w:t>
      </w:r>
      <w:r>
        <w:t>T</w:t>
      </w:r>
      <w:r w:rsidR="00500B96">
        <w:t xml:space="preserve">echnology </w:t>
      </w:r>
      <w:r>
        <w:t>S</w:t>
      </w:r>
      <w:r w:rsidR="00500B96">
        <w:t xml:space="preserve">tandards for </w:t>
      </w:r>
      <w:r w:rsidR="005D14ED">
        <w:t>Students</w:t>
      </w:r>
      <w:r w:rsidR="00500B96">
        <w:t xml:space="preserve"> (NETS-S)</w:t>
      </w:r>
      <w:r w:rsidR="005D14ED">
        <w:t xml:space="preserve"> </w:t>
      </w:r>
      <w:r>
        <w:t xml:space="preserve">guidelines for technology literacy </w:t>
      </w:r>
      <w:r w:rsidR="005D14ED">
        <w:t>used</w:t>
      </w:r>
      <w:r>
        <w:t xml:space="preserve"> by the State of Utah</w:t>
      </w:r>
      <w:r w:rsidR="005D14ED">
        <w:t xml:space="preserve"> as the foundation for educational technology literacy</w:t>
      </w:r>
      <w:r w:rsidR="00236115">
        <w:t xml:space="preserve"> for students</w:t>
      </w:r>
      <w:r>
        <w:t xml:space="preserve">. Utah has adopted the </w:t>
      </w:r>
      <w:hyperlink r:id="rId8" w:tgtFrame="_blank" w:history="1">
        <w:r>
          <w:rPr>
            <w:rStyle w:val="Hyperlink"/>
            <w:color w:val="0000FF"/>
            <w:u w:val="single"/>
          </w:rPr>
          <w:t>NETS-S</w:t>
        </w:r>
      </w:hyperlink>
      <w:r>
        <w:t xml:space="preserve"> standards for all students graduating from K-12 schools. As of Fall 2002, all </w:t>
      </w:r>
      <w:r w:rsidR="005D14ED">
        <w:t>public education</w:t>
      </w:r>
      <w:r>
        <w:t xml:space="preserve"> </w:t>
      </w:r>
      <w:r w:rsidR="00C9474E">
        <w:t xml:space="preserve">K-12 </w:t>
      </w:r>
      <w:r>
        <w:t xml:space="preserve">students must either take and pass </w:t>
      </w:r>
      <w:r w:rsidR="00C9474E">
        <w:t xml:space="preserve">a </w:t>
      </w:r>
      <w:r>
        <w:t xml:space="preserve">Computer Technology course or pass an alternative certification test provided by </w:t>
      </w:r>
      <w:r w:rsidR="00C9474E">
        <w:t>the State of Utah</w:t>
      </w:r>
      <w:r>
        <w:t>.</w:t>
      </w:r>
    </w:p>
    <w:p w14:paraId="2ECFB60E" w14:textId="77777777" w:rsidR="00720595" w:rsidRDefault="00720595" w:rsidP="00720595">
      <w:pPr>
        <w:pStyle w:val="NormalWeb"/>
        <w:spacing w:before="2" w:after="2"/>
      </w:pPr>
    </w:p>
    <w:p w14:paraId="7187FCD7" w14:textId="157725C6" w:rsidR="00236115" w:rsidRPr="00236115" w:rsidRDefault="00236115" w:rsidP="00720595">
      <w:pPr>
        <w:spacing w:beforeLines="0" w:afterLines="0"/>
      </w:pPr>
      <w:r w:rsidRPr="00236115">
        <w:t xml:space="preserve">The </w:t>
      </w:r>
      <w:r w:rsidR="00530017">
        <w:t>technology component</w:t>
      </w:r>
      <w:r w:rsidR="009152C0">
        <w:t>s</w:t>
      </w:r>
      <w:r w:rsidR="00530017">
        <w:t xml:space="preserve"> of the Utah </w:t>
      </w:r>
      <w:r w:rsidRPr="00236115">
        <w:t xml:space="preserve">Pre-Service </w:t>
      </w:r>
      <w:r w:rsidR="00530017">
        <w:t xml:space="preserve">Learning Outcomes for Teacher </w:t>
      </w:r>
      <w:r w:rsidRPr="00236115">
        <w:t>C</w:t>
      </w:r>
      <w:r w:rsidR="00720595" w:rsidRPr="00236115">
        <w:t>andidate</w:t>
      </w:r>
      <w:r w:rsidR="00530017">
        <w:t>s</w:t>
      </w:r>
      <w:r w:rsidR="00720595" w:rsidRPr="00236115">
        <w:t xml:space="preserve"> </w:t>
      </w:r>
      <w:r w:rsidR="009152C0">
        <w:t>are</w:t>
      </w:r>
      <w:r w:rsidRPr="00236115">
        <w:t>:</w:t>
      </w:r>
    </w:p>
    <w:p w14:paraId="08FBC86F" w14:textId="292390F6" w:rsidR="00236115" w:rsidRPr="00236115" w:rsidRDefault="00236115" w:rsidP="00236115">
      <w:pPr>
        <w:pStyle w:val="ListParagraph"/>
        <w:numPr>
          <w:ilvl w:val="0"/>
          <w:numId w:val="7"/>
        </w:numPr>
      </w:pPr>
      <w:r w:rsidRPr="00236115">
        <w:t xml:space="preserve">Provide multiple representations and explanations of concepts </w:t>
      </w:r>
      <w:r w:rsidR="00530017">
        <w:t>[through</w:t>
      </w:r>
      <w:r w:rsidRPr="00236115">
        <w:t xml:space="preserve"> electronic and non-electronic resources</w:t>
      </w:r>
      <w:r w:rsidR="00530017">
        <w:t>]</w:t>
      </w:r>
      <w:r w:rsidRPr="00236115">
        <w:t xml:space="preserve"> (4 d)</w:t>
      </w:r>
    </w:p>
    <w:p w14:paraId="768781A0" w14:textId="77777777" w:rsidR="00236115" w:rsidRPr="00236115" w:rsidRDefault="00236115" w:rsidP="00236115">
      <w:pPr>
        <w:pStyle w:val="ListParagraph"/>
        <w:numPr>
          <w:ilvl w:val="0"/>
          <w:numId w:val="7"/>
        </w:numPr>
      </w:pPr>
      <w:r w:rsidRPr="00236115">
        <w:t>Use technologies appropriate for the learning goal (7d)</w:t>
      </w:r>
    </w:p>
    <w:p w14:paraId="4784D814" w14:textId="77777777" w:rsidR="00236115" w:rsidRPr="00236115" w:rsidRDefault="00236115" w:rsidP="00236115">
      <w:pPr>
        <w:pStyle w:val="ListParagraph"/>
        <w:numPr>
          <w:ilvl w:val="0"/>
          <w:numId w:val="7"/>
        </w:numPr>
      </w:pPr>
      <w:r w:rsidRPr="00236115">
        <w:lastRenderedPageBreak/>
        <w:t>Adhere to and uphold laws, rules, policies, and directives (10 a)</w:t>
      </w:r>
    </w:p>
    <w:p w14:paraId="307FA02C" w14:textId="3F683E13" w:rsidR="00500B96" w:rsidRDefault="00530017" w:rsidP="00720595">
      <w:pPr>
        <w:spacing w:beforeLines="0" w:afterLines="0"/>
        <w:rPr>
          <w:b/>
        </w:rPr>
      </w:pPr>
      <w:r>
        <w:rPr>
          <w:b/>
        </w:rPr>
        <w:t xml:space="preserve">Additional </w:t>
      </w:r>
      <w:r w:rsidR="009152C0">
        <w:rPr>
          <w:b/>
        </w:rPr>
        <w:t>standards</w:t>
      </w:r>
      <w:r w:rsidR="005D14ED">
        <w:rPr>
          <w:b/>
        </w:rPr>
        <w:t xml:space="preserve"> </w:t>
      </w:r>
      <w:r>
        <w:rPr>
          <w:b/>
        </w:rPr>
        <w:t>related</w:t>
      </w:r>
      <w:r w:rsidR="005D14ED">
        <w:rPr>
          <w:b/>
        </w:rPr>
        <w:t xml:space="preserve"> the Utah State Educational Technology defined skills for grades </w:t>
      </w:r>
      <w:r w:rsidR="00732F34">
        <w:rPr>
          <w:b/>
        </w:rPr>
        <w:t>K-6</w:t>
      </w:r>
      <w:r w:rsidR="009152C0">
        <w:rPr>
          <w:b/>
        </w:rPr>
        <w:t xml:space="preserve"> that include:</w:t>
      </w:r>
    </w:p>
    <w:p w14:paraId="2B30725B" w14:textId="4879A0F7" w:rsidR="00500B96" w:rsidRDefault="009152C0" w:rsidP="00500B96">
      <w:pPr>
        <w:pStyle w:val="ListParagraph"/>
        <w:numPr>
          <w:ilvl w:val="0"/>
          <w:numId w:val="6"/>
        </w:numPr>
        <w:spacing w:before="2" w:after="2"/>
      </w:pPr>
      <w:r>
        <w:t>Understanding of a</w:t>
      </w:r>
      <w:r w:rsidR="005D14ED">
        <w:t>dvanced technology operations</w:t>
      </w:r>
      <w:r w:rsidR="00F94666">
        <w:t xml:space="preserve"> and concepts (how to use SmartB</w:t>
      </w:r>
      <w:r w:rsidR="005D14ED">
        <w:t>oard technology; design of multimedia teaching stations)</w:t>
      </w:r>
    </w:p>
    <w:p w14:paraId="7C9FD3A3" w14:textId="51AFD944" w:rsidR="00500B96" w:rsidRDefault="009152C0" w:rsidP="00500B96">
      <w:pPr>
        <w:pStyle w:val="ListParagraph"/>
        <w:numPr>
          <w:ilvl w:val="0"/>
          <w:numId w:val="6"/>
        </w:numPr>
        <w:spacing w:before="2" w:after="2"/>
      </w:pPr>
      <w:r>
        <w:t xml:space="preserve">Understanding of </w:t>
      </w:r>
      <w:r w:rsidR="00C9474E">
        <w:t>s</w:t>
      </w:r>
      <w:r w:rsidR="005D14ED">
        <w:t>ocial, ethical, and human issues (Review of Copyright Law/Fair Use Guidelines)</w:t>
      </w:r>
    </w:p>
    <w:p w14:paraId="1A871877" w14:textId="36D8FE1D" w:rsidR="00500B96" w:rsidRDefault="009152C0" w:rsidP="00500B96">
      <w:pPr>
        <w:pStyle w:val="ListParagraph"/>
        <w:numPr>
          <w:ilvl w:val="0"/>
          <w:numId w:val="6"/>
        </w:numPr>
        <w:spacing w:before="2" w:after="2"/>
      </w:pPr>
      <w:r>
        <w:t>Use of t</w:t>
      </w:r>
      <w:r w:rsidR="005D14ED">
        <w:t>echnology productivity tools (digital movies for teaching, podcasting for teaching)</w:t>
      </w:r>
    </w:p>
    <w:p w14:paraId="4BC257A2" w14:textId="4D5B1E08" w:rsidR="00500B96" w:rsidRDefault="009152C0" w:rsidP="00500B96">
      <w:pPr>
        <w:pStyle w:val="ListParagraph"/>
        <w:numPr>
          <w:ilvl w:val="0"/>
          <w:numId w:val="6"/>
        </w:numPr>
        <w:spacing w:before="2" w:after="2"/>
      </w:pPr>
      <w:r>
        <w:t>Use of t</w:t>
      </w:r>
      <w:r w:rsidR="005D14ED">
        <w:t>echnology communications tools (blogging for teaching and communication to parents)</w:t>
      </w:r>
    </w:p>
    <w:p w14:paraId="79A8C9D9" w14:textId="07A41E7D" w:rsidR="00500B96" w:rsidRDefault="009152C0" w:rsidP="00500B96">
      <w:pPr>
        <w:pStyle w:val="ListParagraph"/>
        <w:numPr>
          <w:ilvl w:val="0"/>
          <w:numId w:val="6"/>
        </w:numPr>
        <w:spacing w:before="2" w:after="2"/>
      </w:pPr>
      <w:r>
        <w:t>Use of t</w:t>
      </w:r>
      <w:r w:rsidR="005D14ED">
        <w:t>echnology research tools (using online resources such as professional networks</w:t>
      </w:r>
      <w:r>
        <w:t>, Google Scholar, online databases</w:t>
      </w:r>
      <w:r w:rsidR="005D14ED">
        <w:t>)</w:t>
      </w:r>
    </w:p>
    <w:p w14:paraId="5B548E87" w14:textId="5C18B608" w:rsidR="00500B96" w:rsidRDefault="009152C0" w:rsidP="00500B96">
      <w:pPr>
        <w:pStyle w:val="ListParagraph"/>
        <w:numPr>
          <w:ilvl w:val="0"/>
          <w:numId w:val="6"/>
        </w:numPr>
        <w:spacing w:before="2" w:after="2"/>
      </w:pPr>
      <w:r>
        <w:t>Using t</w:t>
      </w:r>
      <w:r w:rsidR="005D14ED">
        <w:t xml:space="preserve">echnology problem-solving and decision-making tools (concept mapping software, </w:t>
      </w:r>
      <w:r>
        <w:t>Rubistar</w:t>
      </w:r>
      <w:r w:rsidR="005D14ED">
        <w:t>, social networking tools</w:t>
      </w:r>
      <w:r>
        <w:t xml:space="preserve"> (Twitter</w:t>
      </w:r>
      <w:r w:rsidR="005D14ED">
        <w:t>)</w:t>
      </w:r>
    </w:p>
    <w:p w14:paraId="55ECC541" w14:textId="77777777" w:rsidR="00500B96" w:rsidRDefault="00500B96" w:rsidP="00720595">
      <w:pPr>
        <w:pStyle w:val="NormalWeb"/>
        <w:spacing w:before="2" w:after="2"/>
      </w:pPr>
    </w:p>
    <w:p w14:paraId="7758443F" w14:textId="77777777" w:rsidR="00500B96" w:rsidRDefault="00720595" w:rsidP="00720595">
      <w:pPr>
        <w:pStyle w:val="NormalWeb"/>
        <w:spacing w:before="2" w:after="2"/>
      </w:pPr>
      <w:r>
        <w:t xml:space="preserve">Each of these critical performance outcomes is assessed primarily through performance-based assignments. Assignments objectives are tied to </w:t>
      </w:r>
      <w:r w:rsidR="005D14ED">
        <w:t>Educational Technology standards</w:t>
      </w:r>
      <w:r>
        <w:t xml:space="preserve"> </w:t>
      </w:r>
      <w:r w:rsidR="005D14ED">
        <w:t>adopted by</w:t>
      </w:r>
      <w:r>
        <w:t xml:space="preserve"> the State Board of Education </w:t>
      </w:r>
    </w:p>
    <w:p w14:paraId="103F2BD6" w14:textId="77777777" w:rsidR="00500B96" w:rsidRDefault="00500B96" w:rsidP="00720595">
      <w:pPr>
        <w:pStyle w:val="NormalWeb"/>
        <w:spacing w:before="2" w:after="2"/>
      </w:pPr>
    </w:p>
    <w:p w14:paraId="62816976" w14:textId="77777777" w:rsidR="00720595" w:rsidRDefault="00720595" w:rsidP="00720595">
      <w:pPr>
        <w:pStyle w:val="NormalWeb"/>
        <w:spacing w:before="2" w:after="2"/>
      </w:pPr>
      <w:r>
        <w:rPr>
          <w:b/>
        </w:rPr>
        <w:t xml:space="preserve">University Ethics Policy: </w:t>
      </w:r>
    </w:p>
    <w:p w14:paraId="39728931" w14:textId="35E524BE" w:rsidR="005D14ED" w:rsidRPr="00530017" w:rsidRDefault="00720595" w:rsidP="00720595">
      <w:pPr>
        <w:pStyle w:val="NormalWeb"/>
        <w:spacing w:before="2" w:after="2"/>
      </w:pPr>
      <w:r>
        <w:t>Failure to maintain academic ethics/academic honesty including the avoidance of cheating, plagiarism, collusion and falsification will result in an E in the course and may result in charges being issued, hearings being held, and /or sanctions being imposed.  Any violation of the WSU student code of conduct may result in a failing grade in the course and /or withdrawal of the students admission to the Master of Education Program.</w:t>
      </w:r>
    </w:p>
    <w:p w14:paraId="7A05DEE2" w14:textId="77777777" w:rsidR="005D14ED" w:rsidRDefault="005D14ED" w:rsidP="00720595">
      <w:pPr>
        <w:pStyle w:val="NormalWeb"/>
        <w:spacing w:before="2" w:after="2"/>
        <w:rPr>
          <w:b/>
        </w:rPr>
      </w:pPr>
    </w:p>
    <w:p w14:paraId="4E448C3F" w14:textId="77777777" w:rsidR="00720595" w:rsidRDefault="00720595" w:rsidP="00720595">
      <w:pPr>
        <w:pStyle w:val="NormalWeb"/>
        <w:spacing w:before="2" w:after="2"/>
      </w:pPr>
      <w:r>
        <w:rPr>
          <w:b/>
        </w:rPr>
        <w:t>ADA Statement:</w:t>
      </w:r>
      <w:r>
        <w:t xml:space="preserve"> </w:t>
      </w:r>
    </w:p>
    <w:p w14:paraId="36C52860" w14:textId="77777777" w:rsidR="00500B96" w:rsidRDefault="00720595" w:rsidP="00720595">
      <w:pPr>
        <w:pStyle w:val="NormalWeb"/>
        <w:spacing w:before="2" w:after="2"/>
      </w:pPr>
      <w:r>
        <w:t>Any student requiring accommodations or services due to a disability must contact Services for Students with Disabilities (SSD) in room 181 of the Students Service Center.  SSD can also arrange to provide course materials (including this syllabus) in alternative formats if necessary.</w:t>
      </w:r>
    </w:p>
    <w:p w14:paraId="44AABC66" w14:textId="77777777" w:rsidR="00720595" w:rsidRDefault="00720595" w:rsidP="00720595">
      <w:pPr>
        <w:pStyle w:val="NormalWeb"/>
        <w:spacing w:before="2" w:after="2"/>
      </w:pPr>
    </w:p>
    <w:p w14:paraId="650A6081" w14:textId="77777777" w:rsidR="00720595" w:rsidRDefault="00720595" w:rsidP="00720595">
      <w:pPr>
        <w:pStyle w:val="Heading3"/>
        <w:spacing w:before="2" w:after="2"/>
      </w:pPr>
      <w:r>
        <w:t>ASSIGNMENTS AND ASSESSMENT</w:t>
      </w:r>
      <w:bookmarkStart w:id="3" w:name="assignments"/>
      <w:bookmarkEnd w:id="3"/>
    </w:p>
    <w:p w14:paraId="7799E358" w14:textId="77777777" w:rsidR="00ED2C91" w:rsidRDefault="00720595" w:rsidP="00720595">
      <w:pPr>
        <w:pStyle w:val="NormalWeb"/>
        <w:spacing w:before="2" w:after="2"/>
      </w:pPr>
      <w:r>
        <w:t>The assignments in this class will provide evidence of your understanding of technology and may become artifacts (examples of instructional materials or events) in an INTASC-based po</w:t>
      </w:r>
      <w:r w:rsidR="00ED2C91">
        <w:t>rtfolio created for your Level 2 licensure</w:t>
      </w:r>
      <w:r>
        <w:t xml:space="preserve">. </w:t>
      </w:r>
    </w:p>
    <w:p w14:paraId="39436798" w14:textId="77777777" w:rsidR="00ED2C91" w:rsidRDefault="00ED2C91" w:rsidP="00720595">
      <w:pPr>
        <w:pStyle w:val="NormalWeb"/>
        <w:spacing w:before="2" w:after="2"/>
      </w:pPr>
    </w:p>
    <w:p w14:paraId="5A2531B1" w14:textId="3E398707" w:rsidR="00500B96" w:rsidRDefault="00720595" w:rsidP="00720595">
      <w:pPr>
        <w:pStyle w:val="NormalWeb"/>
        <w:spacing w:before="2" w:after="2"/>
      </w:pPr>
      <w:r>
        <w:t xml:space="preserve">These assignments reflect the needed knowledge, skills, and dispositions a K-12 </w:t>
      </w:r>
      <w:r w:rsidR="00ED2C91">
        <w:t>student</w:t>
      </w:r>
      <w:r>
        <w:t xml:space="preserve"> must have to graduate </w:t>
      </w:r>
      <w:r w:rsidR="00ED2C91">
        <w:t xml:space="preserve">in the State of Utah </w:t>
      </w:r>
      <w:r>
        <w:t xml:space="preserve">and therefore, the knowledge, skills, </w:t>
      </w:r>
      <w:r w:rsidR="00C9474E">
        <w:t>and dispositions their teachers</w:t>
      </w:r>
      <w:r>
        <w:t xml:space="preserve"> must also have to teach and work as a professional educator. Rubrics are provided for all assignments and are also displayed on the assignment web </w:t>
      </w:r>
      <w:r w:rsidR="005D14ED">
        <w:t>pages. The</w:t>
      </w:r>
      <w:r>
        <w:t xml:space="preserve"> rubrics for the assignments are the final determiner of earned points and the final grade.</w:t>
      </w:r>
    </w:p>
    <w:p w14:paraId="5FF044AA" w14:textId="77777777" w:rsidR="00720595" w:rsidRDefault="00720595" w:rsidP="00720595">
      <w:pPr>
        <w:pStyle w:val="NormalWeb"/>
        <w:spacing w:before="2" w:after="2"/>
      </w:pPr>
    </w:p>
    <w:p w14:paraId="1F872725" w14:textId="3F5507A4" w:rsidR="00720595" w:rsidRDefault="00720595" w:rsidP="00720595">
      <w:pPr>
        <w:pStyle w:val="NormalWeb"/>
        <w:spacing w:before="2" w:after="2"/>
      </w:pPr>
      <w:r>
        <w:t>A</w:t>
      </w:r>
      <w:r w:rsidR="005D14ED">
        <w:t>ssigned a</w:t>
      </w:r>
      <w:r>
        <w:t>ctivities for this course include the following topics:</w:t>
      </w:r>
    </w:p>
    <w:p w14:paraId="1EF573CF" w14:textId="5BF38056" w:rsidR="00500B96" w:rsidRPr="00790233" w:rsidRDefault="00720595" w:rsidP="00720595">
      <w:pPr>
        <w:numPr>
          <w:ilvl w:val="0"/>
          <w:numId w:val="2"/>
        </w:numPr>
        <w:spacing w:before="2" w:after="2"/>
        <w:rPr>
          <w:rStyle w:val="Strong"/>
          <w:rFonts w:cs="Times New Roman"/>
        </w:rPr>
      </w:pPr>
      <w:r>
        <w:t>Gaining a working knowledge of the</w:t>
      </w:r>
      <w:r>
        <w:rPr>
          <w:rStyle w:val="Strong"/>
        </w:rPr>
        <w:t xml:space="preserve"> </w:t>
      </w:r>
      <w:r w:rsidR="00BE72EA">
        <w:rPr>
          <w:rStyle w:val="Strong"/>
          <w:b w:val="0"/>
        </w:rPr>
        <w:t>Federal C</w:t>
      </w:r>
      <w:r w:rsidRPr="00AF23EC">
        <w:rPr>
          <w:rStyle w:val="Strong"/>
          <w:b w:val="0"/>
        </w:rPr>
        <w:t>opyright and fair use guidelines</w:t>
      </w:r>
      <w:r>
        <w:rPr>
          <w:rStyle w:val="Strong"/>
        </w:rPr>
        <w:t xml:space="preserve"> </w:t>
      </w:r>
      <w:r>
        <w:rPr>
          <w:rStyle w:val="Strong"/>
          <w:b w:val="0"/>
        </w:rPr>
        <w:t>that a K-12 educator must kno</w:t>
      </w:r>
      <w:r w:rsidR="005D14ED">
        <w:rPr>
          <w:rStyle w:val="Strong"/>
          <w:b w:val="0"/>
        </w:rPr>
        <w:t>w and apply in their classrooms. Show that understanding through proper selection of portions of copyrighted materials for use in lessons as well as proper citation of sources</w:t>
      </w:r>
      <w:r w:rsidR="008C42E6">
        <w:rPr>
          <w:rStyle w:val="Strong"/>
          <w:b w:val="0"/>
        </w:rPr>
        <w:t xml:space="preserve"> (Assessed on Chi-Tester</w:t>
      </w:r>
      <w:r w:rsidR="00ED2C91">
        <w:rPr>
          <w:rStyle w:val="Strong"/>
          <w:b w:val="0"/>
        </w:rPr>
        <w:t xml:space="preserve"> through case study scenarios</w:t>
      </w:r>
      <w:r w:rsidR="008C42E6">
        <w:rPr>
          <w:rStyle w:val="Strong"/>
          <w:b w:val="0"/>
        </w:rPr>
        <w:t>)</w:t>
      </w:r>
    </w:p>
    <w:p w14:paraId="155D79A7" w14:textId="6C4D37D6" w:rsidR="00790233" w:rsidRDefault="00790233" w:rsidP="00790233">
      <w:pPr>
        <w:numPr>
          <w:ilvl w:val="0"/>
          <w:numId w:val="2"/>
        </w:numPr>
        <w:spacing w:before="2" w:after="2"/>
        <w:rPr>
          <w:rStyle w:val="style101"/>
          <w:color w:val="auto"/>
        </w:rPr>
      </w:pPr>
      <w:r>
        <w:rPr>
          <w:rStyle w:val="style101"/>
          <w:color w:val="auto"/>
        </w:rPr>
        <w:t>Report to the class on one of the new technologies suggested by the New Media Consortia and submit a one-page overview of that technology.</w:t>
      </w:r>
    </w:p>
    <w:p w14:paraId="1AB10D71" w14:textId="0BBB12FE" w:rsidR="00790233" w:rsidRPr="00790233" w:rsidRDefault="00790233" w:rsidP="00790233">
      <w:pPr>
        <w:numPr>
          <w:ilvl w:val="0"/>
          <w:numId w:val="2"/>
        </w:numPr>
        <w:spacing w:before="2" w:after="2"/>
        <w:rPr>
          <w:rStyle w:val="Strong"/>
          <w:b w:val="0"/>
        </w:rPr>
      </w:pPr>
      <w:r>
        <w:rPr>
          <w:rStyle w:val="style101"/>
          <w:color w:val="auto"/>
        </w:rPr>
        <w:t>Learn how to use Twitter to follow professional blogs and create a blog that could be used in an age/grade appropriate class.</w:t>
      </w:r>
    </w:p>
    <w:p w14:paraId="16A186E1" w14:textId="22D4455C" w:rsidR="008C42E6" w:rsidRPr="008C42E6" w:rsidRDefault="00732F34" w:rsidP="008C42E6">
      <w:pPr>
        <w:numPr>
          <w:ilvl w:val="0"/>
          <w:numId w:val="2"/>
        </w:numPr>
        <w:spacing w:before="2" w:after="2"/>
        <w:rPr>
          <w:rStyle w:val="style71"/>
          <w:color w:val="auto"/>
        </w:rPr>
      </w:pPr>
      <w:r>
        <w:t>Create</w:t>
      </w:r>
      <w:r w:rsidR="005D14ED" w:rsidRPr="00E36EB8">
        <w:t xml:space="preserve"> </w:t>
      </w:r>
      <w:r w:rsidR="008C42E6">
        <w:t xml:space="preserve">a </w:t>
      </w:r>
      <w:r w:rsidR="008C42E6" w:rsidRPr="008C42E6">
        <w:rPr>
          <w:rStyle w:val="style71"/>
          <w:color w:val="auto"/>
        </w:rPr>
        <w:t>concept map with Inspiration Software</w:t>
      </w:r>
      <w:r w:rsidR="00790233">
        <w:rPr>
          <w:rStyle w:val="style71"/>
          <w:color w:val="auto"/>
        </w:rPr>
        <w:t>.</w:t>
      </w:r>
    </w:p>
    <w:p w14:paraId="2FC23FF5" w14:textId="11E238DB" w:rsidR="00500B96" w:rsidRDefault="005D14ED" w:rsidP="00500B96">
      <w:pPr>
        <w:numPr>
          <w:ilvl w:val="0"/>
          <w:numId w:val="2"/>
        </w:numPr>
        <w:spacing w:before="2" w:after="2"/>
      </w:pPr>
      <w:r w:rsidRPr="00E36EB8">
        <w:t xml:space="preserve">Create a movie or podcast to teach a concept found in the </w:t>
      </w:r>
      <w:r w:rsidR="00BE72EA">
        <w:t>Utah</w:t>
      </w:r>
      <w:r w:rsidRPr="00E36EB8">
        <w:t xml:space="preserve"> core curriculum </w:t>
      </w:r>
      <w:r w:rsidR="008C42E6">
        <w:t>and upload to a YouTube account</w:t>
      </w:r>
    </w:p>
    <w:p w14:paraId="2092622F" w14:textId="77777777" w:rsidR="008C42E6" w:rsidRDefault="005D14ED" w:rsidP="008C42E6">
      <w:pPr>
        <w:numPr>
          <w:ilvl w:val="0"/>
          <w:numId w:val="2"/>
        </w:numPr>
        <w:spacing w:before="2" w:after="2"/>
        <w:rPr>
          <w:rStyle w:val="style101"/>
          <w:color w:val="auto"/>
        </w:rPr>
      </w:pPr>
      <w:r w:rsidRPr="00E36EB8">
        <w:rPr>
          <w:rStyle w:val="style101"/>
          <w:color w:val="auto"/>
        </w:rPr>
        <w:t xml:space="preserve">Create and </w:t>
      </w:r>
      <w:r w:rsidR="008C42E6">
        <w:rPr>
          <w:rStyle w:val="style101"/>
          <w:color w:val="auto"/>
        </w:rPr>
        <w:t>peer-</w:t>
      </w:r>
      <w:r w:rsidRPr="00E36EB8">
        <w:rPr>
          <w:rStyle w:val="style101"/>
          <w:color w:val="auto"/>
        </w:rPr>
        <w:t>teach a</w:t>
      </w:r>
      <w:r w:rsidR="00BE72EA">
        <w:rPr>
          <w:rStyle w:val="style101"/>
          <w:color w:val="auto"/>
        </w:rPr>
        <w:t>n age/grade appropriate</w:t>
      </w:r>
      <w:r w:rsidRPr="00E36EB8">
        <w:rPr>
          <w:rStyle w:val="style101"/>
          <w:color w:val="auto"/>
        </w:rPr>
        <w:t xml:space="preserve"> media enhanced lesson </w:t>
      </w:r>
      <w:r w:rsidR="00BE72EA">
        <w:rPr>
          <w:rStyle w:val="style101"/>
          <w:color w:val="auto"/>
        </w:rPr>
        <w:t>from the Utah Core Curriculum for a K-12</w:t>
      </w:r>
      <w:r w:rsidRPr="00E36EB8">
        <w:rPr>
          <w:rStyle w:val="style101"/>
          <w:color w:val="auto"/>
        </w:rPr>
        <w:t xml:space="preserve"> classroom. </w:t>
      </w:r>
    </w:p>
    <w:p w14:paraId="7D0E89C5" w14:textId="66ACB399" w:rsidR="009152C0" w:rsidRDefault="009152C0" w:rsidP="009152C0">
      <w:pPr>
        <w:numPr>
          <w:ilvl w:val="1"/>
          <w:numId w:val="2"/>
        </w:numPr>
        <w:spacing w:before="2" w:after="2"/>
        <w:rPr>
          <w:rStyle w:val="style101"/>
          <w:color w:val="auto"/>
        </w:rPr>
      </w:pPr>
      <w:r>
        <w:rPr>
          <w:rStyle w:val="style101"/>
          <w:color w:val="auto"/>
        </w:rPr>
        <w:t>Use Rubistar to create a multicategory rubric for the lesson</w:t>
      </w:r>
    </w:p>
    <w:p w14:paraId="3DCC1737" w14:textId="2188451D" w:rsidR="00732F34" w:rsidRDefault="00BE72EA" w:rsidP="008C42E6">
      <w:pPr>
        <w:numPr>
          <w:ilvl w:val="1"/>
          <w:numId w:val="2"/>
        </w:numPr>
        <w:spacing w:before="2" w:after="2"/>
        <w:rPr>
          <w:rStyle w:val="style101"/>
          <w:color w:val="auto"/>
        </w:rPr>
      </w:pPr>
      <w:r w:rsidRPr="008C42E6">
        <w:rPr>
          <w:rStyle w:val="style101"/>
          <w:color w:val="auto"/>
        </w:rPr>
        <w:t>Teach with</w:t>
      </w:r>
      <w:r w:rsidR="005D14ED" w:rsidRPr="008C42E6">
        <w:rPr>
          <w:rStyle w:val="style101"/>
          <w:color w:val="auto"/>
        </w:rPr>
        <w:t xml:space="preserve"> a </w:t>
      </w:r>
      <w:r w:rsidR="008C42E6">
        <w:rPr>
          <w:rStyle w:val="style101"/>
          <w:color w:val="auto"/>
        </w:rPr>
        <w:t>SmartB</w:t>
      </w:r>
      <w:r w:rsidR="00732F34" w:rsidRPr="008C42E6">
        <w:rPr>
          <w:rStyle w:val="style101"/>
          <w:color w:val="auto"/>
        </w:rPr>
        <w:t>oard</w:t>
      </w:r>
      <w:r w:rsidR="00732F34">
        <w:rPr>
          <w:rStyle w:val="style101"/>
          <w:color w:val="auto"/>
        </w:rPr>
        <w:t>.</w:t>
      </w:r>
    </w:p>
    <w:p w14:paraId="03D01E4A" w14:textId="4DC542B0" w:rsidR="008C42E6" w:rsidRDefault="008C42E6" w:rsidP="008C42E6">
      <w:pPr>
        <w:numPr>
          <w:ilvl w:val="1"/>
          <w:numId w:val="2"/>
        </w:numPr>
        <w:spacing w:before="2" w:after="2"/>
        <w:rPr>
          <w:rStyle w:val="style101"/>
          <w:color w:val="auto"/>
        </w:rPr>
      </w:pPr>
      <w:r>
        <w:rPr>
          <w:rStyle w:val="style101"/>
          <w:color w:val="auto"/>
        </w:rPr>
        <w:t>Create a SmartResponse clicker test to use with lesson</w:t>
      </w:r>
    </w:p>
    <w:p w14:paraId="5C734206" w14:textId="77777777" w:rsidR="00BE72EA" w:rsidRDefault="00BE72EA" w:rsidP="00BE72EA">
      <w:pPr>
        <w:spacing w:before="2" w:after="2"/>
        <w:ind w:left="720"/>
        <w:rPr>
          <w:rStyle w:val="style101"/>
          <w:color w:val="auto"/>
        </w:rPr>
      </w:pPr>
    </w:p>
    <w:p w14:paraId="6C568C88" w14:textId="77777777" w:rsidR="00500B96" w:rsidRDefault="00500B96" w:rsidP="00720595">
      <w:pPr>
        <w:pStyle w:val="Heading3"/>
        <w:spacing w:before="2" w:after="2"/>
      </w:pPr>
      <w:bookmarkStart w:id="4" w:name="grade"/>
      <w:bookmarkEnd w:id="4"/>
    </w:p>
    <w:tbl>
      <w:tblPr>
        <w:tblStyle w:val="TableGrid"/>
        <w:tblW w:w="9288" w:type="dxa"/>
        <w:tblLook w:val="04A0" w:firstRow="1" w:lastRow="0" w:firstColumn="1" w:lastColumn="0" w:noHBand="0" w:noVBand="1"/>
      </w:tblPr>
      <w:tblGrid>
        <w:gridCol w:w="5058"/>
        <w:gridCol w:w="1134"/>
        <w:gridCol w:w="3096"/>
      </w:tblGrid>
      <w:tr w:rsidR="00C9474E" w14:paraId="57090C3A" w14:textId="77777777" w:rsidTr="00203328">
        <w:tc>
          <w:tcPr>
            <w:tcW w:w="5058" w:type="dxa"/>
          </w:tcPr>
          <w:p w14:paraId="0E19B970" w14:textId="76A33CCE" w:rsidR="00C9474E" w:rsidRDefault="00C9474E" w:rsidP="00500B96">
            <w:pPr>
              <w:spacing w:before="2" w:after="2"/>
              <w:rPr>
                <w:b/>
              </w:rPr>
            </w:pPr>
            <w:r>
              <w:t>Assignment</w:t>
            </w:r>
          </w:p>
        </w:tc>
        <w:tc>
          <w:tcPr>
            <w:tcW w:w="4230" w:type="dxa"/>
            <w:gridSpan w:val="2"/>
          </w:tcPr>
          <w:p w14:paraId="17EC15B2" w14:textId="68BFA546" w:rsidR="00C9474E" w:rsidRPr="00E554BF" w:rsidRDefault="00C9474E" w:rsidP="00500B96">
            <w:pPr>
              <w:autoSpaceDE w:val="0"/>
              <w:autoSpaceDN w:val="0"/>
              <w:adjustRightInd w:val="0"/>
              <w:spacing w:beforeLines="0" w:afterLines="0"/>
            </w:pPr>
            <w:r>
              <w:t>Points</w:t>
            </w:r>
          </w:p>
        </w:tc>
      </w:tr>
      <w:tr w:rsidR="00C9474E" w14:paraId="66429D78" w14:textId="77777777" w:rsidTr="00203328">
        <w:tc>
          <w:tcPr>
            <w:tcW w:w="5058" w:type="dxa"/>
          </w:tcPr>
          <w:p w14:paraId="437FA5CD" w14:textId="1CE284FB" w:rsidR="00C9474E" w:rsidRDefault="00C9474E" w:rsidP="00C9474E">
            <w:pPr>
              <w:spacing w:before="2" w:after="2"/>
            </w:pPr>
            <w:r>
              <w:t xml:space="preserve">Copyright and Fair Use Guidelines       </w:t>
            </w:r>
          </w:p>
          <w:p w14:paraId="3F398650" w14:textId="3912E5C4" w:rsidR="00C9474E" w:rsidRDefault="00C9474E" w:rsidP="00C9474E">
            <w:pPr>
              <w:spacing w:before="2" w:after="2"/>
            </w:pPr>
            <w:r>
              <w:t>New Media presentation</w:t>
            </w:r>
          </w:p>
          <w:p w14:paraId="3DAB2DF2" w14:textId="6B0E6BA9" w:rsidR="00C9474E" w:rsidRDefault="00C9474E" w:rsidP="00C9474E">
            <w:pPr>
              <w:spacing w:before="2" w:after="2"/>
            </w:pPr>
            <w:r>
              <w:t>Teacher blog page and Twitter resources</w:t>
            </w:r>
          </w:p>
          <w:p w14:paraId="13088FC1" w14:textId="77777777" w:rsidR="00C9474E" w:rsidRDefault="00C9474E" w:rsidP="00C9474E">
            <w:pPr>
              <w:spacing w:before="2" w:after="2"/>
            </w:pPr>
            <w:r>
              <w:t>Concept map</w:t>
            </w:r>
            <w:r>
              <w:tab/>
            </w:r>
            <w:r>
              <w:tab/>
            </w:r>
            <w:r>
              <w:tab/>
              <w:t xml:space="preserve">                </w:t>
            </w:r>
          </w:p>
          <w:p w14:paraId="4A7F9044" w14:textId="77777777" w:rsidR="00C9474E" w:rsidRDefault="00C9474E" w:rsidP="00C9474E">
            <w:pPr>
              <w:spacing w:before="2" w:after="2"/>
            </w:pPr>
            <w:r>
              <w:t>Movie / Podcast and upload</w:t>
            </w:r>
            <w:r>
              <w:tab/>
            </w:r>
            <w:r>
              <w:tab/>
              <w:t xml:space="preserve">    </w:t>
            </w:r>
          </w:p>
          <w:p w14:paraId="1ACE608A" w14:textId="77777777" w:rsidR="00C9474E" w:rsidRDefault="00C9474E" w:rsidP="00C9474E">
            <w:pPr>
              <w:spacing w:before="2" w:after="2"/>
            </w:pPr>
            <w:r>
              <w:t>Media Enhanced Lesson Plan</w:t>
            </w:r>
            <w:r>
              <w:tab/>
              <w:t xml:space="preserve">(rubric)    </w:t>
            </w:r>
          </w:p>
          <w:p w14:paraId="7A5A4DD2" w14:textId="77777777" w:rsidR="00C9474E" w:rsidRDefault="00C9474E" w:rsidP="00C9474E">
            <w:pPr>
              <w:spacing w:before="2" w:after="2"/>
            </w:pPr>
            <w:r>
              <w:rPr>
                <w:sz w:val="22"/>
                <w:szCs w:val="22"/>
              </w:rPr>
              <w:t>Teach</w:t>
            </w:r>
            <w:r w:rsidRPr="00BE72EA">
              <w:rPr>
                <w:sz w:val="22"/>
                <w:szCs w:val="22"/>
              </w:rPr>
              <w:t xml:space="preserve"> interactive lesson with SmartBoard</w:t>
            </w:r>
            <w:r>
              <w:rPr>
                <w:sz w:val="22"/>
                <w:szCs w:val="22"/>
              </w:rPr>
              <w:t xml:space="preserve">  </w:t>
            </w:r>
          </w:p>
          <w:p w14:paraId="75685A43" w14:textId="77777777" w:rsidR="00C9474E" w:rsidRPr="00BE72EA" w:rsidRDefault="00C9474E" w:rsidP="00C9474E">
            <w:pPr>
              <w:spacing w:before="2" w:after="2"/>
              <w:rPr>
                <w:sz w:val="22"/>
                <w:szCs w:val="22"/>
              </w:rPr>
            </w:pPr>
            <w:r>
              <w:t xml:space="preserve">SmartResponse clicker test                     </w:t>
            </w:r>
          </w:p>
          <w:p w14:paraId="3F5BA89D" w14:textId="7E4F277F" w:rsidR="00C9474E" w:rsidRDefault="00C9474E" w:rsidP="00C9474E">
            <w:pPr>
              <w:spacing w:before="2" w:after="2"/>
            </w:pPr>
            <w:r>
              <w:tab/>
            </w:r>
            <w:r>
              <w:tab/>
            </w:r>
            <w:r>
              <w:tab/>
              <w:t xml:space="preserve">                                       </w:t>
            </w:r>
            <w:r>
              <w:rPr>
                <w:u w:val="single"/>
              </w:rPr>
              <w:t>TOTAL</w:t>
            </w:r>
          </w:p>
          <w:p w14:paraId="13D9FBFE" w14:textId="1B346126" w:rsidR="00C9474E" w:rsidRDefault="00C9474E" w:rsidP="00720595">
            <w:pPr>
              <w:spacing w:before="2" w:after="2"/>
            </w:pPr>
          </w:p>
        </w:tc>
        <w:tc>
          <w:tcPr>
            <w:tcW w:w="1134" w:type="dxa"/>
          </w:tcPr>
          <w:p w14:paraId="1C9C0DF8" w14:textId="77777777" w:rsidR="00C9474E" w:rsidRDefault="00C9474E" w:rsidP="00720595">
            <w:pPr>
              <w:spacing w:before="2" w:after="2"/>
            </w:pPr>
            <w:r>
              <w:t>50</w:t>
            </w:r>
          </w:p>
          <w:p w14:paraId="39144376" w14:textId="596CDB22" w:rsidR="00C9474E" w:rsidRDefault="00C9474E" w:rsidP="00720595">
            <w:pPr>
              <w:spacing w:before="2" w:after="2"/>
            </w:pPr>
            <w:r>
              <w:t>20</w:t>
            </w:r>
          </w:p>
          <w:p w14:paraId="23452EED" w14:textId="30260FBE" w:rsidR="00C9474E" w:rsidRDefault="00C9474E" w:rsidP="00720595">
            <w:pPr>
              <w:spacing w:before="2" w:after="2"/>
            </w:pPr>
            <w:r>
              <w:t>50</w:t>
            </w:r>
          </w:p>
          <w:p w14:paraId="29D09645" w14:textId="77777777" w:rsidR="00C9474E" w:rsidRDefault="00C9474E" w:rsidP="00720595">
            <w:pPr>
              <w:spacing w:before="2" w:after="2"/>
            </w:pPr>
            <w:r>
              <w:t>25</w:t>
            </w:r>
          </w:p>
          <w:p w14:paraId="4221B13A" w14:textId="77777777" w:rsidR="00C9474E" w:rsidRDefault="00C9474E" w:rsidP="00720595">
            <w:pPr>
              <w:spacing w:before="2" w:after="2"/>
            </w:pPr>
            <w:r>
              <w:t>75</w:t>
            </w:r>
          </w:p>
          <w:p w14:paraId="2198E7F2" w14:textId="77777777" w:rsidR="00C9474E" w:rsidRDefault="00C9474E" w:rsidP="00720595">
            <w:pPr>
              <w:spacing w:before="2" w:after="2"/>
            </w:pPr>
            <w:r>
              <w:t>50</w:t>
            </w:r>
          </w:p>
          <w:p w14:paraId="0206FBA5" w14:textId="77777777" w:rsidR="00C9474E" w:rsidRDefault="00C9474E" w:rsidP="00720595">
            <w:pPr>
              <w:spacing w:before="2" w:after="2"/>
            </w:pPr>
            <w:r>
              <w:t>25</w:t>
            </w:r>
          </w:p>
          <w:p w14:paraId="60F09C6A" w14:textId="77777777" w:rsidR="00C9474E" w:rsidRDefault="00C9474E" w:rsidP="00720595">
            <w:pPr>
              <w:spacing w:before="2" w:after="2"/>
            </w:pPr>
            <w:r>
              <w:t>25</w:t>
            </w:r>
          </w:p>
          <w:p w14:paraId="09AD868D" w14:textId="3F36B71A" w:rsidR="00C9474E" w:rsidRDefault="00C9474E" w:rsidP="00720595">
            <w:pPr>
              <w:spacing w:before="2" w:after="2"/>
            </w:pPr>
          </w:p>
          <w:p w14:paraId="2CA4F599" w14:textId="635217DD" w:rsidR="00C9474E" w:rsidRDefault="00C9474E" w:rsidP="00800584">
            <w:pPr>
              <w:spacing w:before="2" w:after="2"/>
            </w:pPr>
            <w:r>
              <w:t>3</w:t>
            </w:r>
            <w:r w:rsidR="00800584">
              <w:t>20</w:t>
            </w:r>
          </w:p>
        </w:tc>
        <w:tc>
          <w:tcPr>
            <w:tcW w:w="3096" w:type="dxa"/>
          </w:tcPr>
          <w:p w14:paraId="3B79C8E1" w14:textId="77777777" w:rsidR="00C9474E" w:rsidRDefault="00C9474E" w:rsidP="00720595">
            <w:pPr>
              <w:spacing w:before="2" w:after="2"/>
            </w:pPr>
            <w:r>
              <w:t>Grade awarded based on percentage of possible points earned</w:t>
            </w:r>
            <w:r w:rsidR="00203328">
              <w:t>:</w:t>
            </w:r>
          </w:p>
          <w:p w14:paraId="34479D90" w14:textId="77777777" w:rsidR="00203328" w:rsidRDefault="00203328" w:rsidP="00720595">
            <w:pPr>
              <w:spacing w:before="2" w:after="2"/>
            </w:pPr>
            <w:r>
              <w:t>A= 100-97%</w:t>
            </w:r>
          </w:p>
          <w:p w14:paraId="21E65B03" w14:textId="77777777" w:rsidR="00203328" w:rsidRDefault="00203328" w:rsidP="00720595">
            <w:pPr>
              <w:spacing w:before="2" w:after="2"/>
            </w:pPr>
            <w:r>
              <w:t>A-=96-93%</w:t>
            </w:r>
          </w:p>
          <w:p w14:paraId="7B56D6C5" w14:textId="77777777" w:rsidR="00203328" w:rsidRDefault="00203328" w:rsidP="00720595">
            <w:pPr>
              <w:spacing w:before="2" w:after="2"/>
            </w:pPr>
            <w:r>
              <w:t>B+=92-88%</w:t>
            </w:r>
          </w:p>
          <w:p w14:paraId="648CC513" w14:textId="77777777" w:rsidR="00203328" w:rsidRDefault="00203328" w:rsidP="00720595">
            <w:pPr>
              <w:spacing w:before="2" w:after="2"/>
            </w:pPr>
            <w:r>
              <w:t>B=87-84%</w:t>
            </w:r>
          </w:p>
          <w:p w14:paraId="1FB0BCA7" w14:textId="77777777" w:rsidR="00203328" w:rsidRDefault="00203328" w:rsidP="00720595">
            <w:pPr>
              <w:spacing w:before="2" w:after="2"/>
            </w:pPr>
            <w:r>
              <w:t>B-=82-80%</w:t>
            </w:r>
          </w:p>
          <w:p w14:paraId="4F6EBC82" w14:textId="268895DE" w:rsidR="00203328" w:rsidRDefault="00203328" w:rsidP="00720595">
            <w:pPr>
              <w:spacing w:before="2" w:after="2"/>
            </w:pPr>
            <w:r>
              <w:t>Retake course: 79% or less</w:t>
            </w:r>
          </w:p>
        </w:tc>
      </w:tr>
    </w:tbl>
    <w:p w14:paraId="1127009D" w14:textId="5A4224CA" w:rsidR="00500B96" w:rsidRDefault="00500B96" w:rsidP="00720595">
      <w:pPr>
        <w:spacing w:before="2" w:after="2"/>
      </w:pPr>
    </w:p>
    <w:sectPr w:rsidR="00500B96" w:rsidSect="00500B96">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2072" w14:textId="77777777" w:rsidR="00303906" w:rsidRDefault="00303906" w:rsidP="00C9474E">
      <w:pPr>
        <w:spacing w:before="2" w:after="2"/>
      </w:pPr>
      <w:r>
        <w:separator/>
      </w:r>
    </w:p>
  </w:endnote>
  <w:endnote w:type="continuationSeparator" w:id="0">
    <w:p w14:paraId="65CAA68D" w14:textId="77777777" w:rsidR="00303906" w:rsidRDefault="00303906" w:rsidP="00C9474E">
      <w:pPr>
        <w:spacing w:before="2" w:aft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6B72" w14:textId="77777777" w:rsidR="00203328" w:rsidRDefault="00203328" w:rsidP="00C9474E">
    <w:pPr>
      <w:pStyle w:val="Footer"/>
      <w:spacing w:before="2" w:after="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811C" w14:textId="77777777" w:rsidR="00203328" w:rsidRDefault="00203328" w:rsidP="00C9474E">
    <w:pPr>
      <w:pStyle w:val="Footer"/>
      <w:spacing w:before="2" w:after="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13B0" w14:textId="77777777" w:rsidR="00203328" w:rsidRDefault="00203328" w:rsidP="00C9474E">
    <w:pPr>
      <w:pStyle w:val="Footer"/>
      <w:spacing w:before="2" w:after="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9FBA" w14:textId="77777777" w:rsidR="00303906" w:rsidRDefault="00303906" w:rsidP="00C9474E">
      <w:pPr>
        <w:spacing w:before="2" w:after="2"/>
      </w:pPr>
      <w:r>
        <w:separator/>
      </w:r>
    </w:p>
  </w:footnote>
  <w:footnote w:type="continuationSeparator" w:id="0">
    <w:p w14:paraId="3CE8C25B" w14:textId="77777777" w:rsidR="00303906" w:rsidRDefault="00303906" w:rsidP="00C9474E">
      <w:pPr>
        <w:spacing w:before="2" w:after="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6892" w14:textId="77777777" w:rsidR="00203328" w:rsidRDefault="00203328" w:rsidP="00203328">
    <w:pPr>
      <w:pStyle w:val="Header"/>
      <w:framePr w:wrap="around" w:vAnchor="text" w:hAnchor="margin" w:xAlign="right" w:y="1"/>
      <w:spacing w:before="2" w:after="2"/>
      <w:rPr>
        <w:rStyle w:val="PageNumber"/>
      </w:rPr>
    </w:pPr>
    <w:r>
      <w:rPr>
        <w:rStyle w:val="PageNumber"/>
      </w:rPr>
      <w:fldChar w:fldCharType="begin"/>
    </w:r>
    <w:r>
      <w:rPr>
        <w:rStyle w:val="PageNumber"/>
      </w:rPr>
      <w:instrText xml:space="preserve">PAGE  </w:instrText>
    </w:r>
    <w:r>
      <w:rPr>
        <w:rStyle w:val="PageNumber"/>
      </w:rPr>
      <w:fldChar w:fldCharType="end"/>
    </w:r>
  </w:p>
  <w:p w14:paraId="508E8725" w14:textId="77777777" w:rsidR="00203328" w:rsidRDefault="00203328" w:rsidP="00C9474E">
    <w:pPr>
      <w:pStyle w:val="Header"/>
      <w:spacing w:before="2" w:after="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7F82" w14:textId="77777777" w:rsidR="00203328" w:rsidRDefault="00203328" w:rsidP="00203328">
    <w:pPr>
      <w:pStyle w:val="Header"/>
      <w:framePr w:wrap="around" w:vAnchor="text" w:hAnchor="margin" w:xAlign="right" w:y="1"/>
      <w:spacing w:before="2" w:after="2"/>
      <w:rPr>
        <w:rStyle w:val="PageNumber"/>
      </w:rPr>
    </w:pPr>
    <w:r>
      <w:rPr>
        <w:rStyle w:val="PageNumber"/>
      </w:rPr>
      <w:fldChar w:fldCharType="begin"/>
    </w:r>
    <w:r>
      <w:rPr>
        <w:rStyle w:val="PageNumber"/>
      </w:rPr>
      <w:instrText xml:space="preserve">PAGE  </w:instrText>
    </w:r>
    <w:r>
      <w:rPr>
        <w:rStyle w:val="PageNumber"/>
      </w:rPr>
      <w:fldChar w:fldCharType="separate"/>
    </w:r>
    <w:r w:rsidR="00303906">
      <w:rPr>
        <w:rStyle w:val="PageNumber"/>
        <w:noProof/>
      </w:rPr>
      <w:t>1</w:t>
    </w:r>
    <w:r>
      <w:rPr>
        <w:rStyle w:val="PageNumber"/>
      </w:rPr>
      <w:fldChar w:fldCharType="end"/>
    </w:r>
  </w:p>
  <w:p w14:paraId="60E98E36" w14:textId="77777777" w:rsidR="00203328" w:rsidRDefault="00203328" w:rsidP="00C9474E">
    <w:pPr>
      <w:pStyle w:val="Header"/>
      <w:spacing w:before="2" w:after="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9AE7" w14:textId="77777777" w:rsidR="00203328" w:rsidRDefault="00203328" w:rsidP="00C9474E">
    <w:pPr>
      <w:pStyle w:val="Header"/>
      <w:spacing w:before="2" w:aft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728"/>
    <w:multiLevelType w:val="multilevel"/>
    <w:tmpl w:val="CB60A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B189E"/>
    <w:multiLevelType w:val="hybridMultilevel"/>
    <w:tmpl w:val="24E02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96322"/>
    <w:multiLevelType w:val="hybridMultilevel"/>
    <w:tmpl w:val="9CB4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86E42"/>
    <w:multiLevelType w:val="multilevel"/>
    <w:tmpl w:val="32E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F12A43"/>
    <w:multiLevelType w:val="hybridMultilevel"/>
    <w:tmpl w:val="209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14FFE"/>
    <w:multiLevelType w:val="multilevel"/>
    <w:tmpl w:val="2546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E96CC7"/>
    <w:multiLevelType w:val="hybridMultilevel"/>
    <w:tmpl w:val="D572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5"/>
    <w:rsid w:val="0008009D"/>
    <w:rsid w:val="00157559"/>
    <w:rsid w:val="00203328"/>
    <w:rsid w:val="00236115"/>
    <w:rsid w:val="002C14FE"/>
    <w:rsid w:val="00303906"/>
    <w:rsid w:val="00400E01"/>
    <w:rsid w:val="00500B96"/>
    <w:rsid w:val="00527F1F"/>
    <w:rsid w:val="00530017"/>
    <w:rsid w:val="00553069"/>
    <w:rsid w:val="005D14ED"/>
    <w:rsid w:val="005D6DD1"/>
    <w:rsid w:val="0064049E"/>
    <w:rsid w:val="00720595"/>
    <w:rsid w:val="00732F34"/>
    <w:rsid w:val="00790233"/>
    <w:rsid w:val="007B59A4"/>
    <w:rsid w:val="00800584"/>
    <w:rsid w:val="00890253"/>
    <w:rsid w:val="008B2088"/>
    <w:rsid w:val="008C42E6"/>
    <w:rsid w:val="009152C0"/>
    <w:rsid w:val="00944EB0"/>
    <w:rsid w:val="009601F1"/>
    <w:rsid w:val="009E3032"/>
    <w:rsid w:val="00A30A7F"/>
    <w:rsid w:val="00AF23EC"/>
    <w:rsid w:val="00B65181"/>
    <w:rsid w:val="00BC70FF"/>
    <w:rsid w:val="00BE72EA"/>
    <w:rsid w:val="00C9474E"/>
    <w:rsid w:val="00D279F9"/>
    <w:rsid w:val="00DD214A"/>
    <w:rsid w:val="00ED2C91"/>
    <w:rsid w:val="00F946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08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720595"/>
    <w:pPr>
      <w:spacing w:beforeLines="1" w:afterLines="1"/>
    </w:pPr>
    <w:rPr>
      <w:rFonts w:ascii="Times" w:eastAsiaTheme="minorEastAsia" w:hAnsi="Times"/>
    </w:rPr>
  </w:style>
  <w:style w:type="paragraph" w:styleId="Heading1">
    <w:name w:val="heading 1"/>
    <w:aliases w:val="APA Heading 1"/>
    <w:basedOn w:val="Normal"/>
    <w:next w:val="Normal"/>
    <w:link w:val="Heading1Char"/>
    <w:uiPriority w:val="9"/>
    <w:qFormat/>
    <w:rsid w:val="00065EC0"/>
    <w:pPr>
      <w:keepNext/>
      <w:spacing w:before="240" w:after="60" w:line="480" w:lineRule="auto"/>
      <w:jc w:val="center"/>
      <w:outlineLvl w:val="0"/>
    </w:pPr>
    <w:rPr>
      <w:kern w:val="32"/>
      <w:szCs w:val="32"/>
    </w:rPr>
  </w:style>
  <w:style w:type="paragraph" w:styleId="Heading2">
    <w:name w:val="heading 2"/>
    <w:aliases w:val="APA Heading 2"/>
    <w:basedOn w:val="Normal"/>
    <w:next w:val="Normal"/>
    <w:link w:val="Heading2Char"/>
    <w:uiPriority w:val="9"/>
    <w:qFormat/>
    <w:rsid w:val="00065EC0"/>
    <w:pPr>
      <w:keepNext/>
      <w:spacing w:before="240" w:after="60"/>
      <w:jc w:val="center"/>
      <w:outlineLvl w:val="1"/>
    </w:pPr>
    <w:rPr>
      <w:b/>
      <w:i/>
      <w:szCs w:val="28"/>
    </w:rPr>
  </w:style>
  <w:style w:type="paragraph" w:styleId="Heading3">
    <w:name w:val="heading 3"/>
    <w:basedOn w:val="Normal"/>
    <w:link w:val="Heading3Char"/>
    <w:uiPriority w:val="9"/>
    <w:rsid w:val="00720595"/>
    <w:pPr>
      <w:outlineLvl w:val="2"/>
    </w:pPr>
    <w:rPr>
      <w:b/>
      <w:sz w:val="27"/>
    </w:rPr>
  </w:style>
  <w:style w:type="paragraph" w:styleId="Heading4">
    <w:name w:val="heading 4"/>
    <w:basedOn w:val="Normal"/>
    <w:link w:val="Heading4Char"/>
    <w:uiPriority w:val="9"/>
    <w:rsid w:val="00720595"/>
    <w:pPr>
      <w:outlineLvl w:val="3"/>
    </w:pPr>
    <w:rPr>
      <w:b/>
    </w:rPr>
  </w:style>
  <w:style w:type="paragraph" w:styleId="Heading5">
    <w:name w:val="heading 5"/>
    <w:basedOn w:val="Normal"/>
    <w:link w:val="Heading5Char"/>
    <w:uiPriority w:val="9"/>
    <w:rsid w:val="00720595"/>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595"/>
    <w:rPr>
      <w:rFonts w:ascii="Times" w:eastAsiaTheme="minorEastAsia" w:hAnsi="Times"/>
      <w:b/>
      <w:sz w:val="27"/>
    </w:rPr>
  </w:style>
  <w:style w:type="character" w:customStyle="1" w:styleId="Heading4Char">
    <w:name w:val="Heading 4 Char"/>
    <w:basedOn w:val="DefaultParagraphFont"/>
    <w:link w:val="Heading4"/>
    <w:uiPriority w:val="9"/>
    <w:rsid w:val="00720595"/>
    <w:rPr>
      <w:rFonts w:ascii="Times" w:eastAsiaTheme="minorEastAsia" w:hAnsi="Times"/>
      <w:b/>
      <w:sz w:val="24"/>
    </w:rPr>
  </w:style>
  <w:style w:type="character" w:customStyle="1" w:styleId="Heading5Char">
    <w:name w:val="Heading 5 Char"/>
    <w:basedOn w:val="DefaultParagraphFont"/>
    <w:link w:val="Heading5"/>
    <w:uiPriority w:val="9"/>
    <w:rsid w:val="00720595"/>
    <w:rPr>
      <w:rFonts w:ascii="Times" w:eastAsiaTheme="minorEastAsia" w:hAnsi="Times"/>
      <w:b/>
    </w:rPr>
  </w:style>
  <w:style w:type="paragraph" w:customStyle="1" w:styleId="style1">
    <w:name w:val="style1"/>
    <w:basedOn w:val="Normal"/>
    <w:rsid w:val="00720595"/>
    <w:rPr>
      <w:rFonts w:ascii="Arial" w:hAnsi="Arial"/>
    </w:rPr>
  </w:style>
  <w:style w:type="paragraph" w:customStyle="1" w:styleId="style4">
    <w:name w:val="style4"/>
    <w:basedOn w:val="Normal"/>
    <w:rsid w:val="00720595"/>
    <w:rPr>
      <w:b/>
      <w:bCs/>
      <w:color w:val="339900"/>
    </w:rPr>
  </w:style>
  <w:style w:type="paragraph" w:customStyle="1" w:styleId="style6">
    <w:name w:val="style6"/>
    <w:basedOn w:val="Normal"/>
    <w:rsid w:val="00720595"/>
    <w:rPr>
      <w:b/>
      <w:bCs/>
      <w:color w:val="5C9900"/>
    </w:rPr>
  </w:style>
  <w:style w:type="paragraph" w:customStyle="1" w:styleId="style7">
    <w:name w:val="style7"/>
    <w:basedOn w:val="Normal"/>
    <w:rsid w:val="00720595"/>
    <w:rPr>
      <w:color w:val="339900"/>
    </w:rPr>
  </w:style>
  <w:style w:type="paragraph" w:customStyle="1" w:styleId="style8">
    <w:name w:val="style8"/>
    <w:basedOn w:val="Normal"/>
    <w:rsid w:val="00720595"/>
    <w:rPr>
      <w:color w:val="FF0000"/>
    </w:rPr>
  </w:style>
  <w:style w:type="paragraph" w:customStyle="1" w:styleId="style10">
    <w:name w:val="style10"/>
    <w:basedOn w:val="Normal"/>
    <w:rsid w:val="00720595"/>
    <w:rPr>
      <w:color w:val="000000"/>
    </w:rPr>
  </w:style>
  <w:style w:type="paragraph" w:customStyle="1" w:styleId="style11">
    <w:name w:val="style11"/>
    <w:basedOn w:val="Normal"/>
    <w:rsid w:val="00720595"/>
    <w:rPr>
      <w:rFonts w:ascii="Arial" w:hAnsi="Arial"/>
    </w:rPr>
  </w:style>
  <w:style w:type="character" w:styleId="Hyperlink">
    <w:name w:val="Hyperlink"/>
    <w:basedOn w:val="DefaultParagraphFont"/>
    <w:uiPriority w:val="99"/>
    <w:rsid w:val="00720595"/>
  </w:style>
  <w:style w:type="character" w:styleId="FollowedHyperlink">
    <w:name w:val="FollowedHyperlink"/>
    <w:basedOn w:val="DefaultParagraphFont"/>
    <w:uiPriority w:val="99"/>
    <w:rsid w:val="00720595"/>
    <w:rPr>
      <w:color w:val="0000FF"/>
      <w:u w:val="single"/>
    </w:rPr>
  </w:style>
  <w:style w:type="paragraph" w:styleId="NormalWeb">
    <w:name w:val="Normal (Web)"/>
    <w:basedOn w:val="Normal"/>
    <w:uiPriority w:val="99"/>
    <w:rsid w:val="00720595"/>
    <w:rPr>
      <w:rFonts w:cs="Times New Roman"/>
    </w:rPr>
  </w:style>
  <w:style w:type="character" w:customStyle="1" w:styleId="Heading1Char">
    <w:name w:val="Heading 1 Char"/>
    <w:aliases w:val="APA Heading 1 Char"/>
    <w:basedOn w:val="DefaultParagraphFont"/>
    <w:link w:val="Heading1"/>
    <w:uiPriority w:val="9"/>
    <w:rsid w:val="00720595"/>
    <w:rPr>
      <w:rFonts w:ascii="Times New Roman" w:hAnsi="Times New Roman"/>
      <w:kern w:val="32"/>
      <w:sz w:val="24"/>
      <w:szCs w:val="32"/>
    </w:rPr>
  </w:style>
  <w:style w:type="character" w:customStyle="1" w:styleId="Heading2Char">
    <w:name w:val="Heading 2 Char"/>
    <w:aliases w:val="APA Heading 2 Char"/>
    <w:basedOn w:val="DefaultParagraphFont"/>
    <w:link w:val="Heading2"/>
    <w:uiPriority w:val="9"/>
    <w:rsid w:val="00720595"/>
    <w:rPr>
      <w:rFonts w:ascii="Times New Roman" w:hAnsi="Times New Roman"/>
      <w:b/>
      <w:i/>
      <w:sz w:val="24"/>
      <w:szCs w:val="28"/>
    </w:rPr>
  </w:style>
  <w:style w:type="character" w:styleId="Strong">
    <w:name w:val="Strong"/>
    <w:basedOn w:val="DefaultParagraphFont"/>
    <w:uiPriority w:val="22"/>
    <w:rsid w:val="00720595"/>
    <w:rPr>
      <w:b/>
    </w:rPr>
  </w:style>
  <w:style w:type="character" w:customStyle="1" w:styleId="style12">
    <w:name w:val="style12"/>
    <w:basedOn w:val="DefaultParagraphFont"/>
    <w:rsid w:val="00720595"/>
    <w:rPr>
      <w:rFonts w:ascii="Arial" w:hAnsi="Arial" w:hint="default"/>
    </w:rPr>
  </w:style>
  <w:style w:type="paragraph" w:styleId="BodyTextIndent">
    <w:name w:val="Body Text Indent"/>
    <w:basedOn w:val="Normal"/>
    <w:link w:val="BodyTextIndentChar"/>
    <w:uiPriority w:val="99"/>
    <w:rsid w:val="00720595"/>
  </w:style>
  <w:style w:type="character" w:customStyle="1" w:styleId="BodyTextIndentChar">
    <w:name w:val="Body Text Indent Char"/>
    <w:basedOn w:val="DefaultParagraphFont"/>
    <w:link w:val="BodyTextIndent"/>
    <w:uiPriority w:val="99"/>
    <w:rsid w:val="00720595"/>
    <w:rPr>
      <w:rFonts w:ascii="Times" w:eastAsiaTheme="minorEastAsia" w:hAnsi="Times"/>
    </w:rPr>
  </w:style>
  <w:style w:type="character" w:customStyle="1" w:styleId="style81">
    <w:name w:val="style81"/>
    <w:basedOn w:val="DefaultParagraphFont"/>
    <w:rsid w:val="00720595"/>
    <w:rPr>
      <w:color w:val="FF0000"/>
    </w:rPr>
  </w:style>
  <w:style w:type="character" w:customStyle="1" w:styleId="style61">
    <w:name w:val="style61"/>
    <w:basedOn w:val="DefaultParagraphFont"/>
    <w:rsid w:val="00720595"/>
    <w:rPr>
      <w:b/>
      <w:bCs/>
      <w:color w:val="5C9900"/>
    </w:rPr>
  </w:style>
  <w:style w:type="character" w:customStyle="1" w:styleId="style71">
    <w:name w:val="style71"/>
    <w:basedOn w:val="DefaultParagraphFont"/>
    <w:rsid w:val="00720595"/>
    <w:rPr>
      <w:color w:val="339900"/>
    </w:rPr>
  </w:style>
  <w:style w:type="character" w:customStyle="1" w:styleId="style101">
    <w:name w:val="style101"/>
    <w:basedOn w:val="DefaultParagraphFont"/>
    <w:rsid w:val="00720595"/>
    <w:rPr>
      <w:color w:val="000000"/>
    </w:rPr>
  </w:style>
  <w:style w:type="character" w:customStyle="1" w:styleId="style41">
    <w:name w:val="style41"/>
    <w:basedOn w:val="DefaultParagraphFont"/>
    <w:rsid w:val="00720595"/>
    <w:rPr>
      <w:b/>
      <w:bCs/>
      <w:color w:val="339900"/>
    </w:rPr>
  </w:style>
  <w:style w:type="character" w:styleId="PageNumber">
    <w:name w:val="page number"/>
    <w:basedOn w:val="DefaultParagraphFont"/>
    <w:uiPriority w:val="99"/>
    <w:rsid w:val="00720595"/>
  </w:style>
  <w:style w:type="paragraph" w:styleId="ListParagraph">
    <w:name w:val="List Paragraph"/>
    <w:basedOn w:val="Normal"/>
    <w:uiPriority w:val="34"/>
    <w:qFormat/>
    <w:rsid w:val="00D54D2F"/>
    <w:pPr>
      <w:spacing w:beforeLines="0" w:afterLines="0"/>
      <w:ind w:left="720"/>
      <w:contextualSpacing/>
    </w:pPr>
    <w:rPr>
      <w:rFonts w:asciiTheme="minorHAnsi" w:eastAsiaTheme="minorHAnsi" w:hAnsiTheme="minorHAnsi"/>
      <w:szCs w:val="20"/>
    </w:rPr>
  </w:style>
  <w:style w:type="table" w:styleId="TableGrid">
    <w:name w:val="Table Grid"/>
    <w:basedOn w:val="TableNormal"/>
    <w:rsid w:val="00732F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65181"/>
    <w:rPr>
      <w:sz w:val="16"/>
      <w:szCs w:val="16"/>
    </w:rPr>
  </w:style>
  <w:style w:type="paragraph" w:styleId="CommentText">
    <w:name w:val="annotation text"/>
    <w:basedOn w:val="Normal"/>
    <w:link w:val="CommentTextChar"/>
    <w:rsid w:val="00B65181"/>
    <w:rPr>
      <w:sz w:val="20"/>
      <w:szCs w:val="20"/>
    </w:rPr>
  </w:style>
  <w:style w:type="character" w:customStyle="1" w:styleId="CommentTextChar">
    <w:name w:val="Comment Text Char"/>
    <w:basedOn w:val="DefaultParagraphFont"/>
    <w:link w:val="CommentText"/>
    <w:rsid w:val="00B65181"/>
    <w:rPr>
      <w:rFonts w:ascii="Times" w:eastAsiaTheme="minorEastAsia" w:hAnsi="Times"/>
      <w:sz w:val="20"/>
      <w:szCs w:val="20"/>
    </w:rPr>
  </w:style>
  <w:style w:type="paragraph" w:styleId="CommentSubject">
    <w:name w:val="annotation subject"/>
    <w:basedOn w:val="CommentText"/>
    <w:next w:val="CommentText"/>
    <w:link w:val="CommentSubjectChar"/>
    <w:rsid w:val="00B65181"/>
    <w:rPr>
      <w:b/>
      <w:bCs/>
    </w:rPr>
  </w:style>
  <w:style w:type="character" w:customStyle="1" w:styleId="CommentSubjectChar">
    <w:name w:val="Comment Subject Char"/>
    <w:basedOn w:val="CommentTextChar"/>
    <w:link w:val="CommentSubject"/>
    <w:rsid w:val="00B65181"/>
    <w:rPr>
      <w:rFonts w:ascii="Times" w:eastAsiaTheme="minorEastAsia" w:hAnsi="Times"/>
      <w:b/>
      <w:bCs/>
      <w:sz w:val="20"/>
      <w:szCs w:val="20"/>
    </w:rPr>
  </w:style>
  <w:style w:type="paragraph" w:styleId="BalloonText">
    <w:name w:val="Balloon Text"/>
    <w:basedOn w:val="Normal"/>
    <w:link w:val="BalloonTextChar"/>
    <w:rsid w:val="00B65181"/>
    <w:pPr>
      <w:spacing w:after="0"/>
    </w:pPr>
    <w:rPr>
      <w:rFonts w:ascii="Tahoma" w:hAnsi="Tahoma" w:cs="Tahoma"/>
      <w:sz w:val="16"/>
      <w:szCs w:val="16"/>
    </w:rPr>
  </w:style>
  <w:style w:type="character" w:customStyle="1" w:styleId="BalloonTextChar">
    <w:name w:val="Balloon Text Char"/>
    <w:basedOn w:val="DefaultParagraphFont"/>
    <w:link w:val="BalloonText"/>
    <w:rsid w:val="00B65181"/>
    <w:rPr>
      <w:rFonts w:ascii="Tahoma" w:eastAsiaTheme="minorEastAsia" w:hAnsi="Tahoma" w:cs="Tahoma"/>
      <w:sz w:val="16"/>
      <w:szCs w:val="16"/>
    </w:rPr>
  </w:style>
  <w:style w:type="paragraph" w:styleId="Header">
    <w:name w:val="header"/>
    <w:basedOn w:val="Normal"/>
    <w:link w:val="HeaderChar"/>
    <w:rsid w:val="00C9474E"/>
    <w:pPr>
      <w:tabs>
        <w:tab w:val="center" w:pos="4320"/>
        <w:tab w:val="right" w:pos="8640"/>
      </w:tabs>
      <w:spacing w:after="0"/>
    </w:pPr>
  </w:style>
  <w:style w:type="character" w:customStyle="1" w:styleId="HeaderChar">
    <w:name w:val="Header Char"/>
    <w:basedOn w:val="DefaultParagraphFont"/>
    <w:link w:val="Header"/>
    <w:rsid w:val="00C9474E"/>
    <w:rPr>
      <w:rFonts w:ascii="Times" w:eastAsiaTheme="minorEastAsia" w:hAnsi="Times"/>
    </w:rPr>
  </w:style>
  <w:style w:type="paragraph" w:styleId="Footer">
    <w:name w:val="footer"/>
    <w:basedOn w:val="Normal"/>
    <w:link w:val="FooterChar"/>
    <w:rsid w:val="00C9474E"/>
    <w:pPr>
      <w:tabs>
        <w:tab w:val="center" w:pos="4320"/>
        <w:tab w:val="right" w:pos="8640"/>
      </w:tabs>
      <w:spacing w:after="0"/>
    </w:pPr>
  </w:style>
  <w:style w:type="character" w:customStyle="1" w:styleId="FooterChar">
    <w:name w:val="Footer Char"/>
    <w:basedOn w:val="DefaultParagraphFont"/>
    <w:link w:val="Footer"/>
    <w:rsid w:val="00C9474E"/>
    <w:rPr>
      <w:rFonts w:ascii="Times" w:eastAsiaTheme="minorEastAsia"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rsid w:val="00720595"/>
    <w:pPr>
      <w:spacing w:beforeLines="1" w:afterLines="1"/>
    </w:pPr>
    <w:rPr>
      <w:rFonts w:ascii="Times" w:eastAsiaTheme="minorEastAsia" w:hAnsi="Times"/>
    </w:rPr>
  </w:style>
  <w:style w:type="paragraph" w:styleId="Heading1">
    <w:name w:val="heading 1"/>
    <w:aliases w:val="APA Heading 1"/>
    <w:basedOn w:val="Normal"/>
    <w:next w:val="Normal"/>
    <w:link w:val="Heading1Char"/>
    <w:uiPriority w:val="9"/>
    <w:qFormat/>
    <w:rsid w:val="00065EC0"/>
    <w:pPr>
      <w:keepNext/>
      <w:spacing w:before="240" w:after="60" w:line="480" w:lineRule="auto"/>
      <w:jc w:val="center"/>
      <w:outlineLvl w:val="0"/>
    </w:pPr>
    <w:rPr>
      <w:kern w:val="32"/>
      <w:szCs w:val="32"/>
    </w:rPr>
  </w:style>
  <w:style w:type="paragraph" w:styleId="Heading2">
    <w:name w:val="heading 2"/>
    <w:aliases w:val="APA Heading 2"/>
    <w:basedOn w:val="Normal"/>
    <w:next w:val="Normal"/>
    <w:link w:val="Heading2Char"/>
    <w:uiPriority w:val="9"/>
    <w:qFormat/>
    <w:rsid w:val="00065EC0"/>
    <w:pPr>
      <w:keepNext/>
      <w:spacing w:before="240" w:after="60"/>
      <w:jc w:val="center"/>
      <w:outlineLvl w:val="1"/>
    </w:pPr>
    <w:rPr>
      <w:b/>
      <w:i/>
      <w:szCs w:val="28"/>
    </w:rPr>
  </w:style>
  <w:style w:type="paragraph" w:styleId="Heading3">
    <w:name w:val="heading 3"/>
    <w:basedOn w:val="Normal"/>
    <w:link w:val="Heading3Char"/>
    <w:uiPriority w:val="9"/>
    <w:rsid w:val="00720595"/>
    <w:pPr>
      <w:outlineLvl w:val="2"/>
    </w:pPr>
    <w:rPr>
      <w:b/>
      <w:sz w:val="27"/>
    </w:rPr>
  </w:style>
  <w:style w:type="paragraph" w:styleId="Heading4">
    <w:name w:val="heading 4"/>
    <w:basedOn w:val="Normal"/>
    <w:link w:val="Heading4Char"/>
    <w:uiPriority w:val="9"/>
    <w:rsid w:val="00720595"/>
    <w:pPr>
      <w:outlineLvl w:val="3"/>
    </w:pPr>
    <w:rPr>
      <w:b/>
    </w:rPr>
  </w:style>
  <w:style w:type="paragraph" w:styleId="Heading5">
    <w:name w:val="heading 5"/>
    <w:basedOn w:val="Normal"/>
    <w:link w:val="Heading5Char"/>
    <w:uiPriority w:val="9"/>
    <w:rsid w:val="00720595"/>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595"/>
    <w:rPr>
      <w:rFonts w:ascii="Times" w:eastAsiaTheme="minorEastAsia" w:hAnsi="Times"/>
      <w:b/>
      <w:sz w:val="27"/>
    </w:rPr>
  </w:style>
  <w:style w:type="character" w:customStyle="1" w:styleId="Heading4Char">
    <w:name w:val="Heading 4 Char"/>
    <w:basedOn w:val="DefaultParagraphFont"/>
    <w:link w:val="Heading4"/>
    <w:uiPriority w:val="9"/>
    <w:rsid w:val="00720595"/>
    <w:rPr>
      <w:rFonts w:ascii="Times" w:eastAsiaTheme="minorEastAsia" w:hAnsi="Times"/>
      <w:b/>
      <w:sz w:val="24"/>
    </w:rPr>
  </w:style>
  <w:style w:type="character" w:customStyle="1" w:styleId="Heading5Char">
    <w:name w:val="Heading 5 Char"/>
    <w:basedOn w:val="DefaultParagraphFont"/>
    <w:link w:val="Heading5"/>
    <w:uiPriority w:val="9"/>
    <w:rsid w:val="00720595"/>
    <w:rPr>
      <w:rFonts w:ascii="Times" w:eastAsiaTheme="minorEastAsia" w:hAnsi="Times"/>
      <w:b/>
    </w:rPr>
  </w:style>
  <w:style w:type="paragraph" w:customStyle="1" w:styleId="style1">
    <w:name w:val="style1"/>
    <w:basedOn w:val="Normal"/>
    <w:rsid w:val="00720595"/>
    <w:rPr>
      <w:rFonts w:ascii="Arial" w:hAnsi="Arial"/>
    </w:rPr>
  </w:style>
  <w:style w:type="paragraph" w:customStyle="1" w:styleId="style4">
    <w:name w:val="style4"/>
    <w:basedOn w:val="Normal"/>
    <w:rsid w:val="00720595"/>
    <w:rPr>
      <w:b/>
      <w:bCs/>
      <w:color w:val="339900"/>
    </w:rPr>
  </w:style>
  <w:style w:type="paragraph" w:customStyle="1" w:styleId="style6">
    <w:name w:val="style6"/>
    <w:basedOn w:val="Normal"/>
    <w:rsid w:val="00720595"/>
    <w:rPr>
      <w:b/>
      <w:bCs/>
      <w:color w:val="5C9900"/>
    </w:rPr>
  </w:style>
  <w:style w:type="paragraph" w:customStyle="1" w:styleId="style7">
    <w:name w:val="style7"/>
    <w:basedOn w:val="Normal"/>
    <w:rsid w:val="00720595"/>
    <w:rPr>
      <w:color w:val="339900"/>
    </w:rPr>
  </w:style>
  <w:style w:type="paragraph" w:customStyle="1" w:styleId="style8">
    <w:name w:val="style8"/>
    <w:basedOn w:val="Normal"/>
    <w:rsid w:val="00720595"/>
    <w:rPr>
      <w:color w:val="FF0000"/>
    </w:rPr>
  </w:style>
  <w:style w:type="paragraph" w:customStyle="1" w:styleId="style10">
    <w:name w:val="style10"/>
    <w:basedOn w:val="Normal"/>
    <w:rsid w:val="00720595"/>
    <w:rPr>
      <w:color w:val="000000"/>
    </w:rPr>
  </w:style>
  <w:style w:type="paragraph" w:customStyle="1" w:styleId="style11">
    <w:name w:val="style11"/>
    <w:basedOn w:val="Normal"/>
    <w:rsid w:val="00720595"/>
    <w:rPr>
      <w:rFonts w:ascii="Arial" w:hAnsi="Arial"/>
    </w:rPr>
  </w:style>
  <w:style w:type="character" w:styleId="Hyperlink">
    <w:name w:val="Hyperlink"/>
    <w:basedOn w:val="DefaultParagraphFont"/>
    <w:uiPriority w:val="99"/>
    <w:rsid w:val="00720595"/>
  </w:style>
  <w:style w:type="character" w:styleId="FollowedHyperlink">
    <w:name w:val="FollowedHyperlink"/>
    <w:basedOn w:val="DefaultParagraphFont"/>
    <w:uiPriority w:val="99"/>
    <w:rsid w:val="00720595"/>
    <w:rPr>
      <w:color w:val="0000FF"/>
      <w:u w:val="single"/>
    </w:rPr>
  </w:style>
  <w:style w:type="paragraph" w:styleId="NormalWeb">
    <w:name w:val="Normal (Web)"/>
    <w:basedOn w:val="Normal"/>
    <w:uiPriority w:val="99"/>
    <w:rsid w:val="00720595"/>
    <w:rPr>
      <w:rFonts w:cs="Times New Roman"/>
    </w:rPr>
  </w:style>
  <w:style w:type="character" w:customStyle="1" w:styleId="Heading1Char">
    <w:name w:val="Heading 1 Char"/>
    <w:aliases w:val="APA Heading 1 Char"/>
    <w:basedOn w:val="DefaultParagraphFont"/>
    <w:link w:val="Heading1"/>
    <w:uiPriority w:val="9"/>
    <w:rsid w:val="00720595"/>
    <w:rPr>
      <w:rFonts w:ascii="Times New Roman" w:hAnsi="Times New Roman"/>
      <w:kern w:val="32"/>
      <w:sz w:val="24"/>
      <w:szCs w:val="32"/>
    </w:rPr>
  </w:style>
  <w:style w:type="character" w:customStyle="1" w:styleId="Heading2Char">
    <w:name w:val="Heading 2 Char"/>
    <w:aliases w:val="APA Heading 2 Char"/>
    <w:basedOn w:val="DefaultParagraphFont"/>
    <w:link w:val="Heading2"/>
    <w:uiPriority w:val="9"/>
    <w:rsid w:val="00720595"/>
    <w:rPr>
      <w:rFonts w:ascii="Times New Roman" w:hAnsi="Times New Roman"/>
      <w:b/>
      <w:i/>
      <w:sz w:val="24"/>
      <w:szCs w:val="28"/>
    </w:rPr>
  </w:style>
  <w:style w:type="character" w:styleId="Strong">
    <w:name w:val="Strong"/>
    <w:basedOn w:val="DefaultParagraphFont"/>
    <w:uiPriority w:val="22"/>
    <w:rsid w:val="00720595"/>
    <w:rPr>
      <w:b/>
    </w:rPr>
  </w:style>
  <w:style w:type="character" w:customStyle="1" w:styleId="style12">
    <w:name w:val="style12"/>
    <w:basedOn w:val="DefaultParagraphFont"/>
    <w:rsid w:val="00720595"/>
    <w:rPr>
      <w:rFonts w:ascii="Arial" w:hAnsi="Arial" w:hint="default"/>
    </w:rPr>
  </w:style>
  <w:style w:type="paragraph" w:styleId="BodyTextIndent">
    <w:name w:val="Body Text Indent"/>
    <w:basedOn w:val="Normal"/>
    <w:link w:val="BodyTextIndentChar"/>
    <w:uiPriority w:val="99"/>
    <w:rsid w:val="00720595"/>
  </w:style>
  <w:style w:type="character" w:customStyle="1" w:styleId="BodyTextIndentChar">
    <w:name w:val="Body Text Indent Char"/>
    <w:basedOn w:val="DefaultParagraphFont"/>
    <w:link w:val="BodyTextIndent"/>
    <w:uiPriority w:val="99"/>
    <w:rsid w:val="00720595"/>
    <w:rPr>
      <w:rFonts w:ascii="Times" w:eastAsiaTheme="minorEastAsia" w:hAnsi="Times"/>
    </w:rPr>
  </w:style>
  <w:style w:type="character" w:customStyle="1" w:styleId="style81">
    <w:name w:val="style81"/>
    <w:basedOn w:val="DefaultParagraphFont"/>
    <w:rsid w:val="00720595"/>
    <w:rPr>
      <w:color w:val="FF0000"/>
    </w:rPr>
  </w:style>
  <w:style w:type="character" w:customStyle="1" w:styleId="style61">
    <w:name w:val="style61"/>
    <w:basedOn w:val="DefaultParagraphFont"/>
    <w:rsid w:val="00720595"/>
    <w:rPr>
      <w:b/>
      <w:bCs/>
      <w:color w:val="5C9900"/>
    </w:rPr>
  </w:style>
  <w:style w:type="character" w:customStyle="1" w:styleId="style71">
    <w:name w:val="style71"/>
    <w:basedOn w:val="DefaultParagraphFont"/>
    <w:rsid w:val="00720595"/>
    <w:rPr>
      <w:color w:val="339900"/>
    </w:rPr>
  </w:style>
  <w:style w:type="character" w:customStyle="1" w:styleId="style101">
    <w:name w:val="style101"/>
    <w:basedOn w:val="DefaultParagraphFont"/>
    <w:rsid w:val="00720595"/>
    <w:rPr>
      <w:color w:val="000000"/>
    </w:rPr>
  </w:style>
  <w:style w:type="character" w:customStyle="1" w:styleId="style41">
    <w:name w:val="style41"/>
    <w:basedOn w:val="DefaultParagraphFont"/>
    <w:rsid w:val="00720595"/>
    <w:rPr>
      <w:b/>
      <w:bCs/>
      <w:color w:val="339900"/>
    </w:rPr>
  </w:style>
  <w:style w:type="character" w:styleId="PageNumber">
    <w:name w:val="page number"/>
    <w:basedOn w:val="DefaultParagraphFont"/>
    <w:uiPriority w:val="99"/>
    <w:rsid w:val="00720595"/>
  </w:style>
  <w:style w:type="paragraph" w:styleId="ListParagraph">
    <w:name w:val="List Paragraph"/>
    <w:basedOn w:val="Normal"/>
    <w:uiPriority w:val="34"/>
    <w:qFormat/>
    <w:rsid w:val="00D54D2F"/>
    <w:pPr>
      <w:spacing w:beforeLines="0" w:afterLines="0"/>
      <w:ind w:left="720"/>
      <w:contextualSpacing/>
    </w:pPr>
    <w:rPr>
      <w:rFonts w:asciiTheme="minorHAnsi" w:eastAsiaTheme="minorHAnsi" w:hAnsiTheme="minorHAnsi"/>
      <w:szCs w:val="20"/>
    </w:rPr>
  </w:style>
  <w:style w:type="table" w:styleId="TableGrid">
    <w:name w:val="Table Grid"/>
    <w:basedOn w:val="TableNormal"/>
    <w:rsid w:val="00732F3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B65181"/>
    <w:rPr>
      <w:sz w:val="16"/>
      <w:szCs w:val="16"/>
    </w:rPr>
  </w:style>
  <w:style w:type="paragraph" w:styleId="CommentText">
    <w:name w:val="annotation text"/>
    <w:basedOn w:val="Normal"/>
    <w:link w:val="CommentTextChar"/>
    <w:rsid w:val="00B65181"/>
    <w:rPr>
      <w:sz w:val="20"/>
      <w:szCs w:val="20"/>
    </w:rPr>
  </w:style>
  <w:style w:type="character" w:customStyle="1" w:styleId="CommentTextChar">
    <w:name w:val="Comment Text Char"/>
    <w:basedOn w:val="DefaultParagraphFont"/>
    <w:link w:val="CommentText"/>
    <w:rsid w:val="00B65181"/>
    <w:rPr>
      <w:rFonts w:ascii="Times" w:eastAsiaTheme="minorEastAsia" w:hAnsi="Times"/>
      <w:sz w:val="20"/>
      <w:szCs w:val="20"/>
    </w:rPr>
  </w:style>
  <w:style w:type="paragraph" w:styleId="CommentSubject">
    <w:name w:val="annotation subject"/>
    <w:basedOn w:val="CommentText"/>
    <w:next w:val="CommentText"/>
    <w:link w:val="CommentSubjectChar"/>
    <w:rsid w:val="00B65181"/>
    <w:rPr>
      <w:b/>
      <w:bCs/>
    </w:rPr>
  </w:style>
  <w:style w:type="character" w:customStyle="1" w:styleId="CommentSubjectChar">
    <w:name w:val="Comment Subject Char"/>
    <w:basedOn w:val="CommentTextChar"/>
    <w:link w:val="CommentSubject"/>
    <w:rsid w:val="00B65181"/>
    <w:rPr>
      <w:rFonts w:ascii="Times" w:eastAsiaTheme="minorEastAsia" w:hAnsi="Times"/>
      <w:b/>
      <w:bCs/>
      <w:sz w:val="20"/>
      <w:szCs w:val="20"/>
    </w:rPr>
  </w:style>
  <w:style w:type="paragraph" w:styleId="BalloonText">
    <w:name w:val="Balloon Text"/>
    <w:basedOn w:val="Normal"/>
    <w:link w:val="BalloonTextChar"/>
    <w:rsid w:val="00B65181"/>
    <w:pPr>
      <w:spacing w:after="0"/>
    </w:pPr>
    <w:rPr>
      <w:rFonts w:ascii="Tahoma" w:hAnsi="Tahoma" w:cs="Tahoma"/>
      <w:sz w:val="16"/>
      <w:szCs w:val="16"/>
    </w:rPr>
  </w:style>
  <w:style w:type="character" w:customStyle="1" w:styleId="BalloonTextChar">
    <w:name w:val="Balloon Text Char"/>
    <w:basedOn w:val="DefaultParagraphFont"/>
    <w:link w:val="BalloonText"/>
    <w:rsid w:val="00B65181"/>
    <w:rPr>
      <w:rFonts w:ascii="Tahoma" w:eastAsiaTheme="minorEastAsia" w:hAnsi="Tahoma" w:cs="Tahoma"/>
      <w:sz w:val="16"/>
      <w:szCs w:val="16"/>
    </w:rPr>
  </w:style>
  <w:style w:type="paragraph" w:styleId="Header">
    <w:name w:val="header"/>
    <w:basedOn w:val="Normal"/>
    <w:link w:val="HeaderChar"/>
    <w:rsid w:val="00C9474E"/>
    <w:pPr>
      <w:tabs>
        <w:tab w:val="center" w:pos="4320"/>
        <w:tab w:val="right" w:pos="8640"/>
      </w:tabs>
      <w:spacing w:after="0"/>
    </w:pPr>
  </w:style>
  <w:style w:type="character" w:customStyle="1" w:styleId="HeaderChar">
    <w:name w:val="Header Char"/>
    <w:basedOn w:val="DefaultParagraphFont"/>
    <w:link w:val="Header"/>
    <w:rsid w:val="00C9474E"/>
    <w:rPr>
      <w:rFonts w:ascii="Times" w:eastAsiaTheme="minorEastAsia" w:hAnsi="Times"/>
    </w:rPr>
  </w:style>
  <w:style w:type="paragraph" w:styleId="Footer">
    <w:name w:val="footer"/>
    <w:basedOn w:val="Normal"/>
    <w:link w:val="FooterChar"/>
    <w:rsid w:val="00C9474E"/>
    <w:pPr>
      <w:tabs>
        <w:tab w:val="center" w:pos="4320"/>
        <w:tab w:val="right" w:pos="8640"/>
      </w:tabs>
      <w:spacing w:after="0"/>
    </w:pPr>
  </w:style>
  <w:style w:type="character" w:customStyle="1" w:styleId="FooterChar">
    <w:name w:val="Footer Char"/>
    <w:basedOn w:val="DefaultParagraphFont"/>
    <w:link w:val="Footer"/>
    <w:rsid w:val="00C9474E"/>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40382">
      <w:bodyDiv w:val="1"/>
      <w:marLeft w:val="0"/>
      <w:marRight w:val="0"/>
      <w:marTop w:val="0"/>
      <w:marBottom w:val="0"/>
      <w:divBdr>
        <w:top w:val="none" w:sz="0" w:space="0" w:color="auto"/>
        <w:left w:val="none" w:sz="0" w:space="0" w:color="auto"/>
        <w:bottom w:val="none" w:sz="0" w:space="0" w:color="auto"/>
        <w:right w:val="none" w:sz="0" w:space="0" w:color="auto"/>
      </w:divBdr>
      <w:divsChild>
        <w:div w:id="1947805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466732">
          <w:marLeft w:val="0"/>
          <w:marRight w:val="0"/>
          <w:marTop w:val="0"/>
          <w:marBottom w:val="0"/>
          <w:divBdr>
            <w:top w:val="none" w:sz="0" w:space="0" w:color="auto"/>
            <w:left w:val="none" w:sz="0" w:space="0" w:color="auto"/>
            <w:bottom w:val="none" w:sz="0" w:space="0" w:color="auto"/>
            <w:right w:val="none" w:sz="0" w:space="0" w:color="auto"/>
          </w:divBdr>
        </w:div>
        <w:div w:id="87793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89298">
              <w:marLeft w:val="0"/>
              <w:marRight w:val="0"/>
              <w:marTop w:val="0"/>
              <w:marBottom w:val="0"/>
              <w:divBdr>
                <w:top w:val="none" w:sz="0" w:space="0" w:color="auto"/>
                <w:left w:val="none" w:sz="0" w:space="0" w:color="auto"/>
                <w:bottom w:val="none" w:sz="0" w:space="0" w:color="auto"/>
                <w:right w:val="none" w:sz="0" w:space="0" w:color="auto"/>
              </w:divBdr>
            </w:div>
            <w:div w:id="16590675">
              <w:marLeft w:val="0"/>
              <w:marRight w:val="0"/>
              <w:marTop w:val="0"/>
              <w:marBottom w:val="0"/>
              <w:divBdr>
                <w:top w:val="none" w:sz="0" w:space="0" w:color="auto"/>
                <w:left w:val="none" w:sz="0" w:space="0" w:color="auto"/>
                <w:bottom w:val="none" w:sz="0" w:space="0" w:color="auto"/>
                <w:right w:val="none" w:sz="0" w:space="0" w:color="auto"/>
              </w:divBdr>
            </w:div>
          </w:divsChild>
        </w:div>
        <w:div w:id="1602763429">
          <w:marLeft w:val="0"/>
          <w:marRight w:val="0"/>
          <w:marTop w:val="0"/>
          <w:marBottom w:val="0"/>
          <w:divBdr>
            <w:top w:val="none" w:sz="0" w:space="0" w:color="auto"/>
            <w:left w:val="none" w:sz="0" w:space="0" w:color="auto"/>
            <w:bottom w:val="none" w:sz="0" w:space="0" w:color="auto"/>
            <w:right w:val="none" w:sz="0" w:space="0" w:color="auto"/>
          </w:divBdr>
        </w:div>
        <w:div w:id="69646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72363">
              <w:marLeft w:val="0"/>
              <w:marRight w:val="0"/>
              <w:marTop w:val="0"/>
              <w:marBottom w:val="0"/>
              <w:divBdr>
                <w:top w:val="none" w:sz="0" w:space="0" w:color="auto"/>
                <w:left w:val="none" w:sz="0" w:space="0" w:color="auto"/>
                <w:bottom w:val="none" w:sz="0" w:space="0" w:color="auto"/>
                <w:right w:val="none" w:sz="0" w:space="0" w:color="auto"/>
              </w:divBdr>
            </w:div>
          </w:divsChild>
        </w:div>
        <w:div w:id="571502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ste.org/Content/NavigationMenu/NETS/ForStudents/2007Standards/NETS_for_Students_2007.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Napper</dc:creator>
  <cp:lastModifiedBy>bstockberger</cp:lastModifiedBy>
  <cp:revision>2</cp:revision>
  <cp:lastPrinted>2013-10-31T00:07:00Z</cp:lastPrinted>
  <dcterms:created xsi:type="dcterms:W3CDTF">2014-01-11T00:03:00Z</dcterms:created>
  <dcterms:modified xsi:type="dcterms:W3CDTF">2014-01-11T00:03:00Z</dcterms:modified>
</cp:coreProperties>
</file>