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1D" w:rsidRDefault="00C37F1D" w:rsidP="00C37F1D">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C37F1D" w:rsidRDefault="00D3438A" w:rsidP="00C37F1D">
      <w:pPr>
        <w:pStyle w:val="NormalWeb"/>
        <w:spacing w:before="150" w:beforeAutospacing="0" w:after="150" w:afterAutospacing="0"/>
        <w:ind w:left="150" w:right="150"/>
        <w:rPr>
          <w:rFonts w:ascii="Arial" w:hAnsi="Arial" w:cs="Arial"/>
          <w:color w:val="000000"/>
          <w:sz w:val="20"/>
          <w:szCs w:val="20"/>
        </w:rPr>
      </w:pPr>
      <w:hyperlink r:id="rId5" w:history="1">
        <w:r w:rsidR="00C37F1D">
          <w:rPr>
            <w:rStyle w:val="Hyperlink"/>
            <w:rFonts w:ascii="Arial" w:hAnsi="Arial" w:cs="Arial"/>
            <w:color w:val="532E63"/>
            <w:sz w:val="20"/>
            <w:szCs w:val="20"/>
          </w:rPr>
          <w:t>List of all proposals</w:t>
        </w:r>
      </w:hyperlink>
      <w:r w:rsidR="00C37F1D">
        <w:rPr>
          <w:rFonts w:ascii="Arial" w:hAnsi="Arial" w:cs="Arial"/>
          <w:color w:val="000000"/>
          <w:sz w:val="20"/>
          <w:szCs w:val="20"/>
        </w:rPr>
        <w:t> </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Name:Advanced</w:t>
      </w:r>
      <w:proofErr w:type="spellEnd"/>
      <w:r>
        <w:rPr>
          <w:rFonts w:ascii="Arial" w:hAnsi="Arial" w:cs="Arial"/>
          <w:color w:val="000000"/>
          <w:sz w:val="20"/>
          <w:szCs w:val="20"/>
        </w:rPr>
        <w:t xml:space="preserve"> Playwriting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4860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C37F1D" w:rsidTr="00C37F1D">
        <w:tc>
          <w:tcPr>
            <w:tcW w:w="0" w:type="auto"/>
            <w:tcBorders>
              <w:top w:val="nil"/>
              <w:left w:val="nil"/>
              <w:bottom w:val="nil"/>
              <w:right w:val="nil"/>
            </w:tcBorders>
            <w:vAlign w:val="center"/>
            <w:hideMark/>
          </w:tcPr>
          <w:p w:rsidR="00C37F1D" w:rsidRDefault="00C37F1D">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C37F1D" w:rsidRDefault="00C37F1D">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C37F1D" w:rsidRDefault="00C37F1D" w:rsidP="00C37F1D">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C37F1D" w:rsidTr="00C37F1D">
        <w:tc>
          <w:tcPr>
            <w:tcW w:w="0" w:type="auto"/>
            <w:tcBorders>
              <w:top w:val="nil"/>
              <w:left w:val="nil"/>
              <w:bottom w:val="nil"/>
              <w:right w:val="nil"/>
            </w:tcBorders>
            <w:vAlign w:val="center"/>
            <w:hideMark/>
          </w:tcPr>
          <w:p w:rsidR="00C37F1D" w:rsidRDefault="00C37F1D">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C37F1D" w:rsidRDefault="00C37F1D">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4860</w:t>
            </w:r>
          </w:p>
        </w:tc>
        <w:tc>
          <w:tcPr>
            <w:tcW w:w="0" w:type="auto"/>
            <w:tcBorders>
              <w:top w:val="nil"/>
              <w:left w:val="nil"/>
              <w:bottom w:val="nil"/>
              <w:right w:val="nil"/>
            </w:tcBorders>
            <w:vAlign w:val="center"/>
            <w:hideMark/>
          </w:tcPr>
          <w:p w:rsidR="00C37F1D" w:rsidRDefault="00C37F1D">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Advanced Playwriting</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Advanced Playwriting</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C37F1D" w:rsidTr="00C37F1D">
        <w:trPr>
          <w:tblCellSpacing w:w="0" w:type="dxa"/>
        </w:trPr>
        <w:tc>
          <w:tcPr>
            <w:tcW w:w="0" w:type="auto"/>
            <w:hideMark/>
          </w:tcPr>
          <w:p w:rsidR="00C37F1D" w:rsidRDefault="00C37F1D">
            <w:pPr>
              <w:rPr>
                <w:sz w:val="20"/>
                <w:szCs w:val="20"/>
              </w:rPr>
            </w:pPr>
            <w:r>
              <w:rPr>
                <w:rFonts w:ascii="Arial" w:hAnsi="Arial" w:cs="Arial"/>
                <w:sz w:val="20"/>
                <w:szCs w:val="20"/>
              </w:rPr>
              <w:t>Course Type:</w:t>
            </w:r>
            <w:r>
              <w:rPr>
                <w:sz w:val="20"/>
                <w:szCs w:val="20"/>
              </w:rPr>
              <w:t> </w:t>
            </w:r>
          </w:p>
        </w:tc>
        <w:tc>
          <w:tcPr>
            <w:tcW w:w="0" w:type="auto"/>
            <w:vAlign w:val="center"/>
            <w:hideMark/>
          </w:tcPr>
          <w:p w:rsidR="00C37F1D" w:rsidRDefault="00C37F1D">
            <w:pPr>
              <w:rPr>
                <w:sz w:val="20"/>
                <w:szCs w:val="20"/>
              </w:rPr>
            </w:pPr>
            <w:r>
              <w:rPr>
                <w:sz w:val="20"/>
                <w:szCs w:val="20"/>
              </w:rPr>
              <w:t>LEC</w:t>
            </w:r>
          </w:p>
        </w:tc>
      </w:tr>
    </w:tbl>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C37F1D" w:rsidRDefault="00C37F1D" w:rsidP="00C37F1D">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2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6 </w:t>
      </w:r>
    </w:p>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C37F1D" w:rsidTr="00C37F1D">
        <w:tc>
          <w:tcPr>
            <w:tcW w:w="0" w:type="auto"/>
            <w:tcBorders>
              <w:top w:val="nil"/>
              <w:left w:val="nil"/>
              <w:bottom w:val="nil"/>
              <w:right w:val="nil"/>
            </w:tcBorders>
            <w:hideMark/>
          </w:tcPr>
          <w:p w:rsidR="00C37F1D" w:rsidRDefault="00C37F1D">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C37F1D" w:rsidRDefault="00C37F1D">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3505</w:t>
      </w:r>
    </w:p>
    <w:p w:rsidR="00C37F1D" w:rsidRDefault="00C37F1D" w:rsidP="00C37F1D">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This course will be an advanced study of dramatic structure and the process of playwriting, focusing on writing full length plays. Extensive writing is required. Prerequisite: THEA 3505 and instructor approval.</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C37F1D" w:rsidRDefault="00C37F1D" w:rsidP="00C37F1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While THEA 3505 introduces students to the basics of playwriting, this class will ask students to write full length plays (70-150 pages). An advanced writing class will aid students who wish to apply to graduate programs in Playwriting, and who wish to have work to submit to local companies and schools. In addition, this class asks students to commit to an extensive amount of writing and will challenge them to improve their craft.</w:t>
      </w:r>
    </w:p>
    <w:p w:rsidR="00C37F1D" w:rsidRDefault="00C37F1D" w:rsidP="00C37F1D">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true</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The requirements and content of this class would not be appropriate in any existing class.</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Currently, there is a Playwriting class listed through the English department. It is also an introductory class, and most recently it was cross-listed with THEA 3505 and taught by theatre faculty member Jennifer Kokai. The Creative Writing area head, Sian Griffiths, is supportive of Playwriting being taught through theatre who has a professor that is a working and produced playwright.</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no</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C37F1D" w:rsidRDefault="00C37F1D" w:rsidP="00C37F1D">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EB36B8" w:rsidRPr="00C37F1D" w:rsidRDefault="00C37F1D" w:rsidP="00C37F1D">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sectPr w:rsidR="00EB36B8" w:rsidRPr="00C3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306809"/>
    <w:rsid w:val="00352E17"/>
    <w:rsid w:val="003D6DF4"/>
    <w:rsid w:val="005379A2"/>
    <w:rsid w:val="00543E56"/>
    <w:rsid w:val="005A5EA7"/>
    <w:rsid w:val="0077592C"/>
    <w:rsid w:val="007A19ED"/>
    <w:rsid w:val="008209B2"/>
    <w:rsid w:val="00830659"/>
    <w:rsid w:val="008A4AB2"/>
    <w:rsid w:val="00A54CB6"/>
    <w:rsid w:val="00A85C2A"/>
    <w:rsid w:val="00AD444D"/>
    <w:rsid w:val="00BB27C7"/>
    <w:rsid w:val="00C37F1D"/>
    <w:rsid w:val="00D3438A"/>
    <w:rsid w:val="00D60B3B"/>
    <w:rsid w:val="00D91101"/>
    <w:rsid w:val="00EB36B8"/>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 w:type="paragraph" w:styleId="BalloonText">
    <w:name w:val="Balloon Text"/>
    <w:basedOn w:val="Normal"/>
    <w:link w:val="BalloonTextChar"/>
    <w:uiPriority w:val="99"/>
    <w:semiHidden/>
    <w:unhideWhenUsed/>
    <w:rsid w:val="00EB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 w:type="paragraph" w:styleId="BalloonText">
    <w:name w:val="Balloon Text"/>
    <w:basedOn w:val="Normal"/>
    <w:link w:val="BalloonTextChar"/>
    <w:uiPriority w:val="99"/>
    <w:semiHidden/>
    <w:unhideWhenUsed/>
    <w:rsid w:val="00EB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64659970">
      <w:bodyDiv w:val="1"/>
      <w:marLeft w:val="0"/>
      <w:marRight w:val="0"/>
      <w:marTop w:val="0"/>
      <w:marBottom w:val="0"/>
      <w:divBdr>
        <w:top w:val="none" w:sz="0" w:space="0" w:color="auto"/>
        <w:left w:val="none" w:sz="0" w:space="0" w:color="auto"/>
        <w:bottom w:val="none" w:sz="0" w:space="0" w:color="auto"/>
        <w:right w:val="none" w:sz="0" w:space="0" w:color="auto"/>
      </w:divBdr>
      <w:divsChild>
        <w:div w:id="1271082148">
          <w:marLeft w:val="0"/>
          <w:marRight w:val="0"/>
          <w:marTop w:val="0"/>
          <w:marBottom w:val="0"/>
          <w:divBdr>
            <w:top w:val="none" w:sz="0" w:space="0" w:color="auto"/>
            <w:left w:val="none" w:sz="0" w:space="0" w:color="auto"/>
            <w:bottom w:val="none" w:sz="0" w:space="0" w:color="auto"/>
            <w:right w:val="none" w:sz="0" w:space="0" w:color="auto"/>
          </w:divBdr>
          <w:divsChild>
            <w:div w:id="11776936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52620745">
      <w:bodyDiv w:val="1"/>
      <w:marLeft w:val="0"/>
      <w:marRight w:val="0"/>
      <w:marTop w:val="0"/>
      <w:marBottom w:val="0"/>
      <w:divBdr>
        <w:top w:val="none" w:sz="0" w:space="0" w:color="auto"/>
        <w:left w:val="none" w:sz="0" w:space="0" w:color="auto"/>
        <w:bottom w:val="none" w:sz="0" w:space="0" w:color="auto"/>
        <w:right w:val="none" w:sz="0" w:space="0" w:color="auto"/>
      </w:divBdr>
      <w:divsChild>
        <w:div w:id="1935891213">
          <w:marLeft w:val="0"/>
          <w:marRight w:val="0"/>
          <w:marTop w:val="0"/>
          <w:marBottom w:val="0"/>
          <w:divBdr>
            <w:top w:val="none" w:sz="0" w:space="0" w:color="auto"/>
            <w:left w:val="none" w:sz="0" w:space="0" w:color="auto"/>
            <w:bottom w:val="none" w:sz="0" w:space="0" w:color="auto"/>
            <w:right w:val="none" w:sz="0" w:space="0" w:color="auto"/>
          </w:divBdr>
          <w:divsChild>
            <w:div w:id="7249899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311869">
      <w:bodyDiv w:val="1"/>
      <w:marLeft w:val="0"/>
      <w:marRight w:val="0"/>
      <w:marTop w:val="0"/>
      <w:marBottom w:val="0"/>
      <w:divBdr>
        <w:top w:val="none" w:sz="0" w:space="0" w:color="auto"/>
        <w:left w:val="none" w:sz="0" w:space="0" w:color="auto"/>
        <w:bottom w:val="none" w:sz="0" w:space="0" w:color="auto"/>
        <w:right w:val="none" w:sz="0" w:space="0" w:color="auto"/>
      </w:divBdr>
      <w:divsChild>
        <w:div w:id="1501583668">
          <w:marLeft w:val="0"/>
          <w:marRight w:val="0"/>
          <w:marTop w:val="0"/>
          <w:marBottom w:val="0"/>
          <w:divBdr>
            <w:top w:val="none" w:sz="0" w:space="0" w:color="auto"/>
            <w:left w:val="none" w:sz="0" w:space="0" w:color="auto"/>
            <w:bottom w:val="none" w:sz="0" w:space="0" w:color="auto"/>
            <w:right w:val="none" w:sz="0" w:space="0" w:color="auto"/>
          </w:divBdr>
          <w:divsChild>
            <w:div w:id="12390510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1511698">
      <w:bodyDiv w:val="1"/>
      <w:marLeft w:val="0"/>
      <w:marRight w:val="0"/>
      <w:marTop w:val="0"/>
      <w:marBottom w:val="0"/>
      <w:divBdr>
        <w:top w:val="none" w:sz="0" w:space="0" w:color="auto"/>
        <w:left w:val="none" w:sz="0" w:space="0" w:color="auto"/>
        <w:bottom w:val="none" w:sz="0" w:space="0" w:color="auto"/>
        <w:right w:val="none" w:sz="0" w:space="0" w:color="auto"/>
      </w:divBdr>
      <w:divsChild>
        <w:div w:id="384063264">
          <w:marLeft w:val="0"/>
          <w:marRight w:val="0"/>
          <w:marTop w:val="0"/>
          <w:marBottom w:val="0"/>
          <w:divBdr>
            <w:top w:val="none" w:sz="0" w:space="0" w:color="auto"/>
            <w:left w:val="none" w:sz="0" w:space="0" w:color="auto"/>
            <w:bottom w:val="none" w:sz="0" w:space="0" w:color="auto"/>
            <w:right w:val="none" w:sz="0" w:space="0" w:color="auto"/>
          </w:divBdr>
          <w:divsChild>
            <w:div w:id="5215578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sChild>
        <w:div w:id="856575759">
          <w:marLeft w:val="0"/>
          <w:marRight w:val="0"/>
          <w:marTop w:val="0"/>
          <w:marBottom w:val="0"/>
          <w:divBdr>
            <w:top w:val="none" w:sz="0" w:space="0" w:color="auto"/>
            <w:left w:val="none" w:sz="0" w:space="0" w:color="auto"/>
            <w:bottom w:val="none" w:sz="0" w:space="0" w:color="auto"/>
            <w:right w:val="none" w:sz="0" w:space="0" w:color="auto"/>
          </w:divBdr>
          <w:divsChild>
            <w:div w:id="162549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2014-01-22T18:28:00Z</dcterms:created>
  <dcterms:modified xsi:type="dcterms:W3CDTF">2014-01-22T18:28:00Z</dcterms:modified>
</cp:coreProperties>
</file>