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93B11" w:rsidRDefault="00E93B11">
      <w:pPr>
        <w:jc w:val="center"/>
      </w:pPr>
      <w:bookmarkStart w:id="0" w:name="_GoBack"/>
      <w:bookmarkEnd w:id="0"/>
    </w:p>
    <w:p w:rsidR="00E93B11" w:rsidRDefault="008E582D">
      <w:pPr>
        <w:jc w:val="center"/>
      </w:pPr>
      <w:r>
        <w:rPr>
          <w:sz w:val="28"/>
        </w:rPr>
        <w:t>Weber State University</w:t>
      </w:r>
    </w:p>
    <w:p w:rsidR="00E93B11" w:rsidRDefault="008E582D">
      <w:pPr>
        <w:jc w:val="center"/>
      </w:pPr>
      <w:r>
        <w:rPr>
          <w:sz w:val="28"/>
        </w:rPr>
        <w:t>THEA 2</w:t>
      </w:r>
      <w:r>
        <w:rPr>
          <w:sz w:val="28"/>
        </w:rPr>
        <w:t>580</w:t>
      </w:r>
      <w:r>
        <w:rPr>
          <w:sz w:val="28"/>
        </w:rPr>
        <w:t xml:space="preserve">: Computer Software for Theatre </w:t>
      </w:r>
    </w:p>
    <w:p w:rsidR="00E93B11" w:rsidRDefault="008E582D">
      <w:pPr>
        <w:jc w:val="center"/>
      </w:pPr>
      <w:r>
        <w:rPr>
          <w:sz w:val="28"/>
        </w:rPr>
        <w:t>Computer Aided Drafting for The Theater</w:t>
      </w:r>
    </w:p>
    <w:p w:rsidR="00E93B11" w:rsidRDefault="008E582D">
      <w:pPr>
        <w:jc w:val="center"/>
      </w:pPr>
      <w:r>
        <w:rPr>
          <w:sz w:val="28"/>
        </w:rPr>
        <w:t>Spring 2014, Tues/Thurs 1:30pm-3pm</w:t>
      </w:r>
    </w:p>
    <w:p w:rsidR="00E93B11" w:rsidRDefault="00E93B11"/>
    <w:p w:rsidR="00E93B11" w:rsidRDefault="008E582D">
      <w:r>
        <w:rPr>
          <w:b/>
        </w:rPr>
        <w:t xml:space="preserve">Instructor: </w:t>
      </w:r>
    </w:p>
    <w:p w:rsidR="00E93B11" w:rsidRDefault="008E582D">
      <w:r>
        <w:t xml:space="preserve">Jessica Greenberg </w:t>
      </w:r>
      <w:r>
        <w:tab/>
      </w:r>
      <w:r>
        <w:tab/>
      </w:r>
      <w:r>
        <w:rPr>
          <w:b/>
        </w:rPr>
        <w:t xml:space="preserve">Office: </w:t>
      </w:r>
      <w:r>
        <w:t>Browning Center 302</w:t>
      </w:r>
    </w:p>
    <w:p w:rsidR="00E93B11" w:rsidRDefault="008E582D">
      <w:pPr>
        <w:ind w:left="2160" w:firstLine="720"/>
      </w:pPr>
      <w:r>
        <w:rPr>
          <w:b/>
        </w:rPr>
        <w:t>Office hours:</w:t>
      </w:r>
      <w:r>
        <w:t xml:space="preserve"> Wed 3pm-5pm</w:t>
      </w:r>
    </w:p>
    <w:p w:rsidR="00E93B11" w:rsidRDefault="008E582D">
      <w:pPr>
        <w:ind w:left="2160" w:firstLine="720"/>
      </w:pPr>
      <w:r>
        <w:rPr>
          <w:b/>
        </w:rPr>
        <w:t xml:space="preserve">Email: </w:t>
      </w:r>
      <w:r>
        <w:t>Jessicagreenberg@weber.edu</w:t>
      </w:r>
    </w:p>
    <w:p w:rsidR="00E93B11" w:rsidRDefault="00E93B11"/>
    <w:p w:rsidR="00E93B11" w:rsidRDefault="008E582D">
      <w:r>
        <w:t xml:space="preserve">This class provides a basic introduction to several important computer program used in theatre productions, including </w:t>
      </w:r>
      <w:r>
        <w:rPr>
          <w:i/>
        </w:rPr>
        <w:t>Vectorworks</w:t>
      </w:r>
      <w:r>
        <w:t xml:space="preserve">, </w:t>
      </w:r>
      <w:r>
        <w:rPr>
          <w:i/>
        </w:rPr>
        <w:t>Lightwright</w:t>
      </w:r>
      <w:r>
        <w:t xml:space="preserve">, </w:t>
      </w:r>
      <w:r>
        <w:rPr>
          <w:i/>
        </w:rPr>
        <w:t>QLab</w:t>
      </w:r>
      <w:r>
        <w:t xml:space="preserve">, </w:t>
      </w:r>
      <w:r>
        <w:rPr>
          <w:i/>
        </w:rPr>
        <w:t>Google Sketch Up</w:t>
      </w:r>
      <w:r>
        <w:t xml:space="preserve"> and </w:t>
      </w:r>
      <w:r>
        <w:rPr>
          <w:i/>
        </w:rPr>
        <w:t>Photoshop</w:t>
      </w:r>
      <w:r>
        <w:t>. Students interested in scenic design, lighting</w:t>
      </w:r>
      <w:r>
        <w:t xml:space="preserve"> design, sound design, and projection design will benefit from these software tools </w:t>
      </w:r>
    </w:p>
    <w:p w:rsidR="00E93B11" w:rsidRDefault="00E93B11"/>
    <w:p w:rsidR="00E93B11" w:rsidRDefault="008E582D">
      <w:r>
        <w:rPr>
          <w:b/>
        </w:rPr>
        <w:t>Course Objectives:</w:t>
      </w:r>
    </w:p>
    <w:p w:rsidR="00E93B11" w:rsidRDefault="008E582D">
      <w:pPr>
        <w:numPr>
          <w:ilvl w:val="0"/>
          <w:numId w:val="2"/>
        </w:numPr>
        <w:ind w:hanging="359"/>
      </w:pPr>
      <w:r>
        <w:t xml:space="preserve">Students will gain a basic working knowledge in the programs including </w:t>
      </w:r>
      <w:r>
        <w:rPr>
          <w:i/>
        </w:rPr>
        <w:t>Vectorworks</w:t>
      </w:r>
      <w:r>
        <w:t xml:space="preserve">, </w:t>
      </w:r>
      <w:r>
        <w:rPr>
          <w:i/>
        </w:rPr>
        <w:t>Lightwright</w:t>
      </w:r>
      <w:r>
        <w:t xml:space="preserve">, </w:t>
      </w:r>
      <w:r>
        <w:rPr>
          <w:i/>
        </w:rPr>
        <w:t>QLab</w:t>
      </w:r>
      <w:r>
        <w:t xml:space="preserve">, </w:t>
      </w:r>
      <w:r>
        <w:rPr>
          <w:i/>
        </w:rPr>
        <w:t>Google Sketch Up</w:t>
      </w:r>
      <w:r>
        <w:t xml:space="preserve"> and </w:t>
      </w:r>
      <w:r>
        <w:rPr>
          <w:i/>
        </w:rPr>
        <w:t>Photoshop</w:t>
      </w:r>
      <w:r>
        <w:t>.</w:t>
      </w:r>
    </w:p>
    <w:p w:rsidR="00E93B11" w:rsidRDefault="008E582D">
      <w:pPr>
        <w:numPr>
          <w:ilvl w:val="0"/>
          <w:numId w:val="2"/>
        </w:numPr>
        <w:ind w:hanging="359"/>
      </w:pPr>
      <w:r>
        <w:t>Students will us</w:t>
      </w:r>
      <w:r>
        <w:t xml:space="preserve">e </w:t>
      </w:r>
      <w:r>
        <w:rPr>
          <w:i/>
        </w:rPr>
        <w:t>Vectorworks</w:t>
      </w:r>
      <w:r>
        <w:t xml:space="preserve"> 2014 to create a 2D drawing that will be expanded into 3D models of a scenic design and a theater. </w:t>
      </w:r>
    </w:p>
    <w:p w:rsidR="00E93B11" w:rsidRDefault="008E582D">
      <w:pPr>
        <w:numPr>
          <w:ilvl w:val="0"/>
          <w:numId w:val="2"/>
        </w:numPr>
        <w:ind w:hanging="359"/>
      </w:pPr>
      <w:r>
        <w:t xml:space="preserve">Students will create a scenic rendering in </w:t>
      </w:r>
      <w:r>
        <w:rPr>
          <w:i/>
        </w:rPr>
        <w:t>Google Sketch Up</w:t>
      </w:r>
      <w:r>
        <w:t>.</w:t>
      </w:r>
    </w:p>
    <w:p w:rsidR="00E93B11" w:rsidRDefault="008E582D">
      <w:pPr>
        <w:numPr>
          <w:ilvl w:val="0"/>
          <w:numId w:val="2"/>
        </w:numPr>
        <w:ind w:hanging="359"/>
      </w:pPr>
      <w:r>
        <w:t xml:space="preserve">Students will use </w:t>
      </w:r>
      <w:r>
        <w:rPr>
          <w:i/>
        </w:rPr>
        <w:t>QLab</w:t>
      </w:r>
      <w:r>
        <w:t xml:space="preserve"> to create a sound cue plot for a scene from a play</w:t>
      </w:r>
    </w:p>
    <w:p w:rsidR="00E93B11" w:rsidRDefault="008E582D">
      <w:pPr>
        <w:numPr>
          <w:ilvl w:val="0"/>
          <w:numId w:val="2"/>
        </w:numPr>
        <w:ind w:hanging="359"/>
      </w:pPr>
      <w:r>
        <w:t>Student</w:t>
      </w:r>
      <w:r>
        <w:t xml:space="preserve">s will learn basic editing tools in </w:t>
      </w:r>
      <w:r>
        <w:rPr>
          <w:i/>
        </w:rPr>
        <w:t>Photoshop</w:t>
      </w:r>
      <w:r>
        <w:t xml:space="preserve"> to create several still images.</w:t>
      </w:r>
    </w:p>
    <w:p w:rsidR="00E93B11" w:rsidRDefault="008E582D">
      <w:pPr>
        <w:numPr>
          <w:ilvl w:val="0"/>
          <w:numId w:val="2"/>
        </w:numPr>
        <w:ind w:hanging="359"/>
      </w:pPr>
      <w:r>
        <w:t xml:space="preserve">Students will use </w:t>
      </w:r>
      <w:r>
        <w:rPr>
          <w:i/>
        </w:rPr>
        <w:t>VW</w:t>
      </w:r>
      <w:r>
        <w:t xml:space="preserve"> and </w:t>
      </w:r>
      <w:r>
        <w:rPr>
          <w:i/>
        </w:rPr>
        <w:t>Lightwright</w:t>
      </w:r>
      <w:r>
        <w:t xml:space="preserve"> software to fully document a lighting plot.</w:t>
      </w:r>
    </w:p>
    <w:p w:rsidR="00E93B11" w:rsidRDefault="00E93B11">
      <w:pPr>
        <w:ind w:left="720"/>
      </w:pPr>
    </w:p>
    <w:p w:rsidR="00E93B11" w:rsidRDefault="008E582D">
      <w:r>
        <w:rPr>
          <w:b/>
        </w:rPr>
        <w:t>Program Outcomes for Theatre:</w:t>
      </w:r>
    </w:p>
    <w:p w:rsidR="00E93B11" w:rsidRDefault="008E582D">
      <w:pPr>
        <w:ind w:left="720"/>
      </w:pPr>
      <w:r>
        <w:rPr>
          <w:b/>
        </w:rPr>
        <w:t>7.</w:t>
      </w:r>
      <w:r>
        <w:t xml:space="preserve"> Have the ability to critically evaluate what they and others ha</w:t>
      </w:r>
      <w:r>
        <w:t>ve created.</w:t>
      </w:r>
    </w:p>
    <w:p w:rsidR="00E93B11" w:rsidRDefault="008E582D">
      <w:pPr>
        <w:ind w:left="720"/>
      </w:pPr>
      <w:r>
        <w:rPr>
          <w:b/>
        </w:rPr>
        <w:t xml:space="preserve">8. </w:t>
      </w:r>
      <w:r>
        <w:t xml:space="preserve">Develop necessary skills to be proficient in at least </w:t>
      </w:r>
      <w:r>
        <w:t>1</w:t>
      </w:r>
      <w:r>
        <w:t xml:space="preserve"> area of theatre (performance, teaching, technical/design-costume, technical/design-scenery, technical/design-lighting, technical/design-sound, directing, theatre management, or playwrit</w:t>
      </w:r>
      <w:r>
        <w:t>ing), with the ability to identify, analyze and resolve specific problems pertaining to that area.</w:t>
      </w:r>
    </w:p>
    <w:p w:rsidR="00E93B11" w:rsidRDefault="00E93B11"/>
    <w:p w:rsidR="00E93B11" w:rsidRDefault="008E582D">
      <w:r>
        <w:rPr>
          <w:b/>
        </w:rPr>
        <w:t xml:space="preserve">Attendance: </w:t>
      </w:r>
      <w:r>
        <w:t>The Theatre area recognizes the importance of class participation and performance.  To this end we enforce the following attendance policy: Tues</w:t>
      </w:r>
      <w:r>
        <w:t>day/Thursday classes are allowed 2 absences, Monday/Wednesday/Friday classes are allowed 3 absences,  however these absences may not be on a scheduled test day.  Once the allowed absence limit has been reached the student's grade will drop incrementally fo</w:t>
      </w:r>
      <w:r>
        <w:t xml:space="preserve">r each additional absence.  </w:t>
      </w:r>
    </w:p>
    <w:p w:rsidR="00E93B11" w:rsidRDefault="00E93B11"/>
    <w:p w:rsidR="00E93B11" w:rsidRDefault="008E582D">
      <w:r>
        <w:t>Example: Mitzi, an “A” student, has missed 3 classes in a MWF theatre class.  Today she is missing class and her grade will drop to an A-.  If she misses the next class, her grade will drop to a B+.  One more absence and she will have dropped a full letter</w:t>
      </w:r>
      <w:r>
        <w:t xml:space="preserve"> grade to a B.  </w:t>
      </w:r>
    </w:p>
    <w:p w:rsidR="00E93B11" w:rsidRDefault="008E582D">
      <w:r>
        <w:t>Tardies are as important an issue as absences.  Therefore, 2 tardies equal 1 absence.  Students should plan ahead and use absences and tardies wisely.</w:t>
      </w:r>
    </w:p>
    <w:p w:rsidR="00E93B11" w:rsidRDefault="00E93B11"/>
    <w:p w:rsidR="00E93B11" w:rsidRDefault="00E93B11"/>
    <w:p w:rsidR="00E93B11" w:rsidRDefault="00E93B11"/>
    <w:p w:rsidR="00E93B11" w:rsidRDefault="00E93B11"/>
    <w:p w:rsidR="00E93B11" w:rsidRDefault="00E93B11"/>
    <w:p w:rsidR="00E93B11" w:rsidRDefault="008E582D">
      <w:r>
        <w:rPr>
          <w:b/>
          <w:u w:val="single"/>
        </w:rPr>
        <w:lastRenderedPageBreak/>
        <w:t xml:space="preserve">Required Texts: </w:t>
      </w:r>
    </w:p>
    <w:p w:rsidR="00E93B11" w:rsidRDefault="008E582D">
      <w:r>
        <w:t>All readings will be made available through electronic resources on Canvas. There are no required textbooks for this class. Students will need to purchase a notebook or binder. It is recommended that students have their own laptop.</w:t>
      </w:r>
    </w:p>
    <w:p w:rsidR="00E93B11" w:rsidRDefault="00E93B11"/>
    <w:p w:rsidR="00E93B11" w:rsidRDefault="008E582D">
      <w:r>
        <w:rPr>
          <w:b/>
          <w:u w:val="single"/>
        </w:rPr>
        <w:t xml:space="preserve">Required Technology: </w:t>
      </w:r>
    </w:p>
    <w:p w:rsidR="00E93B11" w:rsidRDefault="008E582D">
      <w:r>
        <w:t>S</w:t>
      </w:r>
      <w:r>
        <w:t xml:space="preserve">tudents will be requested to provide their own laptop – Mac or PC -- to be brought to class with the following software installed: </w:t>
      </w:r>
      <w:r>
        <w:rPr>
          <w:i/>
        </w:rPr>
        <w:t>Vectorworks</w:t>
      </w:r>
      <w:r>
        <w:t xml:space="preserve"> 2014 Service Pack 2, </w:t>
      </w:r>
      <w:r>
        <w:rPr>
          <w:i/>
        </w:rPr>
        <w:t>Lightwright</w:t>
      </w:r>
      <w:r>
        <w:t xml:space="preserve"> 5.0.21, </w:t>
      </w:r>
      <w:r>
        <w:rPr>
          <w:i/>
        </w:rPr>
        <w:t>Google Sketch Up</w:t>
      </w:r>
      <w:r>
        <w:t xml:space="preserve"> and </w:t>
      </w:r>
      <w:r>
        <w:rPr>
          <w:i/>
        </w:rPr>
        <w:t>Microsoft Word</w:t>
      </w:r>
      <w:r>
        <w:t xml:space="preserve">. Free student versions of </w:t>
      </w:r>
      <w:r>
        <w:rPr>
          <w:i/>
        </w:rPr>
        <w:t>VW</w:t>
      </w:r>
      <w:r>
        <w:t xml:space="preserve">, </w:t>
      </w:r>
      <w:r>
        <w:rPr>
          <w:i/>
        </w:rPr>
        <w:t>LW</w:t>
      </w:r>
      <w:r>
        <w:t>, an</w:t>
      </w:r>
      <w:r>
        <w:t xml:space="preserve">d </w:t>
      </w:r>
      <w:r>
        <w:rPr>
          <w:i/>
        </w:rPr>
        <w:t>Google Sketch Up</w:t>
      </w:r>
      <w:r>
        <w:t xml:space="preserve"> are available for download. Also, a right click / left click mouse.</w:t>
      </w:r>
    </w:p>
    <w:p w:rsidR="00E93B11" w:rsidRDefault="00E93B11"/>
    <w:p w:rsidR="00E93B11" w:rsidRDefault="008E582D">
      <w:r>
        <w:rPr>
          <w:b/>
          <w:u w:val="single"/>
        </w:rPr>
        <w:t>Recommended Resources:</w:t>
      </w:r>
      <w:r>
        <w:rPr>
          <w:b/>
        </w:rPr>
        <w:t xml:space="preserve"> </w:t>
      </w:r>
    </w:p>
    <w:p w:rsidR="00E93B11" w:rsidRDefault="008E582D">
      <w:pPr>
        <w:numPr>
          <w:ilvl w:val="0"/>
          <w:numId w:val="3"/>
        </w:numPr>
        <w:ind w:hanging="359"/>
      </w:pPr>
      <w:hyperlink r:id="rId8">
        <w:r>
          <w:rPr>
            <w:color w:val="0000FF"/>
            <w:u w:val="single"/>
          </w:rPr>
          <w:t>www.stagelightingprimer.com</w:t>
        </w:r>
      </w:hyperlink>
    </w:p>
    <w:p w:rsidR="00E93B11" w:rsidRDefault="008E582D">
      <w:pPr>
        <w:numPr>
          <w:ilvl w:val="0"/>
          <w:numId w:val="3"/>
        </w:numPr>
        <w:ind w:hanging="359"/>
      </w:pPr>
      <w:hyperlink r:id="rId9">
        <w:r>
          <w:rPr>
            <w:color w:val="0000FF"/>
            <w:u w:val="single"/>
          </w:rPr>
          <w:t>www.nemetschek.ne</w:t>
        </w:r>
        <w:r>
          <w:rPr>
            <w:color w:val="0000FF"/>
            <w:u w:val="single"/>
          </w:rPr>
          <w:t>t</w:t>
        </w:r>
      </w:hyperlink>
    </w:p>
    <w:p w:rsidR="00E93B11" w:rsidRDefault="008E582D">
      <w:pPr>
        <w:numPr>
          <w:ilvl w:val="0"/>
          <w:numId w:val="3"/>
        </w:numPr>
        <w:ind w:hanging="359"/>
      </w:pPr>
      <w:hyperlink r:id="rId10">
        <w:r>
          <w:rPr>
            <w:color w:val="0000FF"/>
            <w:u w:val="single"/>
          </w:rPr>
          <w:t>http://www.vectorworks.net/training/free_resource.php</w:t>
        </w:r>
      </w:hyperlink>
    </w:p>
    <w:p w:rsidR="00E93B11" w:rsidRDefault="008E582D">
      <w:pPr>
        <w:numPr>
          <w:ilvl w:val="0"/>
          <w:numId w:val="3"/>
        </w:numPr>
        <w:ind w:hanging="359"/>
      </w:pPr>
      <w:hyperlink r:id="rId11">
        <w:r>
          <w:rPr>
            <w:color w:val="0000FF"/>
            <w:u w:val="single"/>
          </w:rPr>
          <w:t>http://figure53.com/qlab/</w:t>
        </w:r>
      </w:hyperlink>
    </w:p>
    <w:p w:rsidR="00E93B11" w:rsidRDefault="008E582D">
      <w:pPr>
        <w:numPr>
          <w:ilvl w:val="0"/>
          <w:numId w:val="3"/>
        </w:numPr>
        <w:ind w:hanging="359"/>
      </w:pPr>
      <w:hyperlink r:id="rId12">
        <w:r>
          <w:rPr>
            <w:color w:val="0000FF"/>
            <w:u w:val="single"/>
          </w:rPr>
          <w:t>http</w:t>
        </w:r>
        <w:r>
          <w:rPr>
            <w:color w:val="0000FF"/>
            <w:u w:val="single"/>
          </w:rPr>
          <w:t>://audacity.sourceforge.net/</w:t>
        </w:r>
      </w:hyperlink>
    </w:p>
    <w:p w:rsidR="00E93B11" w:rsidRDefault="008E582D">
      <w:pPr>
        <w:ind w:left="720"/>
      </w:pPr>
      <w:hyperlink r:id="rId13"/>
    </w:p>
    <w:p w:rsidR="00E93B11" w:rsidRDefault="008E582D">
      <w:pPr>
        <w:ind w:left="720"/>
      </w:pPr>
      <w:hyperlink r:id="rId14"/>
    </w:p>
    <w:p w:rsidR="00E93B11" w:rsidRDefault="008E582D">
      <w:hyperlink r:id="rId15"/>
    </w:p>
    <w:p w:rsidR="00E93B11" w:rsidRDefault="008E582D">
      <w:r>
        <w:rPr>
          <w:b/>
        </w:rPr>
        <w:t>Assignments</w:t>
      </w:r>
      <w:r>
        <w:t xml:space="preserve">: All assignments are due for the day they are listed. </w:t>
      </w:r>
    </w:p>
    <w:p w:rsidR="00E93B11" w:rsidRDefault="00E93B11"/>
    <w:p w:rsidR="00E93B11" w:rsidRDefault="008E582D">
      <w:r>
        <w:rPr>
          <w:b/>
          <w:u w:val="single"/>
        </w:rPr>
        <w:t>Outcomes Assessment</w:t>
      </w:r>
      <w:r>
        <w:rPr>
          <w:b/>
        </w:rPr>
        <w:t>:</w:t>
      </w:r>
    </w:p>
    <w:p w:rsidR="00E93B11" w:rsidRDefault="008E582D">
      <w:r>
        <w:t>Participation and Attendance                                     100 Points                                           10%</w:t>
      </w:r>
    </w:p>
    <w:p w:rsidR="00E93B11" w:rsidRDefault="008E582D">
      <w:r>
        <w:rPr>
          <w:i/>
        </w:rPr>
        <w:t>Subjective Assessment</w:t>
      </w:r>
    </w:p>
    <w:p w:rsidR="00E93B11" w:rsidRDefault="008E582D">
      <w:r>
        <w:t>Tips &amp;</w:t>
      </w:r>
      <w:r>
        <w:t xml:space="preserve"> Tricks Journal                                                100 Points                                           </w:t>
      </w:r>
      <w:r>
        <w:tab/>
        <w:t>10%</w:t>
      </w:r>
    </w:p>
    <w:p w:rsidR="00E93B11" w:rsidRDefault="008E582D">
      <w:r>
        <w:rPr>
          <w:i/>
        </w:rPr>
        <w:t>Subjective Assessment</w:t>
      </w:r>
      <w:r>
        <w:t>                                                                                                            </w:t>
      </w:r>
    </w:p>
    <w:p w:rsidR="00E93B11" w:rsidRDefault="008E582D">
      <w:r>
        <w:t>Indiv</w:t>
      </w:r>
      <w:r>
        <w:t>idual Software Assignments                               400 Points                                           40%</w:t>
      </w:r>
    </w:p>
    <w:p w:rsidR="00E93B11" w:rsidRDefault="008E582D">
      <w:r>
        <w:rPr>
          <w:i/>
        </w:rPr>
        <w:t xml:space="preserve">Subjective Assessment            </w:t>
      </w:r>
    </w:p>
    <w:p w:rsidR="00E93B11" w:rsidRDefault="008E582D">
      <w:r>
        <w:t>Final Project</w:t>
      </w:r>
      <w:r>
        <w:tab/>
        <w:t>                                                           400 Points                         </w:t>
      </w:r>
      <w:r>
        <w:t xml:space="preserve">                  </w:t>
      </w:r>
      <w:r>
        <w:tab/>
        <w:t>40%</w:t>
      </w:r>
    </w:p>
    <w:p w:rsidR="00E93B11" w:rsidRDefault="008E582D">
      <w:r>
        <w:rPr>
          <w:i/>
        </w:rPr>
        <w:t>Subjective Assessment</w:t>
      </w:r>
      <w:r>
        <w:t xml:space="preserve">                                                                                                            </w:t>
      </w:r>
    </w:p>
    <w:p w:rsidR="00E93B11" w:rsidRDefault="008E582D">
      <w:r>
        <w:rPr>
          <w:b/>
        </w:rPr>
        <w:t>Total</w:t>
      </w:r>
      <w:r>
        <w:t>                                                                           1000 Points                                         100%  </w:t>
      </w:r>
    </w:p>
    <w:p w:rsidR="00E93B11" w:rsidRDefault="008E582D">
      <w:r>
        <w:t> </w:t>
      </w:r>
    </w:p>
    <w:p w:rsidR="00E93B11" w:rsidRDefault="008E582D">
      <w:r>
        <w:t>                                             </w:t>
      </w:r>
    </w:p>
    <w:p w:rsidR="00E93B11" w:rsidRDefault="00E93B11"/>
    <w:p w:rsidR="00E93B11" w:rsidRDefault="00E93B11"/>
    <w:p w:rsidR="00E93B11" w:rsidRDefault="00E93B11"/>
    <w:p w:rsidR="00E93B11" w:rsidRDefault="00E93B11"/>
    <w:p w:rsidR="00E93B11" w:rsidRDefault="00E93B11"/>
    <w:p w:rsidR="00E93B11" w:rsidRDefault="00E93B11"/>
    <w:p w:rsidR="00E93B11" w:rsidRDefault="00E93B11"/>
    <w:p w:rsidR="00E93B11" w:rsidRDefault="00E93B11"/>
    <w:p w:rsidR="00E93B11" w:rsidRDefault="00E93B11"/>
    <w:p w:rsidR="00E93B11" w:rsidRDefault="00E93B11"/>
    <w:p w:rsidR="00E93B11" w:rsidRDefault="00E93B11"/>
    <w:p w:rsidR="00E93B11" w:rsidRDefault="00E93B11"/>
    <w:p w:rsidR="00E93B11" w:rsidRDefault="00E93B11"/>
    <w:p w:rsidR="00E93B11" w:rsidRDefault="008E582D">
      <w:r>
        <w:rPr>
          <w:b/>
        </w:rPr>
        <w:t>Assignments:</w:t>
      </w:r>
    </w:p>
    <w:p w:rsidR="00E93B11" w:rsidRDefault="008E582D">
      <w:r>
        <w:t>Assignments will be posted on the class website.</w:t>
      </w:r>
      <w:r>
        <w:t xml:space="preserve"> Due dates are listed in the course schedule below and on the calendar in the class website. Assignments will not be accepted </w:t>
      </w:r>
      <w:r>
        <w:t>1</w:t>
      </w:r>
      <w:r>
        <w:t xml:space="preserve"> week after their due date without prior arrangements. Assignments not turned in by the due date will only be worth 75% of the to</w:t>
      </w:r>
      <w:r>
        <w:t>tal points for that assignment unless prior arrangements have been made. All assignments should be turned in using the class website on Canvas.</w:t>
      </w:r>
    </w:p>
    <w:p w:rsidR="00E93B11" w:rsidRDefault="008E582D">
      <w:r>
        <w:t xml:space="preserve">You will complete </w:t>
      </w:r>
      <w:r>
        <w:t>1</w:t>
      </w:r>
      <w:r>
        <w:t xml:space="preserve"> assignment in each of the programs we are learning. Your final project can focus on the area</w:t>
      </w:r>
      <w:r>
        <w:t xml:space="preserve"> of your choosing.</w:t>
      </w:r>
    </w:p>
    <w:p w:rsidR="00E93B11" w:rsidRDefault="00E93B11"/>
    <w:p w:rsidR="00E93B11" w:rsidRDefault="008E582D">
      <w:r>
        <w:rPr>
          <w:b/>
        </w:rPr>
        <w:t>Tips and Tricks Journal:</w:t>
      </w:r>
    </w:p>
    <w:p w:rsidR="00E93B11" w:rsidRDefault="008E582D">
      <w:r>
        <w:t>Throughout the semester you will be learning new tools within the software and new methods of doing things that you have previously done. Your tips and tricks journal should highlight especially useful tools, ti</w:t>
      </w:r>
      <w:r>
        <w:t xml:space="preserve">ps, or tricks that you have learned in class or on your own. At the end of the semester, I will compile the class’s journals into </w:t>
      </w:r>
      <w:r>
        <w:t>1</w:t>
      </w:r>
      <w:r>
        <w:t xml:space="preserve"> document and provide you with a copy for future reference. You should have at least </w:t>
      </w:r>
      <w:r>
        <w:t>1</w:t>
      </w:r>
      <w:r>
        <w:t xml:space="preserve"> entry for each topic discussed in clas</w:t>
      </w:r>
      <w:r>
        <w:t>s, and there is no limit to the amount of information you can include. The journal will be every four weeks, and at the end of the semester to compile the class tips and tricks journal. There is no set format or other limitations. Please do not hesitate sh</w:t>
      </w:r>
      <w:r>
        <w:t>are your journal ahead of the due dates or ask any questions regarding it.</w:t>
      </w:r>
    </w:p>
    <w:p w:rsidR="00E93B11" w:rsidRDefault="00E93B11"/>
    <w:p w:rsidR="00E93B11" w:rsidRDefault="008E582D">
      <w:pPr>
        <w:pStyle w:val="Heading2"/>
      </w:pPr>
      <w:r>
        <w:rPr>
          <w:b/>
          <w:u w:val="none"/>
        </w:rPr>
        <w:t>Final Project:</w:t>
      </w:r>
      <w:r>
        <w:rPr>
          <w:b/>
          <w:u w:val="none"/>
        </w:rPr>
        <w:br/>
      </w:r>
      <w:r>
        <w:rPr>
          <w:u w:val="none"/>
        </w:rPr>
        <w:t>During the semester you will learn various ways to use software to more efficiently plan, document, and control a design. The final project will demonstrate the skills you have learned and along the way create a quality project that may be used as a portfo</w:t>
      </w:r>
      <w:r>
        <w:rPr>
          <w:u w:val="none"/>
        </w:rPr>
        <w:t>lio piece.</w:t>
      </w:r>
      <w:r>
        <w:rPr>
          <w:u w:val="none"/>
        </w:rPr>
        <w:br/>
      </w:r>
      <w:r>
        <w:rPr>
          <w:u w:val="none"/>
        </w:rPr>
        <w:br/>
        <w:t>The final project should be based on a realized production that you have or will be working on. It is not a design project – you are not required to design the production as part of this class – but rather a documentation project. You should ap</w:t>
      </w:r>
      <w:r>
        <w:rPr>
          <w:u w:val="none"/>
        </w:rPr>
        <w:t>proach it from the point of view of a lighting designer, scenic designer, sound designer, or projection designer depending on what part of the project you would like to work on.</w:t>
      </w:r>
    </w:p>
    <w:p w:rsidR="00E93B11" w:rsidRDefault="00E93B11"/>
    <w:p w:rsidR="00E93B11" w:rsidRDefault="008E582D">
      <w:r>
        <w:t xml:space="preserve">You must submit your project for approval by class time on February 25th. If </w:t>
      </w:r>
      <w:r>
        <w:t>you do not have an existing project to use, please let me know and I will provide several options to choose from.</w:t>
      </w:r>
    </w:p>
    <w:p w:rsidR="00E93B11" w:rsidRDefault="00E93B11"/>
    <w:p w:rsidR="00E93B11" w:rsidRDefault="008E582D">
      <w:pPr>
        <w:pStyle w:val="Heading2"/>
      </w:pPr>
      <w:r>
        <w:rPr>
          <w:u w:val="none"/>
        </w:rPr>
        <w:t>Depending on your individual area of focus and your project proposal, your final project may contain the following items:</w:t>
      </w:r>
    </w:p>
    <w:p w:rsidR="00E93B11" w:rsidRDefault="008E582D">
      <w:pPr>
        <w:pStyle w:val="Heading2"/>
        <w:numPr>
          <w:ilvl w:val="0"/>
          <w:numId w:val="1"/>
        </w:numPr>
        <w:spacing w:line="312" w:lineRule="auto"/>
        <w:ind w:hanging="359"/>
      </w:pPr>
      <w:r>
        <w:rPr>
          <w:i/>
          <w:u w:val="none"/>
        </w:rPr>
        <w:t>Vectorworks</w:t>
      </w:r>
      <w:r>
        <w:rPr>
          <w:u w:val="none"/>
        </w:rPr>
        <w:t xml:space="preserve"> file co</w:t>
      </w:r>
      <w:r>
        <w:rPr>
          <w:u w:val="none"/>
        </w:rPr>
        <w:t>ntaining a 3D Model of theater, set, and lighting design</w:t>
      </w:r>
    </w:p>
    <w:p w:rsidR="00E93B11" w:rsidRDefault="008E582D">
      <w:pPr>
        <w:pStyle w:val="Heading2"/>
        <w:numPr>
          <w:ilvl w:val="0"/>
          <w:numId w:val="1"/>
        </w:numPr>
        <w:spacing w:line="312" w:lineRule="auto"/>
        <w:ind w:hanging="359"/>
      </w:pPr>
      <w:r>
        <w:rPr>
          <w:u w:val="none"/>
        </w:rPr>
        <w:t>Centerline Section</w:t>
      </w:r>
    </w:p>
    <w:p w:rsidR="00E93B11" w:rsidRDefault="008E582D">
      <w:pPr>
        <w:pStyle w:val="Heading2"/>
        <w:numPr>
          <w:ilvl w:val="0"/>
          <w:numId w:val="1"/>
        </w:numPr>
        <w:spacing w:line="312" w:lineRule="auto"/>
        <w:ind w:hanging="359"/>
      </w:pPr>
      <w:r>
        <w:rPr>
          <w:u w:val="none"/>
        </w:rPr>
        <w:t>Light Plot</w:t>
      </w:r>
    </w:p>
    <w:p w:rsidR="00E93B11" w:rsidRDefault="008E582D">
      <w:pPr>
        <w:pStyle w:val="Heading2"/>
        <w:numPr>
          <w:ilvl w:val="0"/>
          <w:numId w:val="1"/>
        </w:numPr>
        <w:spacing w:line="312" w:lineRule="auto"/>
        <w:ind w:hanging="359"/>
      </w:pPr>
      <w:r>
        <w:rPr>
          <w:u w:val="none"/>
        </w:rPr>
        <w:t>Front Elevation of the set in color</w:t>
      </w:r>
    </w:p>
    <w:p w:rsidR="00E93B11" w:rsidRDefault="008E582D">
      <w:pPr>
        <w:pStyle w:val="Heading2"/>
        <w:numPr>
          <w:ilvl w:val="0"/>
          <w:numId w:val="1"/>
        </w:numPr>
        <w:spacing w:line="312" w:lineRule="auto"/>
        <w:ind w:hanging="359"/>
      </w:pPr>
      <w:r>
        <w:rPr>
          <w:u w:val="none"/>
        </w:rPr>
        <w:t>Color Elevations of two possible lighting cues</w:t>
      </w:r>
    </w:p>
    <w:p w:rsidR="00E93B11" w:rsidRDefault="008E582D">
      <w:pPr>
        <w:pStyle w:val="Heading2"/>
        <w:numPr>
          <w:ilvl w:val="0"/>
          <w:numId w:val="1"/>
        </w:numPr>
        <w:spacing w:line="312" w:lineRule="auto"/>
        <w:ind w:hanging="359"/>
      </w:pPr>
      <w:r>
        <w:rPr>
          <w:i/>
          <w:u w:val="none"/>
        </w:rPr>
        <w:t>Lightwright</w:t>
      </w:r>
      <w:r>
        <w:rPr>
          <w:u w:val="none"/>
        </w:rPr>
        <w:t xml:space="preserve"> Paperwork</w:t>
      </w:r>
    </w:p>
    <w:p w:rsidR="00E93B11" w:rsidRDefault="008E582D">
      <w:pPr>
        <w:pStyle w:val="Heading2"/>
        <w:numPr>
          <w:ilvl w:val="0"/>
          <w:numId w:val="1"/>
        </w:numPr>
        <w:spacing w:line="312" w:lineRule="auto"/>
        <w:ind w:hanging="359"/>
      </w:pPr>
      <w:r>
        <w:rPr>
          <w:i/>
          <w:u w:val="none"/>
        </w:rPr>
        <w:t>QLab</w:t>
      </w:r>
      <w:r>
        <w:rPr>
          <w:u w:val="none"/>
        </w:rPr>
        <w:t xml:space="preserve"> file for fully cued sound design</w:t>
      </w:r>
    </w:p>
    <w:p w:rsidR="00E93B11" w:rsidRDefault="008E582D">
      <w:pPr>
        <w:pStyle w:val="Heading2"/>
        <w:numPr>
          <w:ilvl w:val="1"/>
          <w:numId w:val="1"/>
        </w:numPr>
        <w:spacing w:line="312" w:lineRule="auto"/>
        <w:ind w:hanging="359"/>
      </w:pPr>
      <w:r>
        <w:rPr>
          <w:u w:val="none"/>
        </w:rPr>
        <w:t>Including original composi</w:t>
      </w:r>
      <w:r>
        <w:rPr>
          <w:u w:val="none"/>
        </w:rPr>
        <w:t xml:space="preserve">tion via Audacity or Garage Band. </w:t>
      </w:r>
    </w:p>
    <w:p w:rsidR="00E93B11" w:rsidRDefault="008E582D">
      <w:pPr>
        <w:pStyle w:val="Heading2"/>
        <w:numPr>
          <w:ilvl w:val="0"/>
          <w:numId w:val="1"/>
        </w:numPr>
        <w:spacing w:line="312" w:lineRule="auto"/>
        <w:ind w:hanging="359"/>
      </w:pPr>
      <w:r>
        <w:rPr>
          <w:i/>
          <w:u w:val="none"/>
        </w:rPr>
        <w:t>QLab</w:t>
      </w:r>
      <w:r>
        <w:rPr>
          <w:u w:val="none"/>
        </w:rPr>
        <w:t xml:space="preserve"> file for fully cued projection design</w:t>
      </w:r>
    </w:p>
    <w:p w:rsidR="00E93B11" w:rsidRDefault="008E582D">
      <w:pPr>
        <w:pStyle w:val="Heading2"/>
        <w:numPr>
          <w:ilvl w:val="1"/>
          <w:numId w:val="1"/>
        </w:numPr>
        <w:spacing w:line="312" w:lineRule="auto"/>
        <w:ind w:hanging="359"/>
      </w:pPr>
      <w:r>
        <w:rPr>
          <w:u w:val="none"/>
        </w:rPr>
        <w:t xml:space="preserve">Including original visuals via </w:t>
      </w:r>
      <w:r>
        <w:rPr>
          <w:i/>
          <w:u w:val="none"/>
        </w:rPr>
        <w:t>Photoshop</w:t>
      </w:r>
      <w:r>
        <w:rPr>
          <w:u w:val="none"/>
        </w:rPr>
        <w:t xml:space="preserve"> or </w:t>
      </w:r>
      <w:r>
        <w:rPr>
          <w:i/>
          <w:u w:val="none"/>
        </w:rPr>
        <w:t>Paint</w:t>
      </w:r>
    </w:p>
    <w:p w:rsidR="00E93B11" w:rsidRDefault="00E93B11"/>
    <w:p w:rsidR="00E93B11" w:rsidRDefault="00E93B11"/>
    <w:p w:rsidR="00E93B11" w:rsidRDefault="00E93B11"/>
    <w:p w:rsidR="00E93B11" w:rsidRDefault="00E93B11"/>
    <w:p w:rsidR="00E93B11" w:rsidRDefault="00E93B11"/>
    <w:p w:rsidR="00E93B11" w:rsidRDefault="00E93B11"/>
    <w:tbl>
      <w:tblPr>
        <w:tblW w:w="946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2250"/>
        <w:gridCol w:w="4266"/>
        <w:gridCol w:w="2952"/>
      </w:tblGrid>
      <w:tr w:rsidR="00E93B11">
        <w:tblPrEx>
          <w:tblCellMar>
            <w:top w:w="0" w:type="dxa"/>
            <w:bottom w:w="0" w:type="dxa"/>
          </w:tblCellMar>
        </w:tblPrEx>
        <w:trPr>
          <w:trHeight w:val="360"/>
        </w:trPr>
        <w:tc>
          <w:tcPr>
            <w:tcW w:w="2250" w:type="dxa"/>
            <w:tcMar>
              <w:top w:w="100" w:type="dxa"/>
              <w:left w:w="108" w:type="dxa"/>
              <w:bottom w:w="100" w:type="dxa"/>
              <w:right w:w="108" w:type="dxa"/>
            </w:tcMar>
          </w:tcPr>
          <w:p w:rsidR="00E93B11" w:rsidRDefault="008E582D">
            <w:pPr>
              <w:spacing w:line="312" w:lineRule="auto"/>
            </w:pPr>
            <w:r>
              <w:rPr>
                <w:rFonts w:ascii="Questrial" w:eastAsia="Questrial" w:hAnsi="Questrial" w:cs="Questrial"/>
                <w:b/>
                <w:sz w:val="18"/>
              </w:rPr>
              <w:t>Week</w:t>
            </w:r>
          </w:p>
        </w:tc>
        <w:tc>
          <w:tcPr>
            <w:tcW w:w="4266" w:type="dxa"/>
            <w:tcMar>
              <w:top w:w="100" w:type="dxa"/>
              <w:left w:w="108" w:type="dxa"/>
              <w:bottom w:w="100" w:type="dxa"/>
              <w:right w:w="108" w:type="dxa"/>
            </w:tcMar>
          </w:tcPr>
          <w:p w:rsidR="00E93B11" w:rsidRDefault="008E582D">
            <w:pPr>
              <w:spacing w:line="312" w:lineRule="auto"/>
            </w:pPr>
            <w:r>
              <w:rPr>
                <w:rFonts w:ascii="Questrial" w:eastAsia="Questrial" w:hAnsi="Questrial" w:cs="Questrial"/>
                <w:b/>
                <w:sz w:val="18"/>
              </w:rPr>
              <w:t>Topic</w:t>
            </w:r>
          </w:p>
        </w:tc>
        <w:tc>
          <w:tcPr>
            <w:tcW w:w="2952" w:type="dxa"/>
            <w:tcMar>
              <w:top w:w="100" w:type="dxa"/>
              <w:left w:w="108" w:type="dxa"/>
              <w:bottom w:w="100" w:type="dxa"/>
              <w:right w:w="108" w:type="dxa"/>
            </w:tcMar>
          </w:tcPr>
          <w:p w:rsidR="00E93B11" w:rsidRDefault="008E582D">
            <w:pPr>
              <w:spacing w:line="312" w:lineRule="auto"/>
            </w:pPr>
            <w:r>
              <w:rPr>
                <w:rFonts w:ascii="Questrial" w:eastAsia="Questrial" w:hAnsi="Questrial" w:cs="Questrial"/>
                <w:b/>
                <w:sz w:val="18"/>
              </w:rPr>
              <w:t>Assignment Due</w:t>
            </w:r>
          </w:p>
        </w:tc>
      </w:tr>
      <w:tr w:rsidR="00E93B11">
        <w:tblPrEx>
          <w:tblCellMar>
            <w:top w:w="0" w:type="dxa"/>
            <w:bottom w:w="0" w:type="dxa"/>
          </w:tblCellMar>
        </w:tblPrEx>
        <w:trPr>
          <w:trHeight w:val="360"/>
        </w:trPr>
        <w:tc>
          <w:tcPr>
            <w:tcW w:w="2250" w:type="dxa"/>
            <w:tcMar>
              <w:top w:w="100" w:type="dxa"/>
              <w:left w:w="108" w:type="dxa"/>
              <w:bottom w:w="100" w:type="dxa"/>
              <w:right w:w="108" w:type="dxa"/>
            </w:tcMar>
          </w:tcPr>
          <w:p w:rsidR="00E93B11" w:rsidRDefault="008E582D">
            <w:r>
              <w:t>#1 - January 7</w:t>
            </w:r>
          </w:p>
        </w:tc>
        <w:tc>
          <w:tcPr>
            <w:tcW w:w="4266" w:type="dxa"/>
            <w:tcMar>
              <w:top w:w="100" w:type="dxa"/>
              <w:left w:w="108" w:type="dxa"/>
              <w:bottom w:w="100" w:type="dxa"/>
              <w:right w:w="108" w:type="dxa"/>
            </w:tcMar>
          </w:tcPr>
          <w:p w:rsidR="00E93B11" w:rsidRDefault="008E582D">
            <w:r>
              <w:t>Introduction and Syllabus</w:t>
            </w:r>
          </w:p>
        </w:tc>
        <w:tc>
          <w:tcPr>
            <w:tcW w:w="2952" w:type="dxa"/>
            <w:tcMar>
              <w:top w:w="100" w:type="dxa"/>
              <w:left w:w="108" w:type="dxa"/>
              <w:bottom w:w="100" w:type="dxa"/>
              <w:right w:w="108" w:type="dxa"/>
            </w:tcMar>
          </w:tcPr>
          <w:p w:rsidR="00E93B11" w:rsidRDefault="00E93B11"/>
        </w:tc>
      </w:tr>
      <w:tr w:rsidR="00E93B11">
        <w:tblPrEx>
          <w:tblCellMar>
            <w:top w:w="0" w:type="dxa"/>
            <w:bottom w:w="0" w:type="dxa"/>
          </w:tblCellMar>
        </w:tblPrEx>
        <w:trPr>
          <w:trHeight w:val="360"/>
        </w:trPr>
        <w:tc>
          <w:tcPr>
            <w:tcW w:w="2250" w:type="dxa"/>
            <w:tcMar>
              <w:top w:w="100" w:type="dxa"/>
              <w:left w:w="108" w:type="dxa"/>
              <w:bottom w:w="100" w:type="dxa"/>
              <w:right w:w="108" w:type="dxa"/>
            </w:tcMar>
          </w:tcPr>
          <w:p w:rsidR="00E93B11" w:rsidRDefault="008E582D">
            <w:r>
              <w:t>Jan 9</w:t>
            </w:r>
          </w:p>
        </w:tc>
        <w:tc>
          <w:tcPr>
            <w:tcW w:w="4266" w:type="dxa"/>
            <w:tcMar>
              <w:top w:w="100" w:type="dxa"/>
              <w:left w:w="108" w:type="dxa"/>
              <w:bottom w:w="100" w:type="dxa"/>
              <w:right w:w="108" w:type="dxa"/>
            </w:tcMar>
          </w:tcPr>
          <w:p w:rsidR="00E93B11" w:rsidRDefault="008E582D">
            <w:r>
              <w:t xml:space="preserve">Intro to </w:t>
            </w:r>
            <w:r>
              <w:rPr>
                <w:i/>
              </w:rPr>
              <w:t>Google Sketchup</w:t>
            </w:r>
          </w:p>
        </w:tc>
        <w:tc>
          <w:tcPr>
            <w:tcW w:w="2952" w:type="dxa"/>
            <w:tcMar>
              <w:top w:w="100" w:type="dxa"/>
              <w:left w:w="108" w:type="dxa"/>
              <w:bottom w:w="100" w:type="dxa"/>
              <w:right w:w="108" w:type="dxa"/>
            </w:tcMar>
          </w:tcPr>
          <w:p w:rsidR="00E93B11" w:rsidRDefault="00E93B11"/>
        </w:tc>
      </w:tr>
      <w:tr w:rsidR="00E93B11">
        <w:tblPrEx>
          <w:tblCellMar>
            <w:top w:w="0" w:type="dxa"/>
            <w:bottom w:w="0" w:type="dxa"/>
          </w:tblCellMar>
        </w:tblPrEx>
        <w:trPr>
          <w:trHeight w:val="360"/>
        </w:trPr>
        <w:tc>
          <w:tcPr>
            <w:tcW w:w="2250" w:type="dxa"/>
            <w:tcMar>
              <w:top w:w="100" w:type="dxa"/>
              <w:left w:w="108" w:type="dxa"/>
              <w:bottom w:w="100" w:type="dxa"/>
              <w:right w:w="108" w:type="dxa"/>
            </w:tcMar>
          </w:tcPr>
          <w:p w:rsidR="00E93B11" w:rsidRDefault="008E582D">
            <w:r>
              <w:t>#2 – January 14</w:t>
            </w:r>
          </w:p>
        </w:tc>
        <w:tc>
          <w:tcPr>
            <w:tcW w:w="4266" w:type="dxa"/>
            <w:tcMar>
              <w:top w:w="100" w:type="dxa"/>
              <w:left w:w="108" w:type="dxa"/>
              <w:bottom w:w="100" w:type="dxa"/>
              <w:right w:w="108" w:type="dxa"/>
            </w:tcMar>
          </w:tcPr>
          <w:p w:rsidR="00E93B11" w:rsidRDefault="008E582D">
            <w:r>
              <w:rPr>
                <w:i/>
              </w:rPr>
              <w:t>Google Sketchup</w:t>
            </w:r>
            <w:r>
              <w:t xml:space="preserve"> Continued</w:t>
            </w:r>
          </w:p>
        </w:tc>
        <w:tc>
          <w:tcPr>
            <w:tcW w:w="2952" w:type="dxa"/>
            <w:tcMar>
              <w:top w:w="100" w:type="dxa"/>
              <w:left w:w="108" w:type="dxa"/>
              <w:bottom w:w="100" w:type="dxa"/>
              <w:right w:w="108" w:type="dxa"/>
            </w:tcMar>
          </w:tcPr>
          <w:p w:rsidR="00E93B11" w:rsidRDefault="008E582D">
            <w:r>
              <w:t>Remote Control tutorial</w:t>
            </w:r>
          </w:p>
        </w:tc>
      </w:tr>
      <w:tr w:rsidR="00E93B11">
        <w:tblPrEx>
          <w:tblCellMar>
            <w:top w:w="0" w:type="dxa"/>
            <w:bottom w:w="0" w:type="dxa"/>
          </w:tblCellMar>
        </w:tblPrEx>
        <w:trPr>
          <w:trHeight w:val="360"/>
        </w:trPr>
        <w:tc>
          <w:tcPr>
            <w:tcW w:w="2250" w:type="dxa"/>
            <w:tcMar>
              <w:top w:w="100" w:type="dxa"/>
              <w:left w:w="108" w:type="dxa"/>
              <w:bottom w:w="100" w:type="dxa"/>
              <w:right w:w="108" w:type="dxa"/>
            </w:tcMar>
          </w:tcPr>
          <w:p w:rsidR="00E93B11" w:rsidRDefault="008E582D">
            <w:r>
              <w:t>Jan 16</w:t>
            </w:r>
          </w:p>
        </w:tc>
        <w:tc>
          <w:tcPr>
            <w:tcW w:w="4266" w:type="dxa"/>
            <w:tcMar>
              <w:top w:w="100" w:type="dxa"/>
              <w:left w:w="108" w:type="dxa"/>
              <w:bottom w:w="100" w:type="dxa"/>
              <w:right w:w="108" w:type="dxa"/>
            </w:tcMar>
          </w:tcPr>
          <w:p w:rsidR="00E93B11" w:rsidRDefault="008E582D">
            <w:r>
              <w:t>In Class Lab Session</w:t>
            </w:r>
          </w:p>
        </w:tc>
        <w:tc>
          <w:tcPr>
            <w:tcW w:w="2952" w:type="dxa"/>
            <w:tcMar>
              <w:top w:w="100" w:type="dxa"/>
              <w:left w:w="108" w:type="dxa"/>
              <w:bottom w:w="100" w:type="dxa"/>
              <w:right w:w="108" w:type="dxa"/>
            </w:tcMar>
          </w:tcPr>
          <w:p w:rsidR="00E93B11" w:rsidRDefault="00E93B11"/>
        </w:tc>
      </w:tr>
      <w:tr w:rsidR="00E93B11">
        <w:tblPrEx>
          <w:tblCellMar>
            <w:top w:w="0" w:type="dxa"/>
            <w:bottom w:w="0" w:type="dxa"/>
          </w:tblCellMar>
        </w:tblPrEx>
        <w:trPr>
          <w:trHeight w:val="360"/>
        </w:trPr>
        <w:tc>
          <w:tcPr>
            <w:tcW w:w="2250" w:type="dxa"/>
            <w:tcMar>
              <w:top w:w="100" w:type="dxa"/>
              <w:left w:w="108" w:type="dxa"/>
              <w:bottom w:w="100" w:type="dxa"/>
              <w:right w:w="108" w:type="dxa"/>
            </w:tcMar>
          </w:tcPr>
          <w:p w:rsidR="00E93B11" w:rsidRDefault="008E582D">
            <w:r>
              <w:t>#3 – January 21</w:t>
            </w:r>
          </w:p>
        </w:tc>
        <w:tc>
          <w:tcPr>
            <w:tcW w:w="4266" w:type="dxa"/>
            <w:tcMar>
              <w:top w:w="100" w:type="dxa"/>
              <w:left w:w="108" w:type="dxa"/>
              <w:bottom w:w="100" w:type="dxa"/>
              <w:right w:w="108" w:type="dxa"/>
            </w:tcMar>
          </w:tcPr>
          <w:p w:rsidR="00E93B11" w:rsidRDefault="008E582D">
            <w:r>
              <w:t xml:space="preserve">Introduction to </w:t>
            </w:r>
            <w:r>
              <w:rPr>
                <w:i/>
              </w:rPr>
              <w:t>Vectorworks</w:t>
            </w:r>
            <w:r>
              <w:t xml:space="preserve"> 201</w:t>
            </w:r>
            <w:r>
              <w:t>4</w:t>
            </w:r>
          </w:p>
        </w:tc>
        <w:tc>
          <w:tcPr>
            <w:tcW w:w="2952" w:type="dxa"/>
            <w:tcMar>
              <w:top w:w="100" w:type="dxa"/>
              <w:left w:w="108" w:type="dxa"/>
              <w:bottom w:w="100" w:type="dxa"/>
              <w:right w:w="108" w:type="dxa"/>
            </w:tcMar>
          </w:tcPr>
          <w:p w:rsidR="00E93B11" w:rsidRDefault="008E582D">
            <w:r>
              <w:t>Classes &amp; Layers exercise</w:t>
            </w:r>
          </w:p>
        </w:tc>
      </w:tr>
      <w:tr w:rsidR="00E93B11">
        <w:tblPrEx>
          <w:tblCellMar>
            <w:top w:w="0" w:type="dxa"/>
            <w:bottom w:w="0" w:type="dxa"/>
          </w:tblCellMar>
        </w:tblPrEx>
        <w:trPr>
          <w:trHeight w:val="360"/>
        </w:trPr>
        <w:tc>
          <w:tcPr>
            <w:tcW w:w="2250" w:type="dxa"/>
            <w:tcMar>
              <w:top w:w="100" w:type="dxa"/>
              <w:left w:w="108" w:type="dxa"/>
              <w:bottom w:w="100" w:type="dxa"/>
              <w:right w:w="108" w:type="dxa"/>
            </w:tcMar>
          </w:tcPr>
          <w:p w:rsidR="00E93B11" w:rsidRDefault="008E582D">
            <w:r>
              <w:t>Jan 23</w:t>
            </w:r>
          </w:p>
        </w:tc>
        <w:tc>
          <w:tcPr>
            <w:tcW w:w="4266" w:type="dxa"/>
            <w:tcMar>
              <w:top w:w="100" w:type="dxa"/>
              <w:left w:w="108" w:type="dxa"/>
              <w:bottom w:w="100" w:type="dxa"/>
              <w:right w:w="108" w:type="dxa"/>
            </w:tcMar>
          </w:tcPr>
          <w:p w:rsidR="00E93B11" w:rsidRDefault="008E582D">
            <w:r>
              <w:t>2D Drawing tools</w:t>
            </w:r>
          </w:p>
        </w:tc>
        <w:tc>
          <w:tcPr>
            <w:tcW w:w="2952" w:type="dxa"/>
            <w:tcMar>
              <w:top w:w="100" w:type="dxa"/>
              <w:left w:w="108" w:type="dxa"/>
              <w:bottom w:w="100" w:type="dxa"/>
              <w:right w:w="108" w:type="dxa"/>
            </w:tcMar>
          </w:tcPr>
          <w:p w:rsidR="00E93B11" w:rsidRDefault="00E93B11"/>
        </w:tc>
      </w:tr>
      <w:tr w:rsidR="00E93B11">
        <w:tblPrEx>
          <w:tblCellMar>
            <w:top w:w="0" w:type="dxa"/>
            <w:bottom w:w="0" w:type="dxa"/>
          </w:tblCellMar>
        </w:tblPrEx>
        <w:trPr>
          <w:trHeight w:val="360"/>
        </w:trPr>
        <w:tc>
          <w:tcPr>
            <w:tcW w:w="2250" w:type="dxa"/>
            <w:tcMar>
              <w:top w:w="100" w:type="dxa"/>
              <w:left w:w="108" w:type="dxa"/>
              <w:bottom w:w="100" w:type="dxa"/>
              <w:right w:w="108" w:type="dxa"/>
            </w:tcMar>
          </w:tcPr>
          <w:p w:rsidR="00E93B11" w:rsidRDefault="008E582D">
            <w:r>
              <w:t>#4 – January 28</w:t>
            </w:r>
          </w:p>
        </w:tc>
        <w:tc>
          <w:tcPr>
            <w:tcW w:w="4266" w:type="dxa"/>
            <w:tcMar>
              <w:top w:w="100" w:type="dxa"/>
              <w:left w:w="108" w:type="dxa"/>
              <w:bottom w:w="100" w:type="dxa"/>
              <w:right w:w="108" w:type="dxa"/>
            </w:tcMar>
          </w:tcPr>
          <w:p w:rsidR="00E93B11" w:rsidRDefault="008E582D">
            <w:r>
              <w:t>Layers, Sheets, Classes, Viewports</w:t>
            </w:r>
          </w:p>
        </w:tc>
        <w:tc>
          <w:tcPr>
            <w:tcW w:w="2952" w:type="dxa"/>
            <w:tcMar>
              <w:top w:w="100" w:type="dxa"/>
              <w:left w:w="108" w:type="dxa"/>
              <w:bottom w:w="100" w:type="dxa"/>
              <w:right w:w="108" w:type="dxa"/>
            </w:tcMar>
          </w:tcPr>
          <w:p w:rsidR="00E93B11" w:rsidRDefault="008E582D">
            <w:r>
              <w:t>Martini Glass &amp;</w:t>
            </w:r>
            <w:r>
              <w:t xml:space="preserve"> Picture Frame tutorial</w:t>
            </w:r>
          </w:p>
        </w:tc>
      </w:tr>
      <w:tr w:rsidR="00E93B11">
        <w:tblPrEx>
          <w:tblCellMar>
            <w:top w:w="0" w:type="dxa"/>
            <w:bottom w:w="0" w:type="dxa"/>
          </w:tblCellMar>
        </w:tblPrEx>
        <w:trPr>
          <w:trHeight w:val="360"/>
        </w:trPr>
        <w:tc>
          <w:tcPr>
            <w:tcW w:w="2250" w:type="dxa"/>
            <w:tcMar>
              <w:top w:w="100" w:type="dxa"/>
              <w:left w:w="108" w:type="dxa"/>
              <w:bottom w:w="100" w:type="dxa"/>
              <w:right w:w="108" w:type="dxa"/>
            </w:tcMar>
          </w:tcPr>
          <w:p w:rsidR="00E93B11" w:rsidRDefault="008E582D">
            <w:r>
              <w:t xml:space="preserve">Jan 30 </w:t>
            </w:r>
          </w:p>
        </w:tc>
        <w:tc>
          <w:tcPr>
            <w:tcW w:w="4266" w:type="dxa"/>
            <w:tcMar>
              <w:top w:w="100" w:type="dxa"/>
              <w:left w:w="108" w:type="dxa"/>
              <w:bottom w:w="100" w:type="dxa"/>
              <w:right w:w="108" w:type="dxa"/>
            </w:tcMar>
          </w:tcPr>
          <w:p w:rsidR="00E93B11" w:rsidRDefault="008E582D">
            <w:r>
              <w:t xml:space="preserve">3D Modeling in </w:t>
            </w:r>
            <w:r>
              <w:rPr>
                <w:i/>
              </w:rPr>
              <w:t>Vectorworks</w:t>
            </w:r>
          </w:p>
        </w:tc>
        <w:tc>
          <w:tcPr>
            <w:tcW w:w="2952" w:type="dxa"/>
            <w:tcMar>
              <w:top w:w="100" w:type="dxa"/>
              <w:left w:w="108" w:type="dxa"/>
              <w:bottom w:w="100" w:type="dxa"/>
              <w:right w:w="108" w:type="dxa"/>
            </w:tcMar>
          </w:tcPr>
          <w:p w:rsidR="00E93B11" w:rsidRDefault="008E582D">
            <w:r>
              <w:t>3D Scenic element</w:t>
            </w:r>
          </w:p>
        </w:tc>
      </w:tr>
      <w:tr w:rsidR="00E93B11">
        <w:tblPrEx>
          <w:tblCellMar>
            <w:top w:w="0" w:type="dxa"/>
            <w:bottom w:w="0" w:type="dxa"/>
          </w:tblCellMar>
        </w:tblPrEx>
        <w:trPr>
          <w:trHeight w:val="360"/>
        </w:trPr>
        <w:tc>
          <w:tcPr>
            <w:tcW w:w="2250" w:type="dxa"/>
            <w:tcMar>
              <w:top w:w="100" w:type="dxa"/>
              <w:left w:w="108" w:type="dxa"/>
              <w:bottom w:w="100" w:type="dxa"/>
              <w:right w:w="108" w:type="dxa"/>
            </w:tcMar>
          </w:tcPr>
          <w:p w:rsidR="00E93B11" w:rsidRDefault="008E582D">
            <w:r>
              <w:t>#5 - February 4</w:t>
            </w:r>
          </w:p>
        </w:tc>
        <w:tc>
          <w:tcPr>
            <w:tcW w:w="4266" w:type="dxa"/>
            <w:tcMar>
              <w:top w:w="100" w:type="dxa"/>
              <w:left w:w="108" w:type="dxa"/>
              <w:bottom w:w="100" w:type="dxa"/>
              <w:right w:w="108" w:type="dxa"/>
            </w:tcMar>
          </w:tcPr>
          <w:p w:rsidR="00E93B11" w:rsidRDefault="008E582D">
            <w:r>
              <w:t xml:space="preserve">Intro to Lighting Specific Tools in </w:t>
            </w:r>
            <w:r>
              <w:rPr>
                <w:i/>
              </w:rPr>
              <w:t>Vectorworks</w:t>
            </w:r>
          </w:p>
        </w:tc>
        <w:tc>
          <w:tcPr>
            <w:tcW w:w="2952" w:type="dxa"/>
            <w:tcMar>
              <w:top w:w="100" w:type="dxa"/>
              <w:left w:w="108" w:type="dxa"/>
              <w:bottom w:w="100" w:type="dxa"/>
              <w:right w:w="108" w:type="dxa"/>
            </w:tcMar>
          </w:tcPr>
          <w:p w:rsidR="00E93B11" w:rsidRDefault="00E93B11"/>
        </w:tc>
      </w:tr>
      <w:tr w:rsidR="00E93B11">
        <w:tblPrEx>
          <w:tblCellMar>
            <w:top w:w="0" w:type="dxa"/>
            <w:bottom w:w="0" w:type="dxa"/>
          </w:tblCellMar>
        </w:tblPrEx>
        <w:trPr>
          <w:trHeight w:val="360"/>
        </w:trPr>
        <w:tc>
          <w:tcPr>
            <w:tcW w:w="2250" w:type="dxa"/>
            <w:tcMar>
              <w:top w:w="100" w:type="dxa"/>
              <w:left w:w="108" w:type="dxa"/>
              <w:bottom w:w="100" w:type="dxa"/>
              <w:right w:w="108" w:type="dxa"/>
            </w:tcMar>
          </w:tcPr>
          <w:p w:rsidR="00E93B11" w:rsidRDefault="008E582D">
            <w:r>
              <w:t>Feb 6</w:t>
            </w:r>
          </w:p>
        </w:tc>
        <w:tc>
          <w:tcPr>
            <w:tcW w:w="4266" w:type="dxa"/>
            <w:tcMar>
              <w:top w:w="100" w:type="dxa"/>
              <w:left w:w="108" w:type="dxa"/>
              <w:bottom w:w="100" w:type="dxa"/>
              <w:right w:w="108" w:type="dxa"/>
            </w:tcMar>
          </w:tcPr>
          <w:p w:rsidR="00E93B11" w:rsidRDefault="008E582D">
            <w:r>
              <w:t>In Class Lab Session</w:t>
            </w:r>
          </w:p>
        </w:tc>
        <w:tc>
          <w:tcPr>
            <w:tcW w:w="2952" w:type="dxa"/>
            <w:tcMar>
              <w:top w:w="100" w:type="dxa"/>
              <w:left w:w="108" w:type="dxa"/>
              <w:bottom w:w="100" w:type="dxa"/>
              <w:right w:w="108" w:type="dxa"/>
            </w:tcMar>
          </w:tcPr>
          <w:p w:rsidR="00E93B11" w:rsidRDefault="00E93B11"/>
        </w:tc>
      </w:tr>
      <w:tr w:rsidR="00E93B11">
        <w:tblPrEx>
          <w:tblCellMar>
            <w:top w:w="0" w:type="dxa"/>
            <w:bottom w:w="0" w:type="dxa"/>
          </w:tblCellMar>
        </w:tblPrEx>
        <w:trPr>
          <w:trHeight w:val="360"/>
        </w:trPr>
        <w:tc>
          <w:tcPr>
            <w:tcW w:w="2250" w:type="dxa"/>
            <w:tcMar>
              <w:top w:w="100" w:type="dxa"/>
              <w:left w:w="108" w:type="dxa"/>
              <w:bottom w:w="100" w:type="dxa"/>
              <w:right w:w="108" w:type="dxa"/>
            </w:tcMar>
          </w:tcPr>
          <w:p w:rsidR="00E93B11" w:rsidRDefault="008E582D">
            <w:r>
              <w:t>#6 – February 11</w:t>
            </w:r>
          </w:p>
        </w:tc>
        <w:tc>
          <w:tcPr>
            <w:tcW w:w="4266" w:type="dxa"/>
            <w:tcMar>
              <w:top w:w="100" w:type="dxa"/>
              <w:left w:w="108" w:type="dxa"/>
              <w:bottom w:w="100" w:type="dxa"/>
              <w:right w:w="108" w:type="dxa"/>
            </w:tcMar>
          </w:tcPr>
          <w:p w:rsidR="00E93B11" w:rsidRDefault="008E582D">
            <w:r>
              <w:rPr>
                <w:i/>
              </w:rPr>
              <w:t>Lightwright</w:t>
            </w:r>
            <w:r>
              <w:t xml:space="preserve"> bookmarks, worknotes</w:t>
            </w:r>
          </w:p>
        </w:tc>
        <w:tc>
          <w:tcPr>
            <w:tcW w:w="2952" w:type="dxa"/>
            <w:tcMar>
              <w:top w:w="100" w:type="dxa"/>
              <w:left w:w="108" w:type="dxa"/>
              <w:bottom w:w="100" w:type="dxa"/>
              <w:right w:w="108" w:type="dxa"/>
            </w:tcMar>
          </w:tcPr>
          <w:p w:rsidR="00E93B11" w:rsidRDefault="008E582D">
            <w:r>
              <w:t>Theater Rendering &amp;</w:t>
            </w:r>
            <w:r>
              <w:t xml:space="preserve"> Tips and Tricks Journal</w:t>
            </w:r>
          </w:p>
        </w:tc>
      </w:tr>
      <w:tr w:rsidR="00E93B11">
        <w:tblPrEx>
          <w:tblCellMar>
            <w:top w:w="0" w:type="dxa"/>
            <w:bottom w:w="0" w:type="dxa"/>
          </w:tblCellMar>
        </w:tblPrEx>
        <w:trPr>
          <w:trHeight w:val="360"/>
        </w:trPr>
        <w:tc>
          <w:tcPr>
            <w:tcW w:w="2250" w:type="dxa"/>
            <w:tcMar>
              <w:top w:w="100" w:type="dxa"/>
              <w:left w:w="108" w:type="dxa"/>
              <w:bottom w:w="100" w:type="dxa"/>
              <w:right w:w="108" w:type="dxa"/>
            </w:tcMar>
          </w:tcPr>
          <w:p w:rsidR="00E93B11" w:rsidRDefault="008E582D">
            <w:r>
              <w:t>Feb 13</w:t>
            </w:r>
          </w:p>
        </w:tc>
        <w:tc>
          <w:tcPr>
            <w:tcW w:w="4266" w:type="dxa"/>
            <w:tcMar>
              <w:top w:w="100" w:type="dxa"/>
              <w:left w:w="108" w:type="dxa"/>
              <w:bottom w:w="100" w:type="dxa"/>
              <w:right w:w="108" w:type="dxa"/>
            </w:tcMar>
          </w:tcPr>
          <w:p w:rsidR="00E93B11" w:rsidRDefault="008E582D">
            <w:r>
              <w:rPr>
                <w:i/>
              </w:rPr>
              <w:t>Lightwright</w:t>
            </w:r>
            <w:r>
              <w:t xml:space="preserve"> &amp; </w:t>
            </w:r>
            <w:r>
              <w:rPr>
                <w:i/>
              </w:rPr>
              <w:t>VW</w:t>
            </w:r>
            <w:r>
              <w:t xml:space="preserve"> interchange </w:t>
            </w:r>
          </w:p>
        </w:tc>
        <w:tc>
          <w:tcPr>
            <w:tcW w:w="2952" w:type="dxa"/>
            <w:tcMar>
              <w:top w:w="100" w:type="dxa"/>
              <w:left w:w="108" w:type="dxa"/>
              <w:bottom w:w="100" w:type="dxa"/>
              <w:right w:w="108" w:type="dxa"/>
            </w:tcMar>
          </w:tcPr>
          <w:p w:rsidR="00E93B11" w:rsidRDefault="00E93B11"/>
        </w:tc>
      </w:tr>
      <w:tr w:rsidR="00E93B11">
        <w:tblPrEx>
          <w:tblCellMar>
            <w:top w:w="0" w:type="dxa"/>
            <w:bottom w:w="0" w:type="dxa"/>
          </w:tblCellMar>
        </w:tblPrEx>
        <w:trPr>
          <w:trHeight w:val="360"/>
        </w:trPr>
        <w:tc>
          <w:tcPr>
            <w:tcW w:w="2250" w:type="dxa"/>
            <w:tcMar>
              <w:top w:w="100" w:type="dxa"/>
              <w:left w:w="108" w:type="dxa"/>
              <w:bottom w:w="100" w:type="dxa"/>
              <w:right w:w="108" w:type="dxa"/>
            </w:tcMar>
          </w:tcPr>
          <w:p w:rsidR="00E93B11" w:rsidRDefault="008E582D">
            <w:r>
              <w:t>#7 – February 18</w:t>
            </w:r>
          </w:p>
        </w:tc>
        <w:tc>
          <w:tcPr>
            <w:tcW w:w="4266" w:type="dxa"/>
            <w:tcMar>
              <w:top w:w="100" w:type="dxa"/>
              <w:left w:w="108" w:type="dxa"/>
              <w:bottom w:w="100" w:type="dxa"/>
              <w:right w:w="108" w:type="dxa"/>
            </w:tcMar>
          </w:tcPr>
          <w:p w:rsidR="00E93B11" w:rsidRDefault="008E582D">
            <w:r>
              <w:t xml:space="preserve">Advanced Lighting &amp; Rendering in </w:t>
            </w:r>
            <w:r>
              <w:rPr>
                <w:i/>
              </w:rPr>
              <w:t>Vectorworks</w:t>
            </w:r>
            <w:r>
              <w:t>.  Focus Points</w:t>
            </w:r>
          </w:p>
        </w:tc>
        <w:tc>
          <w:tcPr>
            <w:tcW w:w="2952" w:type="dxa"/>
            <w:tcMar>
              <w:top w:w="100" w:type="dxa"/>
              <w:left w:w="108" w:type="dxa"/>
              <w:bottom w:w="100" w:type="dxa"/>
              <w:right w:w="108" w:type="dxa"/>
            </w:tcMar>
          </w:tcPr>
          <w:p w:rsidR="00E93B11" w:rsidRDefault="008E582D">
            <w:r>
              <w:t>Submit Final Project for Review</w:t>
            </w:r>
          </w:p>
        </w:tc>
      </w:tr>
      <w:tr w:rsidR="00E93B11">
        <w:tblPrEx>
          <w:tblCellMar>
            <w:top w:w="0" w:type="dxa"/>
            <w:bottom w:w="0" w:type="dxa"/>
          </w:tblCellMar>
        </w:tblPrEx>
        <w:trPr>
          <w:trHeight w:val="360"/>
        </w:trPr>
        <w:tc>
          <w:tcPr>
            <w:tcW w:w="2250" w:type="dxa"/>
            <w:tcMar>
              <w:top w:w="100" w:type="dxa"/>
              <w:left w:w="108" w:type="dxa"/>
              <w:bottom w:w="100" w:type="dxa"/>
              <w:right w:w="108" w:type="dxa"/>
            </w:tcMar>
          </w:tcPr>
          <w:p w:rsidR="00E93B11" w:rsidRDefault="008E582D">
            <w:r>
              <w:t>Feb 20</w:t>
            </w:r>
          </w:p>
        </w:tc>
        <w:tc>
          <w:tcPr>
            <w:tcW w:w="4266" w:type="dxa"/>
            <w:tcMar>
              <w:top w:w="100" w:type="dxa"/>
              <w:left w:w="108" w:type="dxa"/>
              <w:bottom w:w="100" w:type="dxa"/>
              <w:right w:w="108" w:type="dxa"/>
            </w:tcMar>
          </w:tcPr>
          <w:p w:rsidR="00E93B11" w:rsidRDefault="008E582D">
            <w:r>
              <w:rPr>
                <w:i/>
              </w:rPr>
              <w:t>Garage Band</w:t>
            </w:r>
          </w:p>
        </w:tc>
        <w:tc>
          <w:tcPr>
            <w:tcW w:w="2952" w:type="dxa"/>
            <w:tcMar>
              <w:top w:w="100" w:type="dxa"/>
              <w:left w:w="108" w:type="dxa"/>
              <w:bottom w:w="100" w:type="dxa"/>
              <w:right w:w="108" w:type="dxa"/>
            </w:tcMar>
          </w:tcPr>
          <w:p w:rsidR="00E93B11" w:rsidRDefault="00E93B11"/>
        </w:tc>
      </w:tr>
      <w:tr w:rsidR="00E93B11">
        <w:tblPrEx>
          <w:tblCellMar>
            <w:top w:w="0" w:type="dxa"/>
            <w:bottom w:w="0" w:type="dxa"/>
          </w:tblCellMar>
        </w:tblPrEx>
        <w:trPr>
          <w:trHeight w:val="360"/>
        </w:trPr>
        <w:tc>
          <w:tcPr>
            <w:tcW w:w="2250" w:type="dxa"/>
            <w:tcMar>
              <w:top w:w="100" w:type="dxa"/>
              <w:left w:w="108" w:type="dxa"/>
              <w:bottom w:w="100" w:type="dxa"/>
              <w:right w:w="108" w:type="dxa"/>
            </w:tcMar>
          </w:tcPr>
          <w:p w:rsidR="00E93B11" w:rsidRDefault="008E582D">
            <w:r>
              <w:t>#8 – February 25</w:t>
            </w:r>
          </w:p>
        </w:tc>
        <w:tc>
          <w:tcPr>
            <w:tcW w:w="4266" w:type="dxa"/>
            <w:tcMar>
              <w:top w:w="100" w:type="dxa"/>
              <w:left w:w="108" w:type="dxa"/>
              <w:bottom w:w="100" w:type="dxa"/>
              <w:right w:w="108" w:type="dxa"/>
            </w:tcMar>
          </w:tcPr>
          <w:p w:rsidR="00E93B11" w:rsidRDefault="008E582D">
            <w:r>
              <w:t xml:space="preserve">Intro to </w:t>
            </w:r>
            <w:r>
              <w:rPr>
                <w:i/>
              </w:rPr>
              <w:t>QLab</w:t>
            </w:r>
          </w:p>
        </w:tc>
        <w:tc>
          <w:tcPr>
            <w:tcW w:w="2952" w:type="dxa"/>
            <w:tcMar>
              <w:top w:w="100" w:type="dxa"/>
              <w:left w:w="108" w:type="dxa"/>
              <w:bottom w:w="100" w:type="dxa"/>
              <w:right w:w="108" w:type="dxa"/>
            </w:tcMar>
          </w:tcPr>
          <w:p w:rsidR="00E93B11" w:rsidRDefault="008E582D">
            <w:r>
              <w:t>Symbol created</w:t>
            </w:r>
          </w:p>
        </w:tc>
      </w:tr>
      <w:tr w:rsidR="00E93B11">
        <w:tblPrEx>
          <w:tblCellMar>
            <w:top w:w="0" w:type="dxa"/>
            <w:bottom w:w="0" w:type="dxa"/>
          </w:tblCellMar>
        </w:tblPrEx>
        <w:trPr>
          <w:trHeight w:val="360"/>
        </w:trPr>
        <w:tc>
          <w:tcPr>
            <w:tcW w:w="2250" w:type="dxa"/>
            <w:tcMar>
              <w:top w:w="100" w:type="dxa"/>
              <w:left w:w="108" w:type="dxa"/>
              <w:bottom w:w="100" w:type="dxa"/>
              <w:right w:w="108" w:type="dxa"/>
            </w:tcMar>
          </w:tcPr>
          <w:p w:rsidR="00E93B11" w:rsidRDefault="008E582D">
            <w:r>
              <w:t>Feb 27</w:t>
            </w:r>
          </w:p>
        </w:tc>
        <w:tc>
          <w:tcPr>
            <w:tcW w:w="4266" w:type="dxa"/>
            <w:tcMar>
              <w:top w:w="100" w:type="dxa"/>
              <w:left w:w="108" w:type="dxa"/>
              <w:bottom w:w="100" w:type="dxa"/>
              <w:right w:w="108" w:type="dxa"/>
            </w:tcMar>
          </w:tcPr>
          <w:p w:rsidR="00E93B11" w:rsidRDefault="008E582D">
            <w:r>
              <w:rPr>
                <w:i/>
              </w:rPr>
              <w:t>QLab</w:t>
            </w:r>
            <w:r>
              <w:t xml:space="preserve"> Sound Tools. Audio interface.</w:t>
            </w:r>
          </w:p>
        </w:tc>
        <w:tc>
          <w:tcPr>
            <w:tcW w:w="2952" w:type="dxa"/>
            <w:tcMar>
              <w:top w:w="100" w:type="dxa"/>
              <w:left w:w="108" w:type="dxa"/>
              <w:bottom w:w="100" w:type="dxa"/>
              <w:right w:w="108" w:type="dxa"/>
            </w:tcMar>
          </w:tcPr>
          <w:p w:rsidR="00E93B11" w:rsidRDefault="00E93B11"/>
        </w:tc>
      </w:tr>
      <w:tr w:rsidR="00E93B11">
        <w:tblPrEx>
          <w:tblCellMar>
            <w:top w:w="0" w:type="dxa"/>
            <w:bottom w:w="0" w:type="dxa"/>
          </w:tblCellMar>
        </w:tblPrEx>
        <w:trPr>
          <w:trHeight w:val="360"/>
        </w:trPr>
        <w:tc>
          <w:tcPr>
            <w:tcW w:w="2250" w:type="dxa"/>
            <w:tcMar>
              <w:top w:w="100" w:type="dxa"/>
              <w:left w:w="108" w:type="dxa"/>
              <w:bottom w:w="100" w:type="dxa"/>
              <w:right w:w="108" w:type="dxa"/>
            </w:tcMar>
          </w:tcPr>
          <w:p w:rsidR="00E93B11" w:rsidRDefault="008E582D">
            <w:r>
              <w:t>#9 – March 4</w:t>
            </w:r>
          </w:p>
        </w:tc>
        <w:tc>
          <w:tcPr>
            <w:tcW w:w="4266" w:type="dxa"/>
            <w:tcMar>
              <w:top w:w="100" w:type="dxa"/>
              <w:left w:w="108" w:type="dxa"/>
              <w:bottom w:w="100" w:type="dxa"/>
              <w:right w:w="108" w:type="dxa"/>
            </w:tcMar>
          </w:tcPr>
          <w:p w:rsidR="00E93B11" w:rsidRDefault="008E582D">
            <w:r>
              <w:rPr>
                <w:i/>
              </w:rPr>
              <w:t>Audacity</w:t>
            </w:r>
          </w:p>
        </w:tc>
        <w:tc>
          <w:tcPr>
            <w:tcW w:w="2952" w:type="dxa"/>
            <w:tcMar>
              <w:top w:w="100" w:type="dxa"/>
              <w:left w:w="108" w:type="dxa"/>
              <w:bottom w:w="100" w:type="dxa"/>
              <w:right w:w="108" w:type="dxa"/>
            </w:tcMar>
          </w:tcPr>
          <w:p w:rsidR="00E93B11" w:rsidRDefault="008E582D">
            <w:r>
              <w:t>Focus points exercise</w:t>
            </w:r>
          </w:p>
        </w:tc>
      </w:tr>
      <w:tr w:rsidR="00E93B11">
        <w:tblPrEx>
          <w:tblCellMar>
            <w:top w:w="0" w:type="dxa"/>
            <w:bottom w:w="0" w:type="dxa"/>
          </w:tblCellMar>
        </w:tblPrEx>
        <w:trPr>
          <w:trHeight w:val="360"/>
        </w:trPr>
        <w:tc>
          <w:tcPr>
            <w:tcW w:w="2250" w:type="dxa"/>
            <w:tcMar>
              <w:top w:w="100" w:type="dxa"/>
              <w:left w:w="108" w:type="dxa"/>
              <w:bottom w:w="100" w:type="dxa"/>
              <w:right w:w="108" w:type="dxa"/>
            </w:tcMar>
          </w:tcPr>
          <w:p w:rsidR="00E93B11" w:rsidRDefault="008E582D">
            <w:r>
              <w:t>March 6</w:t>
            </w:r>
          </w:p>
        </w:tc>
        <w:tc>
          <w:tcPr>
            <w:tcW w:w="4266" w:type="dxa"/>
            <w:tcMar>
              <w:top w:w="100" w:type="dxa"/>
              <w:left w:w="108" w:type="dxa"/>
              <w:bottom w:w="100" w:type="dxa"/>
              <w:right w:w="108" w:type="dxa"/>
            </w:tcMar>
          </w:tcPr>
          <w:p w:rsidR="00E93B11" w:rsidRDefault="008E582D">
            <w:r>
              <w:rPr>
                <w:i/>
              </w:rPr>
              <w:t>QLab</w:t>
            </w:r>
            <w:r>
              <w:t xml:space="preserve"> Sound Cueing</w:t>
            </w:r>
          </w:p>
        </w:tc>
        <w:tc>
          <w:tcPr>
            <w:tcW w:w="2952" w:type="dxa"/>
            <w:tcMar>
              <w:top w:w="100" w:type="dxa"/>
              <w:left w:w="108" w:type="dxa"/>
              <w:bottom w:w="100" w:type="dxa"/>
              <w:right w:w="108" w:type="dxa"/>
            </w:tcMar>
          </w:tcPr>
          <w:p w:rsidR="00E93B11" w:rsidRDefault="008E582D">
            <w:r>
              <w:t>Six for Dinner scene</w:t>
            </w:r>
          </w:p>
        </w:tc>
      </w:tr>
      <w:tr w:rsidR="00E93B11">
        <w:tblPrEx>
          <w:tblCellMar>
            <w:top w:w="0" w:type="dxa"/>
            <w:bottom w:w="0" w:type="dxa"/>
          </w:tblCellMar>
        </w:tblPrEx>
        <w:trPr>
          <w:trHeight w:val="360"/>
        </w:trPr>
        <w:tc>
          <w:tcPr>
            <w:tcW w:w="2250" w:type="dxa"/>
            <w:tcMar>
              <w:top w:w="100" w:type="dxa"/>
              <w:left w:w="108" w:type="dxa"/>
              <w:bottom w:w="100" w:type="dxa"/>
              <w:right w:w="108" w:type="dxa"/>
            </w:tcMar>
          </w:tcPr>
          <w:p w:rsidR="00E93B11" w:rsidRDefault="008E582D">
            <w:r>
              <w:t>March 8-16</w:t>
            </w:r>
          </w:p>
        </w:tc>
        <w:tc>
          <w:tcPr>
            <w:tcW w:w="4266" w:type="dxa"/>
            <w:tcMar>
              <w:top w:w="100" w:type="dxa"/>
              <w:left w:w="108" w:type="dxa"/>
              <w:bottom w:w="100" w:type="dxa"/>
              <w:right w:w="108" w:type="dxa"/>
            </w:tcMar>
          </w:tcPr>
          <w:p w:rsidR="00E93B11" w:rsidRDefault="008E582D">
            <w:r>
              <w:rPr>
                <w:b/>
              </w:rPr>
              <w:t>NO CLASS</w:t>
            </w:r>
            <w:r>
              <w:t xml:space="preserve"> – Spring Break</w:t>
            </w:r>
          </w:p>
        </w:tc>
        <w:tc>
          <w:tcPr>
            <w:tcW w:w="2952" w:type="dxa"/>
            <w:tcMar>
              <w:top w:w="100" w:type="dxa"/>
              <w:left w:w="108" w:type="dxa"/>
              <w:bottom w:w="100" w:type="dxa"/>
              <w:right w:w="108" w:type="dxa"/>
            </w:tcMar>
          </w:tcPr>
          <w:p w:rsidR="00E93B11" w:rsidRDefault="00E93B11"/>
        </w:tc>
      </w:tr>
      <w:tr w:rsidR="00E93B11">
        <w:tblPrEx>
          <w:tblCellMar>
            <w:top w:w="0" w:type="dxa"/>
            <w:bottom w:w="0" w:type="dxa"/>
          </w:tblCellMar>
        </w:tblPrEx>
        <w:trPr>
          <w:trHeight w:val="360"/>
        </w:trPr>
        <w:tc>
          <w:tcPr>
            <w:tcW w:w="2250" w:type="dxa"/>
            <w:tcMar>
              <w:top w:w="100" w:type="dxa"/>
              <w:left w:w="108" w:type="dxa"/>
              <w:bottom w:w="100" w:type="dxa"/>
              <w:right w:w="108" w:type="dxa"/>
            </w:tcMar>
          </w:tcPr>
          <w:p w:rsidR="00E93B11" w:rsidRDefault="008E582D">
            <w:r>
              <w:t>#10 – March 18</w:t>
            </w:r>
          </w:p>
        </w:tc>
        <w:tc>
          <w:tcPr>
            <w:tcW w:w="4266" w:type="dxa"/>
            <w:tcMar>
              <w:top w:w="100" w:type="dxa"/>
              <w:left w:w="108" w:type="dxa"/>
              <w:bottom w:w="100" w:type="dxa"/>
              <w:right w:w="108" w:type="dxa"/>
            </w:tcMar>
          </w:tcPr>
          <w:p w:rsidR="00E93B11" w:rsidRDefault="008E582D">
            <w:r>
              <w:rPr>
                <w:i/>
              </w:rPr>
              <w:t>QLab</w:t>
            </w:r>
            <w:r>
              <w:t xml:space="preserve"> Projection Tools</w:t>
            </w:r>
          </w:p>
        </w:tc>
        <w:tc>
          <w:tcPr>
            <w:tcW w:w="2952" w:type="dxa"/>
            <w:tcMar>
              <w:top w:w="100" w:type="dxa"/>
              <w:left w:w="108" w:type="dxa"/>
              <w:bottom w:w="100" w:type="dxa"/>
              <w:right w:w="108" w:type="dxa"/>
            </w:tcMar>
          </w:tcPr>
          <w:p w:rsidR="00E93B11" w:rsidRDefault="00E93B11"/>
        </w:tc>
      </w:tr>
      <w:tr w:rsidR="00E93B11">
        <w:tblPrEx>
          <w:tblCellMar>
            <w:top w:w="0" w:type="dxa"/>
            <w:bottom w:w="0" w:type="dxa"/>
          </w:tblCellMar>
        </w:tblPrEx>
        <w:trPr>
          <w:trHeight w:val="360"/>
        </w:trPr>
        <w:tc>
          <w:tcPr>
            <w:tcW w:w="2250" w:type="dxa"/>
            <w:tcMar>
              <w:top w:w="100" w:type="dxa"/>
              <w:left w:w="108" w:type="dxa"/>
              <w:bottom w:w="100" w:type="dxa"/>
              <w:right w:w="108" w:type="dxa"/>
            </w:tcMar>
          </w:tcPr>
          <w:p w:rsidR="00E93B11" w:rsidRDefault="008E582D">
            <w:r>
              <w:t>March 20</w:t>
            </w:r>
          </w:p>
        </w:tc>
        <w:tc>
          <w:tcPr>
            <w:tcW w:w="4266" w:type="dxa"/>
            <w:tcMar>
              <w:top w:w="100" w:type="dxa"/>
              <w:left w:w="108" w:type="dxa"/>
              <w:bottom w:w="100" w:type="dxa"/>
              <w:right w:w="108" w:type="dxa"/>
            </w:tcMar>
          </w:tcPr>
          <w:p w:rsidR="00E93B11" w:rsidRDefault="008E582D">
            <w:r>
              <w:rPr>
                <w:i/>
              </w:rPr>
              <w:t>QLab</w:t>
            </w:r>
            <w:r>
              <w:t xml:space="preserve"> Projection Tools continued</w:t>
            </w:r>
          </w:p>
        </w:tc>
        <w:tc>
          <w:tcPr>
            <w:tcW w:w="2952" w:type="dxa"/>
            <w:tcMar>
              <w:top w:w="100" w:type="dxa"/>
              <w:left w:w="108" w:type="dxa"/>
              <w:bottom w:w="100" w:type="dxa"/>
              <w:right w:w="108" w:type="dxa"/>
            </w:tcMar>
          </w:tcPr>
          <w:p w:rsidR="00E93B11" w:rsidRDefault="008E582D">
            <w:r>
              <w:t>Image Research</w:t>
            </w:r>
          </w:p>
        </w:tc>
      </w:tr>
      <w:tr w:rsidR="00E93B11">
        <w:tblPrEx>
          <w:tblCellMar>
            <w:top w:w="0" w:type="dxa"/>
            <w:bottom w:w="0" w:type="dxa"/>
          </w:tblCellMar>
        </w:tblPrEx>
        <w:trPr>
          <w:trHeight w:val="360"/>
        </w:trPr>
        <w:tc>
          <w:tcPr>
            <w:tcW w:w="2250" w:type="dxa"/>
            <w:tcMar>
              <w:top w:w="100" w:type="dxa"/>
              <w:left w:w="108" w:type="dxa"/>
              <w:bottom w:w="100" w:type="dxa"/>
              <w:right w:w="108" w:type="dxa"/>
            </w:tcMar>
          </w:tcPr>
          <w:p w:rsidR="00E93B11" w:rsidRDefault="008E582D">
            <w:r>
              <w:t>#11 – March 25</w:t>
            </w:r>
          </w:p>
        </w:tc>
        <w:tc>
          <w:tcPr>
            <w:tcW w:w="4266" w:type="dxa"/>
            <w:tcMar>
              <w:top w:w="100" w:type="dxa"/>
              <w:left w:w="108" w:type="dxa"/>
              <w:bottom w:w="100" w:type="dxa"/>
              <w:right w:w="108" w:type="dxa"/>
            </w:tcMar>
          </w:tcPr>
          <w:p w:rsidR="00E93B11" w:rsidRDefault="008E582D">
            <w:r>
              <w:t>Mapping and Surfaces</w:t>
            </w:r>
          </w:p>
        </w:tc>
        <w:tc>
          <w:tcPr>
            <w:tcW w:w="2952" w:type="dxa"/>
            <w:tcMar>
              <w:top w:w="100" w:type="dxa"/>
              <w:left w:w="108" w:type="dxa"/>
              <w:bottom w:w="100" w:type="dxa"/>
              <w:right w:w="108" w:type="dxa"/>
            </w:tcMar>
          </w:tcPr>
          <w:p w:rsidR="00E93B11" w:rsidRDefault="00E93B11"/>
        </w:tc>
      </w:tr>
      <w:tr w:rsidR="00E93B11">
        <w:tblPrEx>
          <w:tblCellMar>
            <w:top w:w="0" w:type="dxa"/>
            <w:bottom w:w="0" w:type="dxa"/>
          </w:tblCellMar>
        </w:tblPrEx>
        <w:trPr>
          <w:trHeight w:val="360"/>
        </w:trPr>
        <w:tc>
          <w:tcPr>
            <w:tcW w:w="2250" w:type="dxa"/>
            <w:tcMar>
              <w:top w:w="100" w:type="dxa"/>
              <w:left w:w="108" w:type="dxa"/>
              <w:bottom w:w="100" w:type="dxa"/>
              <w:right w:w="108" w:type="dxa"/>
            </w:tcMar>
          </w:tcPr>
          <w:p w:rsidR="00E93B11" w:rsidRDefault="008E582D">
            <w:r>
              <w:t>March 27</w:t>
            </w:r>
          </w:p>
        </w:tc>
        <w:tc>
          <w:tcPr>
            <w:tcW w:w="4266" w:type="dxa"/>
            <w:tcMar>
              <w:top w:w="100" w:type="dxa"/>
              <w:left w:w="108" w:type="dxa"/>
              <w:bottom w:w="100" w:type="dxa"/>
              <w:right w:w="108" w:type="dxa"/>
            </w:tcMar>
          </w:tcPr>
          <w:p w:rsidR="00E93B11" w:rsidRDefault="008E582D">
            <w:r>
              <w:t>In Class Lab Session</w:t>
            </w:r>
          </w:p>
        </w:tc>
        <w:tc>
          <w:tcPr>
            <w:tcW w:w="2952" w:type="dxa"/>
            <w:tcMar>
              <w:top w:w="100" w:type="dxa"/>
              <w:left w:w="108" w:type="dxa"/>
              <w:bottom w:w="100" w:type="dxa"/>
              <w:right w:w="108" w:type="dxa"/>
            </w:tcMar>
          </w:tcPr>
          <w:p w:rsidR="00E93B11" w:rsidRDefault="008E582D">
            <w:r>
              <w:t>Cue List / Inputs/Outputs</w:t>
            </w:r>
          </w:p>
        </w:tc>
      </w:tr>
      <w:tr w:rsidR="00E93B11">
        <w:tblPrEx>
          <w:tblCellMar>
            <w:top w:w="0" w:type="dxa"/>
            <w:bottom w:w="0" w:type="dxa"/>
          </w:tblCellMar>
        </w:tblPrEx>
        <w:trPr>
          <w:trHeight w:val="360"/>
        </w:trPr>
        <w:tc>
          <w:tcPr>
            <w:tcW w:w="2250" w:type="dxa"/>
            <w:tcMar>
              <w:top w:w="100" w:type="dxa"/>
              <w:left w:w="108" w:type="dxa"/>
              <w:bottom w:w="100" w:type="dxa"/>
              <w:right w:w="108" w:type="dxa"/>
            </w:tcMar>
          </w:tcPr>
          <w:p w:rsidR="00E93B11" w:rsidRDefault="008E582D">
            <w:r>
              <w:t>#12 - April 1</w:t>
            </w:r>
          </w:p>
        </w:tc>
        <w:tc>
          <w:tcPr>
            <w:tcW w:w="4266" w:type="dxa"/>
            <w:tcMar>
              <w:top w:w="100" w:type="dxa"/>
              <w:left w:w="108" w:type="dxa"/>
              <w:bottom w:w="100" w:type="dxa"/>
              <w:right w:w="108" w:type="dxa"/>
            </w:tcMar>
          </w:tcPr>
          <w:p w:rsidR="00E93B11" w:rsidRDefault="008E582D">
            <w:r>
              <w:t xml:space="preserve">Intro to </w:t>
            </w:r>
            <w:r>
              <w:rPr>
                <w:i/>
              </w:rPr>
              <w:t>Photoshop</w:t>
            </w:r>
            <w:r>
              <w:t xml:space="preserve"> </w:t>
            </w:r>
          </w:p>
        </w:tc>
        <w:tc>
          <w:tcPr>
            <w:tcW w:w="2952" w:type="dxa"/>
            <w:tcMar>
              <w:top w:w="100" w:type="dxa"/>
              <w:left w:w="108" w:type="dxa"/>
              <w:bottom w:w="100" w:type="dxa"/>
              <w:right w:w="108" w:type="dxa"/>
            </w:tcMar>
          </w:tcPr>
          <w:p w:rsidR="00E93B11" w:rsidRDefault="00E93B11"/>
        </w:tc>
      </w:tr>
      <w:tr w:rsidR="00E93B11">
        <w:tblPrEx>
          <w:tblCellMar>
            <w:top w:w="0" w:type="dxa"/>
            <w:bottom w:w="0" w:type="dxa"/>
          </w:tblCellMar>
        </w:tblPrEx>
        <w:trPr>
          <w:trHeight w:val="360"/>
        </w:trPr>
        <w:tc>
          <w:tcPr>
            <w:tcW w:w="2250" w:type="dxa"/>
            <w:tcMar>
              <w:top w:w="100" w:type="dxa"/>
              <w:left w:w="108" w:type="dxa"/>
              <w:bottom w:w="100" w:type="dxa"/>
              <w:right w:w="108" w:type="dxa"/>
            </w:tcMar>
          </w:tcPr>
          <w:p w:rsidR="00E93B11" w:rsidRDefault="008E582D">
            <w:r>
              <w:t>April 3</w:t>
            </w:r>
          </w:p>
        </w:tc>
        <w:tc>
          <w:tcPr>
            <w:tcW w:w="4266" w:type="dxa"/>
            <w:tcMar>
              <w:top w:w="100" w:type="dxa"/>
              <w:left w:w="108" w:type="dxa"/>
              <w:bottom w:w="100" w:type="dxa"/>
              <w:right w:w="108" w:type="dxa"/>
            </w:tcMar>
          </w:tcPr>
          <w:p w:rsidR="00E93B11" w:rsidRDefault="008E582D">
            <w:r>
              <w:rPr>
                <w:i/>
              </w:rPr>
              <w:t>Photoshop</w:t>
            </w:r>
            <w:r>
              <w:t xml:space="preserve"> exercise. Paint. </w:t>
            </w:r>
          </w:p>
        </w:tc>
        <w:tc>
          <w:tcPr>
            <w:tcW w:w="2952" w:type="dxa"/>
            <w:tcMar>
              <w:top w:w="100" w:type="dxa"/>
              <w:left w:w="108" w:type="dxa"/>
              <w:bottom w:w="100" w:type="dxa"/>
              <w:right w:w="108" w:type="dxa"/>
            </w:tcMar>
          </w:tcPr>
          <w:p w:rsidR="00E93B11" w:rsidRDefault="008E582D">
            <w:r>
              <w:t>Final Project in process</w:t>
            </w:r>
          </w:p>
        </w:tc>
      </w:tr>
      <w:tr w:rsidR="00E93B11">
        <w:tblPrEx>
          <w:tblCellMar>
            <w:top w:w="0" w:type="dxa"/>
            <w:bottom w:w="0" w:type="dxa"/>
          </w:tblCellMar>
        </w:tblPrEx>
        <w:trPr>
          <w:trHeight w:val="360"/>
        </w:trPr>
        <w:tc>
          <w:tcPr>
            <w:tcW w:w="2250" w:type="dxa"/>
            <w:tcMar>
              <w:top w:w="100" w:type="dxa"/>
              <w:left w:w="108" w:type="dxa"/>
              <w:bottom w:w="100" w:type="dxa"/>
              <w:right w:w="108" w:type="dxa"/>
            </w:tcMar>
          </w:tcPr>
          <w:p w:rsidR="00E93B11" w:rsidRDefault="008E582D">
            <w:r>
              <w:t>#13 - April 8</w:t>
            </w:r>
          </w:p>
        </w:tc>
        <w:tc>
          <w:tcPr>
            <w:tcW w:w="4266" w:type="dxa"/>
            <w:tcMar>
              <w:top w:w="100" w:type="dxa"/>
              <w:left w:w="108" w:type="dxa"/>
              <w:bottom w:w="100" w:type="dxa"/>
              <w:right w:w="108" w:type="dxa"/>
            </w:tcMar>
          </w:tcPr>
          <w:p w:rsidR="00E93B11" w:rsidRDefault="008E582D">
            <w:r>
              <w:t>Integration</w:t>
            </w:r>
          </w:p>
        </w:tc>
        <w:tc>
          <w:tcPr>
            <w:tcW w:w="2952" w:type="dxa"/>
            <w:tcMar>
              <w:top w:w="100" w:type="dxa"/>
              <w:left w:w="108" w:type="dxa"/>
              <w:bottom w:w="100" w:type="dxa"/>
              <w:right w:w="108" w:type="dxa"/>
            </w:tcMar>
          </w:tcPr>
          <w:p w:rsidR="00E93B11" w:rsidRDefault="00E93B11"/>
        </w:tc>
      </w:tr>
      <w:tr w:rsidR="00E93B11">
        <w:tblPrEx>
          <w:tblCellMar>
            <w:top w:w="0" w:type="dxa"/>
            <w:bottom w:w="0" w:type="dxa"/>
          </w:tblCellMar>
        </w:tblPrEx>
        <w:trPr>
          <w:trHeight w:val="360"/>
        </w:trPr>
        <w:tc>
          <w:tcPr>
            <w:tcW w:w="2250" w:type="dxa"/>
            <w:tcMar>
              <w:top w:w="100" w:type="dxa"/>
              <w:left w:w="108" w:type="dxa"/>
              <w:bottom w:w="100" w:type="dxa"/>
              <w:right w:w="108" w:type="dxa"/>
            </w:tcMar>
          </w:tcPr>
          <w:p w:rsidR="00E93B11" w:rsidRDefault="008E582D">
            <w:r>
              <w:t>April 10</w:t>
            </w:r>
          </w:p>
        </w:tc>
        <w:tc>
          <w:tcPr>
            <w:tcW w:w="4266" w:type="dxa"/>
            <w:tcMar>
              <w:top w:w="100" w:type="dxa"/>
              <w:left w:w="108" w:type="dxa"/>
              <w:bottom w:w="100" w:type="dxa"/>
              <w:right w:w="108" w:type="dxa"/>
            </w:tcMar>
          </w:tcPr>
          <w:p w:rsidR="00E93B11" w:rsidRDefault="008E582D">
            <w:r>
              <w:t>Set up in space for presentations</w:t>
            </w:r>
          </w:p>
        </w:tc>
        <w:tc>
          <w:tcPr>
            <w:tcW w:w="2952" w:type="dxa"/>
            <w:tcMar>
              <w:top w:w="100" w:type="dxa"/>
              <w:left w:w="108" w:type="dxa"/>
              <w:bottom w:w="100" w:type="dxa"/>
              <w:right w:w="108" w:type="dxa"/>
            </w:tcMar>
          </w:tcPr>
          <w:p w:rsidR="00E93B11" w:rsidRDefault="00E93B11"/>
        </w:tc>
      </w:tr>
      <w:tr w:rsidR="00E93B11">
        <w:tblPrEx>
          <w:tblCellMar>
            <w:top w:w="0" w:type="dxa"/>
            <w:bottom w:w="0" w:type="dxa"/>
          </w:tblCellMar>
        </w:tblPrEx>
        <w:trPr>
          <w:trHeight w:val="360"/>
        </w:trPr>
        <w:tc>
          <w:tcPr>
            <w:tcW w:w="2250" w:type="dxa"/>
            <w:tcMar>
              <w:top w:w="100" w:type="dxa"/>
              <w:left w:w="108" w:type="dxa"/>
              <w:bottom w:w="100" w:type="dxa"/>
              <w:right w:w="108" w:type="dxa"/>
            </w:tcMar>
          </w:tcPr>
          <w:p w:rsidR="00E93B11" w:rsidRDefault="008E582D">
            <w:r>
              <w:t>#14 - April 15</w:t>
            </w:r>
          </w:p>
        </w:tc>
        <w:tc>
          <w:tcPr>
            <w:tcW w:w="4266" w:type="dxa"/>
            <w:tcMar>
              <w:top w:w="100" w:type="dxa"/>
              <w:left w:w="108" w:type="dxa"/>
              <w:bottom w:w="100" w:type="dxa"/>
              <w:right w:w="108" w:type="dxa"/>
            </w:tcMar>
          </w:tcPr>
          <w:p w:rsidR="00E93B11" w:rsidRDefault="008E582D">
            <w:r>
              <w:t>Presentations</w:t>
            </w:r>
          </w:p>
        </w:tc>
        <w:tc>
          <w:tcPr>
            <w:tcW w:w="2952" w:type="dxa"/>
            <w:tcMar>
              <w:top w:w="100" w:type="dxa"/>
              <w:left w:w="108" w:type="dxa"/>
              <w:bottom w:w="100" w:type="dxa"/>
              <w:right w:w="108" w:type="dxa"/>
            </w:tcMar>
          </w:tcPr>
          <w:p w:rsidR="00E93B11" w:rsidRDefault="008E582D">
            <w:r>
              <w:t>Final Project in process</w:t>
            </w:r>
          </w:p>
        </w:tc>
      </w:tr>
      <w:tr w:rsidR="00E93B11">
        <w:tblPrEx>
          <w:tblCellMar>
            <w:top w:w="0" w:type="dxa"/>
            <w:bottom w:w="0" w:type="dxa"/>
          </w:tblCellMar>
        </w:tblPrEx>
        <w:trPr>
          <w:trHeight w:val="360"/>
        </w:trPr>
        <w:tc>
          <w:tcPr>
            <w:tcW w:w="2250" w:type="dxa"/>
            <w:tcMar>
              <w:top w:w="100" w:type="dxa"/>
              <w:left w:w="108" w:type="dxa"/>
              <w:bottom w:w="100" w:type="dxa"/>
              <w:right w:w="108" w:type="dxa"/>
            </w:tcMar>
          </w:tcPr>
          <w:p w:rsidR="00E93B11" w:rsidRDefault="008E582D">
            <w:r>
              <w:t>April 17</w:t>
            </w:r>
          </w:p>
        </w:tc>
        <w:tc>
          <w:tcPr>
            <w:tcW w:w="4266" w:type="dxa"/>
            <w:tcMar>
              <w:top w:w="100" w:type="dxa"/>
              <w:left w:w="108" w:type="dxa"/>
              <w:bottom w:w="100" w:type="dxa"/>
              <w:right w:w="108" w:type="dxa"/>
            </w:tcMar>
          </w:tcPr>
          <w:p w:rsidR="00E93B11" w:rsidRDefault="008E582D">
            <w:r>
              <w:t>Presentations</w:t>
            </w:r>
          </w:p>
        </w:tc>
        <w:tc>
          <w:tcPr>
            <w:tcW w:w="2952" w:type="dxa"/>
            <w:tcMar>
              <w:top w:w="100" w:type="dxa"/>
              <w:left w:w="108" w:type="dxa"/>
              <w:bottom w:w="100" w:type="dxa"/>
              <w:right w:w="108" w:type="dxa"/>
            </w:tcMar>
          </w:tcPr>
          <w:p w:rsidR="00E93B11" w:rsidRDefault="008E582D">
            <w:r>
              <w:t>Final Project &amp; Journal</w:t>
            </w:r>
          </w:p>
        </w:tc>
      </w:tr>
    </w:tbl>
    <w:p w:rsidR="00E93B11" w:rsidRDefault="008E582D">
      <w:r>
        <w:rPr>
          <w:b/>
        </w:rPr>
        <w:t>Academic Dishonesty:</w:t>
      </w:r>
      <w:r>
        <w:t xml:space="preserve">  As specified in PPM 6-22 IV D, cheating and plagiarism violate the Student Code.  Plagiarism is</w:t>
      </w:r>
      <w:r>
        <w:t xml:space="preserve"> “the unacknowledged (uncited) use of any other person’s or group’s ideas or work.”  Students found guilty of cheating or plagiarism are subject to failure of a specific assignment, or, in more serious cases, failure of the entire course.</w:t>
      </w:r>
    </w:p>
    <w:p w:rsidR="00E93B11" w:rsidRDefault="00E93B11"/>
    <w:p w:rsidR="00E93B11" w:rsidRDefault="008E582D">
      <w:r>
        <w:rPr>
          <w:b/>
        </w:rPr>
        <w:t>Core Beliefs:</w:t>
      </w:r>
      <w:r>
        <w:t xml:space="preserve">  A</w:t>
      </w:r>
      <w:r>
        <w:t>ccording to PPM 6-22 IV, students are to “[d]etermine, before the last day to drop courses without penalty, when course requirements conflict with a student's core beliefs. If there is such a conflict, the student should consider dropping the class. A stud</w:t>
      </w:r>
      <w:r>
        <w:t xml:space="preserve">ent who finds this solution impracticable may request a resolution from the instructor. This policy does not oblige the instructor to grant the request, except in those cases when a denial would be arbitrary and capricious or illegal. This request must be </w:t>
      </w:r>
      <w:r>
        <w:t>made to the instructor in writing and the student must deliver a copy of the request to the office of the department head. The student's request must articulate the burden the requirement would place on the student's beliefs.” As a note, I am not willing t</w:t>
      </w:r>
      <w:r>
        <w:t>o censor your fellow students and their writing. Each student has an individual voice and it is very likely topics and language will come up that may be offensive to some.</w:t>
      </w:r>
    </w:p>
    <w:p w:rsidR="00E93B11" w:rsidRDefault="00E93B11"/>
    <w:p w:rsidR="00E93B11" w:rsidRDefault="008E582D">
      <w:r>
        <w:rPr>
          <w:b/>
        </w:rPr>
        <w:t>Department Course Content Policy</w:t>
      </w:r>
      <w:r>
        <w:t>: Some of the writings, lectures, discussions or pr</w:t>
      </w:r>
      <w:r>
        <w:t>esentations in this course may include material that some students may find offensive. Please review the syllabus carefully to see if the course is one that you are committed to taking. If you have a concern, please discuss it with me at your earliest conv</w:t>
      </w:r>
      <w:r>
        <w:t>enience.</w:t>
      </w:r>
    </w:p>
    <w:p w:rsidR="00E93B11" w:rsidRDefault="00E93B11"/>
    <w:p w:rsidR="00E93B11" w:rsidRDefault="008E582D">
      <w:r>
        <w:rPr>
          <w:b/>
        </w:rPr>
        <w:t>Disability Accommodation:</w:t>
      </w:r>
      <w:r>
        <w:t xml:space="preserve"> PPM 3-34 notes: “When students seek accommodation in a regularly scheduled course, they have the responsibility to make such requests at the Center for Students with Disabilities </w:t>
      </w:r>
      <w:r>
        <w:rPr>
          <w:u w:val="single"/>
        </w:rPr>
        <w:t>before</w:t>
      </w:r>
      <w:r>
        <w:t xml:space="preserve"> the beginning of the quarter [semester] in which the accommodation is being requested. When a student fails to make such arrangements, interim accommodations can be made by the instructor, pending the determination of the request for a permanent accommoda</w:t>
      </w:r>
      <w:r>
        <w:t>tion.”</w:t>
      </w:r>
    </w:p>
    <w:p w:rsidR="00E93B11" w:rsidRDefault="00E93B11"/>
    <w:p w:rsidR="00E93B11" w:rsidRDefault="008E582D">
      <w:r>
        <w:rPr>
          <w:b/>
        </w:rPr>
        <w:t>Counseling Services:</w:t>
      </w:r>
      <w:r>
        <w:t xml:space="preserve"> </w:t>
      </w:r>
      <w:r>
        <w:t xml:space="preserve">College can be stressful. </w:t>
      </w:r>
      <w:r>
        <w:t>We all need a little help sometimes. Please remember that there are completely free services available to talk with someone about small or large issues you might encounter in any part of your life. Cal</w:t>
      </w:r>
      <w:r>
        <w:t xml:space="preserve">l the Counseling Center at </w:t>
      </w:r>
      <w:r>
        <w:t>801-626-6406</w:t>
      </w:r>
    </w:p>
    <w:p w:rsidR="00E93B11" w:rsidRDefault="008E582D">
      <w:r>
        <w:t>or visit http://www.weber.edu/counselingcenter/</w:t>
      </w:r>
    </w:p>
    <w:p w:rsidR="00E93B11" w:rsidRDefault="00E93B11"/>
    <w:p w:rsidR="00E93B11" w:rsidRDefault="008E582D">
      <w:r>
        <w:rPr>
          <w:b/>
        </w:rPr>
        <w:t>Emergency Closure:</w:t>
      </w:r>
      <w:r>
        <w:t xml:space="preserve">  If for any reason the university is forced to close for an extended period of time, we will conduct our class via Canvas.  Look for announcements t</w:t>
      </w:r>
      <w:r>
        <w:t>hrough Weber email and on our Canvas page.</w:t>
      </w:r>
    </w:p>
    <w:p w:rsidR="00E93B11" w:rsidRDefault="00E93B11"/>
    <w:sectPr w:rsidR="00E93B11">
      <w:headerReference w:type="default" r:id="rId16"/>
      <w:pgSz w:w="12240" w:h="15840"/>
      <w:pgMar w:top="936" w:right="1152" w:bottom="1008"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82D" w:rsidRDefault="008E582D">
      <w:r>
        <w:separator/>
      </w:r>
    </w:p>
  </w:endnote>
  <w:endnote w:type="continuationSeparator" w:id="0">
    <w:p w:rsidR="008E582D" w:rsidRDefault="008E5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Questrial">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82D" w:rsidRDefault="008E582D">
      <w:r>
        <w:separator/>
      </w:r>
    </w:p>
  </w:footnote>
  <w:footnote w:type="continuationSeparator" w:id="0">
    <w:p w:rsidR="008E582D" w:rsidRDefault="008E58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B11" w:rsidRDefault="008E582D">
    <w:pPr>
      <w:tabs>
        <w:tab w:val="center" w:pos="4320"/>
        <w:tab w:val="right" w:pos="8640"/>
      </w:tabs>
    </w:pPr>
    <w:r>
      <w:tab/>
    </w:r>
    <w:r>
      <w:tab/>
      <w:t xml:space="preserve">Greenberg </w:t>
    </w:r>
    <w:r>
      <w:t>Computer Software for Theatre</w:t>
    </w:r>
    <w:r>
      <w:t xml:space="preserve"> Spring 2014- </w:t>
    </w:r>
    <w:r>
      <w:fldChar w:fldCharType="begin"/>
    </w:r>
    <w:r>
      <w:instrText>PAGE</w:instrText>
    </w:r>
    <w:r>
      <w:fldChar w:fldCharType="separate"/>
    </w:r>
    <w:r>
      <w:rPr>
        <w:noProof/>
      </w:rPr>
      <w:t>1</w:t>
    </w:r>
    <w: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B74E1"/>
    <w:multiLevelType w:val="multilevel"/>
    <w:tmpl w:val="77DE265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3E6F7100"/>
    <w:multiLevelType w:val="multilevel"/>
    <w:tmpl w:val="B1EE7D1A"/>
    <w:lvl w:ilvl="0">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606419E2"/>
    <w:multiLevelType w:val="multilevel"/>
    <w:tmpl w:val="306017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E93B11"/>
    <w:rsid w:val="000B21D8"/>
    <w:rsid w:val="008E582D"/>
    <w:rsid w:val="00E93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pPr>
      <w:outlineLvl w:val="0"/>
    </w:pPr>
    <w:rPr>
      <w:b/>
      <w:u w:val="single"/>
    </w:rPr>
  </w:style>
  <w:style w:type="paragraph" w:styleId="Heading2">
    <w:name w:val="heading 2"/>
    <w:basedOn w:val="Normal"/>
    <w:next w:val="Normal"/>
    <w:pPr>
      <w:outlineLvl w:val="1"/>
    </w:pPr>
    <w:rPr>
      <w:u w:val="single"/>
    </w:rPr>
  </w:style>
  <w:style w:type="paragraph" w:styleId="Heading3">
    <w:name w:val="heading 3"/>
    <w:basedOn w:val="Normal"/>
    <w:next w:val="Normal"/>
    <w:pPr>
      <w:outlineLvl w:val="2"/>
    </w:pPr>
    <w:rPr>
      <w:b/>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pPr>
      <w:outlineLvl w:val="0"/>
    </w:pPr>
    <w:rPr>
      <w:b/>
      <w:u w:val="single"/>
    </w:rPr>
  </w:style>
  <w:style w:type="paragraph" w:styleId="Heading2">
    <w:name w:val="heading 2"/>
    <w:basedOn w:val="Normal"/>
    <w:next w:val="Normal"/>
    <w:pPr>
      <w:outlineLvl w:val="1"/>
    </w:pPr>
    <w:rPr>
      <w:u w:val="single"/>
    </w:rPr>
  </w:style>
  <w:style w:type="paragraph" w:styleId="Heading3">
    <w:name w:val="heading 3"/>
    <w:basedOn w:val="Normal"/>
    <w:next w:val="Normal"/>
    <w:pPr>
      <w:outlineLvl w:val="2"/>
    </w:pPr>
    <w:rPr>
      <w:b/>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stagelightingprimer.com" TargetMode="External"/><Relationship Id="rId13" Type="http://schemas.openxmlformats.org/officeDocument/2006/relationships/hyperlink" Target="http://audacity.sourceforge.net/"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udacity.sourceforge.ne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figure53.com/qlab/" TargetMode="External"/><Relationship Id="rId5" Type="http://schemas.openxmlformats.org/officeDocument/2006/relationships/webSettings" Target="webSettings.xml"/><Relationship Id="rId15" Type="http://schemas.openxmlformats.org/officeDocument/2006/relationships/hyperlink" Target="http://audacity.sourceforge.net/" TargetMode="External"/><Relationship Id="rId10" Type="http://schemas.openxmlformats.org/officeDocument/2006/relationships/hyperlink" Target="http://www.vectorworks.net/training/free_resource.php" TargetMode="External"/><Relationship Id="rId4" Type="http://schemas.openxmlformats.org/officeDocument/2006/relationships/settings" Target="settings.xml"/><Relationship Id="rId9" Type="http://schemas.openxmlformats.org/officeDocument/2006/relationships/hyperlink" Target="http://www.nemetschek.net" TargetMode="External"/><Relationship Id="rId14" Type="http://schemas.openxmlformats.org/officeDocument/2006/relationships/hyperlink" Target="http://audacity.sourceforg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1767</Words>
  <Characters>10078</Characters>
  <Application>Microsoft Office Word</Application>
  <DocSecurity>0</DocSecurity>
  <Lines>83</Lines>
  <Paragraphs>23</Paragraphs>
  <ScaleCrop>false</ScaleCrop>
  <Company>Weber State University</Company>
  <LinksUpToDate>false</LinksUpToDate>
  <CharactersWithSpaces>11822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Software for Theatre WSU format.docx</dc:title>
  <dc:creator>Brenda Stockberger</dc:creator>
  <cp:lastModifiedBy>bstockberger</cp:lastModifiedBy>
  <cp:revision>2</cp:revision>
  <dcterms:created xsi:type="dcterms:W3CDTF">2014-01-22T20:05:00Z</dcterms:created>
  <dcterms:modified xsi:type="dcterms:W3CDTF">2014-01-22T20:05:00Z</dcterms:modified>
</cp:coreProperties>
</file>