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47" w:rsidRDefault="00A12647" w:rsidP="00A12647">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A12647" w:rsidRDefault="0083438F" w:rsidP="00A12647">
      <w:pPr>
        <w:pStyle w:val="NormalWeb"/>
        <w:spacing w:before="150" w:beforeAutospacing="0" w:after="150" w:afterAutospacing="0"/>
        <w:ind w:left="150" w:right="150"/>
        <w:rPr>
          <w:rFonts w:ascii="Arial" w:hAnsi="Arial" w:cs="Arial"/>
          <w:color w:val="000000"/>
          <w:sz w:val="20"/>
          <w:szCs w:val="20"/>
        </w:rPr>
      </w:pPr>
      <w:hyperlink r:id="rId5" w:history="1">
        <w:r w:rsidR="00A12647">
          <w:rPr>
            <w:rStyle w:val="Hyperlink"/>
            <w:rFonts w:ascii="Arial" w:hAnsi="Arial" w:cs="Arial"/>
            <w:color w:val="532E63"/>
            <w:sz w:val="20"/>
            <w:szCs w:val="20"/>
          </w:rPr>
          <w:t>List of all proposals</w:t>
        </w:r>
      </w:hyperlink>
      <w:r w:rsidR="00A12647">
        <w:rPr>
          <w:rFonts w:ascii="Arial" w:hAnsi="Arial" w:cs="Arial"/>
          <w:color w:val="000000"/>
          <w:sz w:val="20"/>
          <w:szCs w:val="20"/>
        </w:rPr>
        <w:t> </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Name:Computer</w:t>
      </w:r>
      <w:proofErr w:type="spellEnd"/>
      <w:r>
        <w:rPr>
          <w:rFonts w:ascii="Arial" w:hAnsi="Arial" w:cs="Arial"/>
          <w:color w:val="000000"/>
          <w:sz w:val="20"/>
          <w:szCs w:val="20"/>
        </w:rPr>
        <w:t xml:space="preserve"> Software for Theatre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2580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A12647" w:rsidTr="00A12647">
        <w:tc>
          <w:tcPr>
            <w:tcW w:w="0" w:type="auto"/>
            <w:tcBorders>
              <w:top w:val="nil"/>
              <w:left w:val="nil"/>
              <w:bottom w:val="nil"/>
              <w:right w:val="nil"/>
            </w:tcBorders>
            <w:vAlign w:val="center"/>
            <w:hideMark/>
          </w:tcPr>
          <w:p w:rsidR="00A12647" w:rsidRDefault="00A12647">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A12647" w:rsidRDefault="00A12647">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A12647" w:rsidRDefault="00A12647" w:rsidP="00A12647">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A12647" w:rsidTr="00A12647">
        <w:tc>
          <w:tcPr>
            <w:tcW w:w="0" w:type="auto"/>
            <w:tcBorders>
              <w:top w:val="nil"/>
              <w:left w:val="nil"/>
              <w:bottom w:val="nil"/>
              <w:right w:val="nil"/>
            </w:tcBorders>
            <w:vAlign w:val="center"/>
            <w:hideMark/>
          </w:tcPr>
          <w:p w:rsidR="00A12647" w:rsidRDefault="00A12647">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A12647" w:rsidRDefault="00A12647">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2580</w:t>
            </w:r>
          </w:p>
        </w:tc>
        <w:tc>
          <w:tcPr>
            <w:tcW w:w="0" w:type="auto"/>
            <w:tcBorders>
              <w:top w:val="nil"/>
              <w:left w:val="nil"/>
              <w:bottom w:val="nil"/>
              <w:right w:val="nil"/>
            </w:tcBorders>
            <w:vAlign w:val="center"/>
            <w:hideMark/>
          </w:tcPr>
          <w:p w:rsidR="00A12647" w:rsidRDefault="00A12647">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Computer Software for the Theatre</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Computer Software for Theatre</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A12647" w:rsidTr="00A12647">
        <w:trPr>
          <w:tblCellSpacing w:w="0" w:type="dxa"/>
        </w:trPr>
        <w:tc>
          <w:tcPr>
            <w:tcW w:w="0" w:type="auto"/>
            <w:hideMark/>
          </w:tcPr>
          <w:p w:rsidR="00A12647" w:rsidRDefault="00A12647">
            <w:pPr>
              <w:rPr>
                <w:sz w:val="20"/>
                <w:szCs w:val="20"/>
              </w:rPr>
            </w:pPr>
            <w:r>
              <w:rPr>
                <w:rFonts w:ascii="Arial" w:hAnsi="Arial" w:cs="Arial"/>
                <w:sz w:val="20"/>
                <w:szCs w:val="20"/>
              </w:rPr>
              <w:t>Course Type:</w:t>
            </w:r>
            <w:r>
              <w:rPr>
                <w:sz w:val="20"/>
                <w:szCs w:val="20"/>
              </w:rPr>
              <w:t> </w:t>
            </w:r>
          </w:p>
        </w:tc>
        <w:tc>
          <w:tcPr>
            <w:tcW w:w="0" w:type="auto"/>
            <w:vAlign w:val="center"/>
            <w:hideMark/>
          </w:tcPr>
          <w:p w:rsidR="00A12647" w:rsidRDefault="00A12647">
            <w:pPr>
              <w:rPr>
                <w:sz w:val="20"/>
                <w:szCs w:val="20"/>
              </w:rPr>
            </w:pPr>
            <w:r>
              <w:rPr>
                <w:sz w:val="20"/>
                <w:szCs w:val="20"/>
              </w:rPr>
              <w:t>LEC</w:t>
            </w:r>
          </w:p>
        </w:tc>
      </w:tr>
    </w:tbl>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A12647" w:rsidRDefault="00A12647" w:rsidP="00A12647">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0   Max Hrs</w:t>
      </w:r>
      <w:r>
        <w:rPr>
          <w:rStyle w:val="apple-converted-space"/>
          <w:rFonts w:ascii="Arial" w:hAnsi="Arial" w:cs="Arial"/>
          <w:color w:val="000000"/>
          <w:sz w:val="20"/>
          <w:szCs w:val="20"/>
        </w:rPr>
        <w:t> </w:t>
      </w:r>
      <w:r>
        <w:rPr>
          <w:rFonts w:ascii="Arial" w:hAnsi="Arial" w:cs="Arial"/>
          <w:color w:val="000000"/>
          <w:sz w:val="20"/>
          <w:szCs w:val="20"/>
        </w:rPr>
        <w:t>0 </w:t>
      </w:r>
    </w:p>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A12647" w:rsidTr="00A12647">
        <w:tc>
          <w:tcPr>
            <w:tcW w:w="0" w:type="auto"/>
            <w:tcBorders>
              <w:top w:val="nil"/>
              <w:left w:val="nil"/>
              <w:bottom w:val="nil"/>
              <w:right w:val="nil"/>
            </w:tcBorders>
            <w:hideMark/>
          </w:tcPr>
          <w:p w:rsidR="00A12647" w:rsidRDefault="00A12647">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A12647" w:rsidRDefault="00A12647">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A12647" w:rsidRDefault="00A12647" w:rsidP="00A12647">
      <w:pPr>
        <w:pStyle w:val="NormalWeb"/>
        <w:spacing w:before="0" w:after="0"/>
        <w:rPr>
          <w:rFonts w:ascii="Arial" w:hAnsi="Arial" w:cs="Arial"/>
          <w:color w:val="000000"/>
          <w:sz w:val="20"/>
          <w:szCs w:val="20"/>
        </w:rPr>
      </w:pPr>
      <w:r>
        <w:rPr>
          <w:rFonts w:ascii="Arial" w:hAnsi="Arial" w:cs="Arial"/>
          <w:color w:val="000000"/>
          <w:sz w:val="20"/>
          <w:szCs w:val="20"/>
        </w:rPr>
        <w:lastRenderedPageBreak/>
        <w:t>Course description (exactly as it will appear in the catalog, including prerequisites):</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This class provides a basic introduction to several important computer programs used in theatre productions, including Vectorworks, Lightwright, Qlab, Google Sketch Up, and Photoshop.</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A12647" w:rsidRDefault="00A12647" w:rsidP="00A1264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In order for students to be successful in theatrical design or technology in contemporary society, they need to be able to use specific software programs. These programs are industry standard and are needed professionally, and they are also used within Weber State University productions. While students need these tools to create designs and realize them, there currently is not a class that teaches students the tools. That means students are acquiring them, if they are acquiring them, in a random and haphazard fashion. This leads to problems with productions. This class will teach students the specific pieces of software they need to be successful in all future design and technology classes and will allow them to be much more successful as technicians and more creative as designers.</w:t>
      </w:r>
    </w:p>
    <w:p w:rsidR="00A12647" w:rsidRDefault="00A12647" w:rsidP="00A12647">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true</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As mentioned, other classes rely upon this software, but due to time constraints cannot teach students how to use the software within the class. Previously students have been expected to learn this on their own, with poor results.</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Though this is a software class, the software is extremely specific to the theatre and is not taught through any other college or department.</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no</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A12647" w:rsidRDefault="00A12647" w:rsidP="00A12647">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3D6DF4" w:rsidRPr="00A12647" w:rsidRDefault="00A12647" w:rsidP="00A12647">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sectPr w:rsidR="003D6DF4" w:rsidRPr="00A12647" w:rsidSect="00B413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306809"/>
    <w:rsid w:val="003D6DF4"/>
    <w:rsid w:val="008209B2"/>
    <w:rsid w:val="0083438F"/>
    <w:rsid w:val="008A4AB2"/>
    <w:rsid w:val="00A12647"/>
    <w:rsid w:val="00AD444D"/>
    <w:rsid w:val="00B413B4"/>
    <w:rsid w:val="00F661B1"/>
    <w:rsid w:val="00F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69894740">
      <w:bodyDiv w:val="1"/>
      <w:marLeft w:val="0"/>
      <w:marRight w:val="0"/>
      <w:marTop w:val="0"/>
      <w:marBottom w:val="0"/>
      <w:divBdr>
        <w:top w:val="none" w:sz="0" w:space="0" w:color="auto"/>
        <w:left w:val="none" w:sz="0" w:space="0" w:color="auto"/>
        <w:bottom w:val="none" w:sz="0" w:space="0" w:color="auto"/>
        <w:right w:val="none" w:sz="0" w:space="0" w:color="auto"/>
      </w:divBdr>
      <w:divsChild>
        <w:div w:id="1387992824">
          <w:marLeft w:val="0"/>
          <w:marRight w:val="0"/>
          <w:marTop w:val="0"/>
          <w:marBottom w:val="0"/>
          <w:divBdr>
            <w:top w:val="none" w:sz="0" w:space="0" w:color="auto"/>
            <w:left w:val="none" w:sz="0" w:space="0" w:color="auto"/>
            <w:bottom w:val="none" w:sz="0" w:space="0" w:color="auto"/>
            <w:right w:val="none" w:sz="0" w:space="0" w:color="auto"/>
          </w:divBdr>
          <w:divsChild>
            <w:div w:id="12421352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2014-01-22T19:44:00Z</dcterms:created>
  <dcterms:modified xsi:type="dcterms:W3CDTF">2014-01-22T19:44:00Z</dcterms:modified>
</cp:coreProperties>
</file>