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8B" w:rsidRPr="00F9586E" w:rsidRDefault="00402967" w:rsidP="00D3798B">
      <w:pPr>
        <w:jc w:val="center"/>
        <w:rPr>
          <w:rFonts w:asciiTheme="minorHAnsi" w:hAnsiTheme="minorHAnsi"/>
          <w:b/>
          <w:bCs/>
          <w:sz w:val="28"/>
          <w:szCs w:val="24"/>
          <w:u w:val="single"/>
        </w:rPr>
      </w:pPr>
      <w:bookmarkStart w:id="0" w:name="_GoBack"/>
      <w:bookmarkEnd w:id="0"/>
      <w:r w:rsidRPr="00F9586E">
        <w:rPr>
          <w:rFonts w:asciiTheme="minorHAnsi" w:hAnsiTheme="minorHAnsi"/>
          <w:b/>
          <w:sz w:val="28"/>
          <w:szCs w:val="24"/>
          <w:u w:val="single"/>
          <w:lang w:val="en-CA"/>
        </w:rPr>
        <w:t>MPC 6350</w:t>
      </w:r>
      <w:r w:rsidRPr="00F9586E">
        <w:rPr>
          <w:rFonts w:asciiTheme="minorHAnsi" w:hAnsiTheme="minorHAnsi"/>
          <w:sz w:val="28"/>
          <w:szCs w:val="24"/>
          <w:u w:val="single"/>
          <w:lang w:val="en-CA"/>
        </w:rPr>
        <w:t xml:space="preserve"> </w:t>
      </w:r>
      <w:r w:rsidRPr="00F9586E">
        <w:rPr>
          <w:rFonts w:asciiTheme="minorHAnsi" w:hAnsiTheme="minorHAnsi"/>
          <w:b/>
          <w:sz w:val="28"/>
          <w:szCs w:val="24"/>
          <w:u w:val="single"/>
          <w:lang w:val="en-CA"/>
        </w:rPr>
        <w:t xml:space="preserve">VISUAL </w:t>
      </w:r>
      <w:r w:rsidR="00BF1795" w:rsidRPr="00F9586E">
        <w:rPr>
          <w:rFonts w:asciiTheme="minorHAnsi" w:hAnsiTheme="minorHAnsi"/>
          <w:sz w:val="28"/>
          <w:szCs w:val="24"/>
          <w:u w:val="single"/>
          <w:lang w:val="en-CA"/>
        </w:rPr>
        <w:fldChar w:fldCharType="begin"/>
      </w:r>
      <w:r w:rsidR="00D3798B" w:rsidRPr="00F9586E">
        <w:rPr>
          <w:rFonts w:asciiTheme="minorHAnsi" w:hAnsiTheme="minorHAnsi"/>
          <w:sz w:val="28"/>
          <w:szCs w:val="24"/>
          <w:u w:val="single"/>
          <w:lang w:val="en-CA"/>
        </w:rPr>
        <w:instrText xml:space="preserve"> SEQ CHAPTER \h \r 1</w:instrText>
      </w:r>
      <w:r w:rsidR="00BF1795" w:rsidRPr="00F9586E">
        <w:rPr>
          <w:rFonts w:asciiTheme="minorHAnsi" w:hAnsiTheme="minorHAnsi"/>
          <w:sz w:val="28"/>
          <w:szCs w:val="24"/>
          <w:u w:val="single"/>
          <w:lang w:val="en-CA"/>
        </w:rPr>
        <w:fldChar w:fldCharType="end"/>
      </w:r>
      <w:r w:rsidR="00AF0077" w:rsidRPr="00F9586E">
        <w:rPr>
          <w:rFonts w:asciiTheme="minorHAnsi" w:hAnsiTheme="minorHAnsi"/>
          <w:b/>
          <w:bCs/>
          <w:sz w:val="28"/>
          <w:szCs w:val="24"/>
          <w:u w:val="single"/>
        </w:rPr>
        <w:t>COMMUNICATION IN THE WORKPLACE</w:t>
      </w:r>
    </w:p>
    <w:p w:rsidR="001C1FAC" w:rsidRDefault="001C1FAC" w:rsidP="00D3798B">
      <w:pPr>
        <w:jc w:val="center"/>
        <w:rPr>
          <w:rFonts w:asciiTheme="minorHAnsi" w:hAnsiTheme="minorHAnsi"/>
          <w:sz w:val="24"/>
          <w:szCs w:val="24"/>
        </w:rPr>
      </w:pPr>
    </w:p>
    <w:p w:rsidR="00D3798B" w:rsidRPr="00A96171" w:rsidRDefault="00D3798B" w:rsidP="00D3798B">
      <w:pPr>
        <w:jc w:val="center"/>
        <w:rPr>
          <w:rFonts w:asciiTheme="minorHAnsi" w:hAnsiTheme="minorHAnsi"/>
          <w:sz w:val="24"/>
          <w:szCs w:val="24"/>
        </w:rPr>
      </w:pPr>
    </w:p>
    <w:p w:rsidR="00D3798B" w:rsidRPr="00A96171" w:rsidRDefault="00D3798B" w:rsidP="00D3798B">
      <w:pPr>
        <w:rPr>
          <w:rFonts w:asciiTheme="minorHAnsi" w:hAnsiTheme="minorHAnsi"/>
          <w:sz w:val="24"/>
          <w:szCs w:val="24"/>
        </w:rPr>
      </w:pPr>
      <w:r w:rsidRPr="00A96171">
        <w:rPr>
          <w:rFonts w:asciiTheme="minorHAnsi" w:hAnsiTheme="minorHAnsi"/>
          <w:b/>
          <w:bCs/>
          <w:sz w:val="24"/>
          <w:szCs w:val="24"/>
        </w:rPr>
        <w:t>Instructor:</w:t>
      </w:r>
      <w:r w:rsidRPr="00A96171">
        <w:rPr>
          <w:rFonts w:asciiTheme="minorHAnsi" w:hAnsiTheme="minorHAnsi"/>
          <w:sz w:val="24"/>
          <w:szCs w:val="24"/>
        </w:rPr>
        <w:t xml:space="preserve">  </w:t>
      </w:r>
      <w:r w:rsidRPr="00A96171">
        <w:rPr>
          <w:rFonts w:asciiTheme="minorHAnsi" w:hAnsiTheme="minorHAnsi"/>
          <w:sz w:val="24"/>
          <w:szCs w:val="24"/>
        </w:rPr>
        <w:tab/>
      </w:r>
      <w:r w:rsidRPr="00A96171">
        <w:rPr>
          <w:rFonts w:asciiTheme="minorHAnsi" w:hAnsiTheme="minorHAnsi"/>
          <w:sz w:val="24"/>
          <w:szCs w:val="24"/>
        </w:rPr>
        <w:tab/>
      </w:r>
      <w:r w:rsidRPr="00A96171">
        <w:rPr>
          <w:rFonts w:asciiTheme="minorHAnsi" w:hAnsiTheme="minorHAnsi"/>
          <w:sz w:val="24"/>
          <w:szCs w:val="24"/>
        </w:rPr>
        <w:tab/>
      </w:r>
      <w:r w:rsidRPr="00A96171">
        <w:rPr>
          <w:rFonts w:asciiTheme="minorHAnsi" w:hAnsiTheme="minorHAnsi"/>
          <w:sz w:val="24"/>
          <w:szCs w:val="24"/>
        </w:rPr>
        <w:tab/>
      </w:r>
      <w:r w:rsidRPr="00A96171">
        <w:rPr>
          <w:rFonts w:asciiTheme="minorHAnsi" w:hAnsiTheme="minorHAnsi"/>
          <w:sz w:val="24"/>
          <w:szCs w:val="24"/>
        </w:rPr>
        <w:tab/>
      </w:r>
      <w:r w:rsidRPr="00A96171">
        <w:rPr>
          <w:rFonts w:asciiTheme="minorHAnsi" w:hAnsiTheme="minorHAnsi"/>
          <w:sz w:val="24"/>
          <w:szCs w:val="24"/>
        </w:rPr>
        <w:tab/>
      </w:r>
      <w:r w:rsidRPr="00A96171">
        <w:rPr>
          <w:rFonts w:asciiTheme="minorHAnsi" w:hAnsiTheme="minorHAnsi"/>
          <w:sz w:val="24"/>
          <w:szCs w:val="24"/>
        </w:rPr>
        <w:tab/>
      </w:r>
    </w:p>
    <w:p w:rsidR="00D3798B" w:rsidRPr="00A96171" w:rsidRDefault="00D3798B" w:rsidP="00D3798B">
      <w:pPr>
        <w:rPr>
          <w:rFonts w:asciiTheme="minorHAnsi" w:hAnsiTheme="minorHAnsi"/>
          <w:sz w:val="24"/>
          <w:szCs w:val="24"/>
        </w:rPr>
      </w:pPr>
      <w:r w:rsidRPr="00A96171">
        <w:rPr>
          <w:rFonts w:asciiTheme="minorHAnsi" w:hAnsiTheme="minorHAnsi"/>
          <w:b/>
          <w:bCs/>
          <w:sz w:val="24"/>
          <w:szCs w:val="24"/>
        </w:rPr>
        <w:t>Office:</w:t>
      </w:r>
      <w:r w:rsidRPr="00A96171">
        <w:rPr>
          <w:rFonts w:asciiTheme="minorHAnsi" w:hAnsiTheme="minorHAnsi"/>
          <w:sz w:val="24"/>
          <w:szCs w:val="24"/>
        </w:rPr>
        <w:t xml:space="preserve"> </w:t>
      </w:r>
      <w:r w:rsidR="00402967" w:rsidRPr="00A96171">
        <w:rPr>
          <w:rFonts w:asciiTheme="minorHAnsi" w:hAnsiTheme="minorHAnsi"/>
          <w:sz w:val="24"/>
          <w:szCs w:val="24"/>
        </w:rPr>
        <w:tab/>
      </w:r>
      <w:r w:rsidR="00402967" w:rsidRPr="00A96171">
        <w:rPr>
          <w:rFonts w:asciiTheme="minorHAnsi" w:hAnsiTheme="minorHAnsi"/>
          <w:sz w:val="24"/>
          <w:szCs w:val="24"/>
        </w:rPr>
        <w:tab/>
      </w:r>
    </w:p>
    <w:p w:rsidR="00D3798B" w:rsidRPr="00A96171" w:rsidRDefault="00D3798B" w:rsidP="00D3798B">
      <w:pPr>
        <w:rPr>
          <w:rFonts w:asciiTheme="minorHAnsi" w:hAnsiTheme="minorHAnsi"/>
          <w:sz w:val="24"/>
          <w:szCs w:val="24"/>
        </w:rPr>
      </w:pPr>
      <w:r w:rsidRPr="00A96171">
        <w:rPr>
          <w:rFonts w:asciiTheme="minorHAnsi" w:hAnsiTheme="minorHAnsi"/>
          <w:b/>
          <w:bCs/>
          <w:sz w:val="24"/>
          <w:szCs w:val="24"/>
        </w:rPr>
        <w:t>Phone:</w:t>
      </w:r>
      <w:r w:rsidRPr="00A96171">
        <w:rPr>
          <w:rFonts w:asciiTheme="minorHAnsi" w:hAnsiTheme="minorHAnsi"/>
          <w:sz w:val="24"/>
          <w:szCs w:val="24"/>
        </w:rPr>
        <w:t xml:space="preserve">   </w:t>
      </w:r>
      <w:r w:rsidR="00402967" w:rsidRPr="00A96171">
        <w:rPr>
          <w:rFonts w:asciiTheme="minorHAnsi" w:hAnsiTheme="minorHAnsi"/>
          <w:sz w:val="24"/>
          <w:szCs w:val="24"/>
        </w:rPr>
        <w:tab/>
      </w:r>
    </w:p>
    <w:p w:rsidR="00AF0077" w:rsidRPr="00A96171" w:rsidRDefault="00D3798B" w:rsidP="00D3798B">
      <w:pPr>
        <w:rPr>
          <w:rFonts w:asciiTheme="minorHAnsi" w:hAnsiTheme="minorHAnsi"/>
          <w:sz w:val="24"/>
          <w:szCs w:val="24"/>
        </w:rPr>
      </w:pPr>
      <w:r w:rsidRPr="00A96171">
        <w:rPr>
          <w:rFonts w:asciiTheme="minorHAnsi" w:hAnsiTheme="minorHAnsi"/>
          <w:b/>
          <w:bCs/>
          <w:sz w:val="24"/>
          <w:szCs w:val="24"/>
        </w:rPr>
        <w:t>Email:</w:t>
      </w:r>
      <w:r w:rsidRPr="00A96171">
        <w:rPr>
          <w:rFonts w:asciiTheme="minorHAnsi" w:hAnsiTheme="minorHAnsi"/>
          <w:sz w:val="24"/>
          <w:szCs w:val="24"/>
        </w:rPr>
        <w:t xml:space="preserve"> </w:t>
      </w:r>
    </w:p>
    <w:p w:rsidR="00AF0077" w:rsidRPr="00A96171" w:rsidRDefault="00AF0077" w:rsidP="00AF0077">
      <w:pPr>
        <w:rPr>
          <w:rFonts w:asciiTheme="minorHAnsi" w:hAnsiTheme="minorHAnsi"/>
          <w:sz w:val="24"/>
          <w:szCs w:val="24"/>
        </w:rPr>
      </w:pPr>
      <w:r w:rsidRPr="00A96171">
        <w:rPr>
          <w:rFonts w:asciiTheme="minorHAnsi" w:hAnsiTheme="minorHAnsi"/>
          <w:b/>
          <w:bCs/>
          <w:sz w:val="24"/>
          <w:szCs w:val="24"/>
        </w:rPr>
        <w:t>Consultation hours:</w:t>
      </w:r>
      <w:r w:rsidRPr="00A96171">
        <w:rPr>
          <w:rFonts w:asciiTheme="minorHAnsi" w:hAnsiTheme="minorHAnsi"/>
          <w:sz w:val="24"/>
          <w:szCs w:val="24"/>
        </w:rPr>
        <w:t xml:space="preserve"> </w:t>
      </w:r>
    </w:p>
    <w:p w:rsidR="00F9586E" w:rsidRDefault="00F9586E" w:rsidP="00D3798B">
      <w:pPr>
        <w:rPr>
          <w:rFonts w:asciiTheme="minorHAnsi" w:hAnsiTheme="minorHAnsi"/>
          <w:sz w:val="24"/>
          <w:szCs w:val="24"/>
        </w:rPr>
      </w:pPr>
    </w:p>
    <w:p w:rsidR="00F9586E" w:rsidRDefault="00F9586E" w:rsidP="00D3798B">
      <w:pPr>
        <w:rPr>
          <w:rFonts w:asciiTheme="minorHAnsi" w:hAnsiTheme="minorHAnsi"/>
          <w:sz w:val="24"/>
          <w:szCs w:val="24"/>
        </w:rPr>
      </w:pPr>
    </w:p>
    <w:p w:rsidR="00F9586E" w:rsidRPr="001C1FAC" w:rsidRDefault="00F9586E" w:rsidP="00F9586E">
      <w:pPr>
        <w:rPr>
          <w:rFonts w:asciiTheme="minorHAnsi" w:hAnsiTheme="minorHAnsi"/>
          <w:b/>
          <w:bCs/>
          <w:sz w:val="24"/>
          <w:szCs w:val="24"/>
          <w:u w:val="single"/>
        </w:rPr>
      </w:pPr>
      <w:r w:rsidRPr="001C1FAC">
        <w:rPr>
          <w:rFonts w:asciiTheme="minorHAnsi" w:hAnsiTheme="minorHAnsi"/>
          <w:b/>
          <w:bCs/>
          <w:sz w:val="24"/>
          <w:szCs w:val="24"/>
          <w:u w:val="single"/>
        </w:rPr>
        <w:t>Course D</w:t>
      </w:r>
      <w:r w:rsidR="001C1FAC" w:rsidRPr="001C1FAC">
        <w:rPr>
          <w:rFonts w:asciiTheme="minorHAnsi" w:hAnsiTheme="minorHAnsi"/>
          <w:b/>
          <w:bCs/>
          <w:sz w:val="24"/>
          <w:szCs w:val="24"/>
          <w:u w:val="single"/>
        </w:rPr>
        <w:t>escription</w:t>
      </w:r>
      <w:r w:rsidR="001C1FAC">
        <w:rPr>
          <w:rFonts w:asciiTheme="minorHAnsi" w:hAnsiTheme="minorHAnsi"/>
          <w:b/>
          <w:bCs/>
          <w:sz w:val="24"/>
          <w:szCs w:val="24"/>
          <w:u w:val="single"/>
        </w:rPr>
        <w:t>:</w:t>
      </w:r>
    </w:p>
    <w:p w:rsidR="00F9586E" w:rsidRDefault="00F9586E" w:rsidP="00F9586E">
      <w:pPr>
        <w:rPr>
          <w:rFonts w:asciiTheme="minorHAnsi" w:hAnsiTheme="minorHAnsi"/>
          <w:sz w:val="24"/>
          <w:szCs w:val="24"/>
        </w:rPr>
      </w:pPr>
      <w:r w:rsidRPr="00A96171">
        <w:rPr>
          <w:rFonts w:asciiTheme="minorHAnsi" w:hAnsiTheme="minorHAnsi"/>
          <w:sz w:val="24"/>
          <w:szCs w:val="24"/>
        </w:rPr>
        <w:t>Visual messages are a p</w:t>
      </w:r>
      <w:r>
        <w:rPr>
          <w:rFonts w:asciiTheme="minorHAnsi" w:hAnsiTheme="minorHAnsi"/>
          <w:sz w:val="24"/>
          <w:szCs w:val="24"/>
        </w:rPr>
        <w:t>owerful way to inform, persuade</w:t>
      </w:r>
      <w:r w:rsidRPr="00A96171">
        <w:rPr>
          <w:rFonts w:asciiTheme="minorHAnsi" w:hAnsiTheme="minorHAnsi"/>
          <w:sz w:val="24"/>
          <w:szCs w:val="24"/>
        </w:rPr>
        <w:t xml:space="preserve"> and educate. </w:t>
      </w:r>
      <w:r>
        <w:rPr>
          <w:rFonts w:asciiTheme="minorHAnsi" w:hAnsiTheme="minorHAnsi"/>
          <w:sz w:val="24"/>
          <w:szCs w:val="24"/>
        </w:rPr>
        <w:t>Within the workplace, the ability to effectively communicate goals, ideas and client information through combinations of visual and textual elements is an invaluable skill.</w:t>
      </w:r>
      <w:r w:rsidR="001C1FAC">
        <w:rPr>
          <w:rFonts w:asciiTheme="minorHAnsi" w:hAnsiTheme="minorHAnsi"/>
          <w:sz w:val="24"/>
          <w:szCs w:val="24"/>
        </w:rPr>
        <w:t xml:space="preserve"> </w:t>
      </w:r>
      <w:r>
        <w:rPr>
          <w:rFonts w:asciiTheme="minorHAnsi" w:hAnsiTheme="minorHAnsi"/>
          <w:sz w:val="24"/>
          <w:szCs w:val="24"/>
        </w:rPr>
        <w:t xml:space="preserve">This course introduces students to philosophical and theoretical perspectives that enable effective visual presentation in the organization. It also exposes them to practical design principles, skills and tactics that generally guide effective screen and print design. </w:t>
      </w:r>
      <w:r w:rsidR="001C1FAC">
        <w:rPr>
          <w:rFonts w:asciiTheme="minorHAnsi" w:hAnsiTheme="minorHAnsi"/>
          <w:sz w:val="24"/>
          <w:szCs w:val="24"/>
        </w:rPr>
        <w:t>Additionally, students will</w:t>
      </w:r>
      <w:r>
        <w:rPr>
          <w:rFonts w:asciiTheme="minorHAnsi" w:hAnsiTheme="minorHAnsi"/>
          <w:sz w:val="24"/>
          <w:szCs w:val="24"/>
        </w:rPr>
        <w:t xml:space="preserve"> learn how to critically analyze visual communication materials</w:t>
      </w:r>
      <w:r w:rsidR="001C1FAC">
        <w:rPr>
          <w:rFonts w:asciiTheme="minorHAnsi" w:hAnsiTheme="minorHAnsi"/>
          <w:sz w:val="24"/>
          <w:szCs w:val="24"/>
        </w:rPr>
        <w:t xml:space="preserve"> and aid</w:t>
      </w:r>
      <w:r>
        <w:rPr>
          <w:rFonts w:asciiTheme="minorHAnsi" w:hAnsiTheme="minorHAnsi"/>
          <w:sz w:val="24"/>
          <w:szCs w:val="24"/>
        </w:rPr>
        <w:t>s according to standards that reflect sensitivity to fairness, diversity, good ethics and effectiveness.</w:t>
      </w:r>
    </w:p>
    <w:p w:rsidR="008377DB" w:rsidRDefault="008377DB" w:rsidP="00F9586E">
      <w:pPr>
        <w:rPr>
          <w:rFonts w:asciiTheme="minorHAnsi" w:hAnsiTheme="minorHAnsi"/>
          <w:sz w:val="24"/>
          <w:szCs w:val="24"/>
        </w:rPr>
      </w:pPr>
    </w:p>
    <w:p w:rsidR="008377DB" w:rsidRPr="008377DB" w:rsidRDefault="008377DB" w:rsidP="00F9586E">
      <w:pPr>
        <w:rPr>
          <w:rFonts w:asciiTheme="minorHAnsi" w:hAnsiTheme="minorHAnsi"/>
          <w:sz w:val="24"/>
          <w:szCs w:val="24"/>
        </w:rPr>
      </w:pPr>
      <w:r w:rsidRPr="008377DB">
        <w:rPr>
          <w:rFonts w:asciiTheme="minorHAnsi" w:hAnsiTheme="minorHAnsi"/>
          <w:b/>
          <w:sz w:val="24"/>
          <w:szCs w:val="24"/>
        </w:rPr>
        <w:t xml:space="preserve">Course Format: </w:t>
      </w:r>
      <w:r>
        <w:rPr>
          <w:rFonts w:asciiTheme="minorHAnsi" w:hAnsiTheme="minorHAnsi"/>
          <w:b/>
          <w:sz w:val="24"/>
          <w:szCs w:val="24"/>
        </w:rPr>
        <w:t xml:space="preserve"> </w:t>
      </w:r>
      <w:r>
        <w:rPr>
          <w:rFonts w:asciiTheme="minorHAnsi" w:hAnsiTheme="minorHAnsi"/>
          <w:sz w:val="24"/>
          <w:szCs w:val="24"/>
        </w:rPr>
        <w:t xml:space="preserve">includes 24 hours of classroom instruction, approximately 24 hours of online instruction and approximately 60-70 hour of reading and projects outside of class. </w:t>
      </w:r>
    </w:p>
    <w:p w:rsidR="00F945BA" w:rsidRPr="00A96171" w:rsidRDefault="00F945BA" w:rsidP="00D3798B">
      <w:pPr>
        <w:rPr>
          <w:rFonts w:asciiTheme="minorHAnsi" w:hAnsiTheme="minorHAnsi"/>
          <w:sz w:val="24"/>
          <w:szCs w:val="24"/>
        </w:rPr>
      </w:pPr>
    </w:p>
    <w:p w:rsidR="00C7264F" w:rsidRPr="00F9586E" w:rsidRDefault="00AF0077" w:rsidP="00D3798B">
      <w:pPr>
        <w:rPr>
          <w:rFonts w:asciiTheme="minorHAnsi" w:hAnsiTheme="minorHAnsi"/>
          <w:b/>
          <w:bCs/>
          <w:sz w:val="24"/>
          <w:szCs w:val="24"/>
          <w:u w:val="single"/>
        </w:rPr>
      </w:pPr>
      <w:r w:rsidRPr="00F9586E">
        <w:rPr>
          <w:rFonts w:asciiTheme="minorHAnsi" w:hAnsiTheme="minorHAnsi"/>
          <w:b/>
          <w:bCs/>
          <w:sz w:val="24"/>
          <w:szCs w:val="24"/>
          <w:u w:val="single"/>
        </w:rPr>
        <w:t>R</w:t>
      </w:r>
      <w:r w:rsidR="001C1FAC">
        <w:rPr>
          <w:rFonts w:asciiTheme="minorHAnsi" w:hAnsiTheme="minorHAnsi"/>
          <w:b/>
          <w:bCs/>
          <w:sz w:val="24"/>
          <w:szCs w:val="24"/>
          <w:u w:val="single"/>
        </w:rPr>
        <w:t>equired T</w:t>
      </w:r>
      <w:r w:rsidR="00D3798B" w:rsidRPr="00F9586E">
        <w:rPr>
          <w:rFonts w:asciiTheme="minorHAnsi" w:hAnsiTheme="minorHAnsi"/>
          <w:b/>
          <w:bCs/>
          <w:sz w:val="24"/>
          <w:szCs w:val="24"/>
          <w:u w:val="single"/>
        </w:rPr>
        <w:t>extbook</w:t>
      </w:r>
      <w:r w:rsidR="00F945BA" w:rsidRPr="00F9586E">
        <w:rPr>
          <w:rFonts w:asciiTheme="minorHAnsi" w:hAnsiTheme="minorHAnsi"/>
          <w:b/>
          <w:bCs/>
          <w:sz w:val="24"/>
          <w:szCs w:val="24"/>
          <w:u w:val="single"/>
        </w:rPr>
        <w:t>s</w:t>
      </w:r>
      <w:r w:rsidR="00D3798B" w:rsidRPr="00F9586E">
        <w:rPr>
          <w:rFonts w:asciiTheme="minorHAnsi" w:hAnsiTheme="minorHAnsi"/>
          <w:b/>
          <w:bCs/>
          <w:sz w:val="24"/>
          <w:szCs w:val="24"/>
          <w:u w:val="single"/>
        </w:rPr>
        <w:t xml:space="preserve">: </w:t>
      </w:r>
    </w:p>
    <w:p w:rsidR="00C7264F" w:rsidRPr="00F9586E" w:rsidRDefault="00C7264F" w:rsidP="00D3798B">
      <w:pPr>
        <w:pStyle w:val="ListParagraph"/>
        <w:numPr>
          <w:ilvl w:val="0"/>
          <w:numId w:val="7"/>
        </w:numPr>
        <w:rPr>
          <w:rFonts w:asciiTheme="minorHAnsi" w:hAnsiTheme="minorHAnsi"/>
          <w:bCs/>
          <w:sz w:val="24"/>
          <w:szCs w:val="24"/>
        </w:rPr>
      </w:pPr>
      <w:r w:rsidRPr="00F9586E">
        <w:rPr>
          <w:rFonts w:asciiTheme="minorHAnsi" w:hAnsiTheme="minorHAnsi"/>
          <w:bCs/>
          <w:i/>
          <w:sz w:val="24"/>
          <w:szCs w:val="24"/>
        </w:rPr>
        <w:t>Representation: Cultural Representations and Signifying Practices, 2</w:t>
      </w:r>
      <w:r w:rsidRPr="00F9586E">
        <w:rPr>
          <w:rFonts w:asciiTheme="minorHAnsi" w:hAnsiTheme="minorHAnsi"/>
          <w:bCs/>
          <w:i/>
          <w:sz w:val="24"/>
          <w:szCs w:val="24"/>
          <w:vertAlign w:val="superscript"/>
        </w:rPr>
        <w:t>nd</w:t>
      </w:r>
      <w:r w:rsidRPr="00F9586E">
        <w:rPr>
          <w:rFonts w:asciiTheme="minorHAnsi" w:hAnsiTheme="minorHAnsi"/>
          <w:bCs/>
          <w:i/>
          <w:sz w:val="24"/>
          <w:szCs w:val="24"/>
        </w:rPr>
        <w:t xml:space="preserve"> ed.,</w:t>
      </w:r>
      <w:r w:rsidRPr="00F9586E">
        <w:rPr>
          <w:rFonts w:asciiTheme="minorHAnsi" w:hAnsiTheme="minorHAnsi"/>
          <w:bCs/>
          <w:sz w:val="24"/>
          <w:szCs w:val="24"/>
        </w:rPr>
        <w:t xml:space="preserve"> by Stuart Hall, Jessica Evans &amp; Sean Nixon, Sage, 2013.</w:t>
      </w:r>
    </w:p>
    <w:p w:rsidR="00F945BA" w:rsidRPr="00F9586E" w:rsidRDefault="00402967" w:rsidP="00D3798B">
      <w:pPr>
        <w:pStyle w:val="ListParagraph"/>
        <w:numPr>
          <w:ilvl w:val="0"/>
          <w:numId w:val="7"/>
        </w:numPr>
        <w:rPr>
          <w:rFonts w:asciiTheme="minorHAnsi" w:hAnsiTheme="minorHAnsi"/>
          <w:bCs/>
          <w:sz w:val="24"/>
          <w:szCs w:val="24"/>
        </w:rPr>
      </w:pPr>
      <w:r w:rsidRPr="00F9586E">
        <w:rPr>
          <w:rFonts w:asciiTheme="minorHAnsi" w:hAnsiTheme="minorHAnsi"/>
          <w:bCs/>
          <w:i/>
          <w:sz w:val="24"/>
          <w:szCs w:val="24"/>
        </w:rPr>
        <w:t>Visual Communication: Images with Messages</w:t>
      </w:r>
      <w:r w:rsidR="00C7264F" w:rsidRPr="00F9586E">
        <w:rPr>
          <w:rFonts w:asciiTheme="minorHAnsi" w:hAnsiTheme="minorHAnsi"/>
          <w:bCs/>
          <w:i/>
          <w:sz w:val="24"/>
          <w:szCs w:val="24"/>
        </w:rPr>
        <w:t>, 6</w:t>
      </w:r>
      <w:r w:rsidR="00C7264F" w:rsidRPr="00F9586E">
        <w:rPr>
          <w:rFonts w:asciiTheme="minorHAnsi" w:hAnsiTheme="minorHAnsi"/>
          <w:bCs/>
          <w:i/>
          <w:sz w:val="24"/>
          <w:szCs w:val="24"/>
          <w:vertAlign w:val="superscript"/>
        </w:rPr>
        <w:t>th</w:t>
      </w:r>
      <w:r w:rsidR="00C7264F" w:rsidRPr="00F9586E">
        <w:rPr>
          <w:rFonts w:asciiTheme="minorHAnsi" w:hAnsiTheme="minorHAnsi"/>
          <w:bCs/>
          <w:i/>
          <w:sz w:val="24"/>
          <w:szCs w:val="24"/>
        </w:rPr>
        <w:t xml:space="preserve"> ed.,</w:t>
      </w:r>
      <w:r w:rsidRPr="00F9586E">
        <w:rPr>
          <w:rFonts w:asciiTheme="minorHAnsi" w:hAnsiTheme="minorHAnsi"/>
          <w:bCs/>
          <w:sz w:val="24"/>
          <w:szCs w:val="24"/>
        </w:rPr>
        <w:t xml:space="preserve"> by Paul Martin Lester, </w:t>
      </w:r>
      <w:r w:rsidR="00C7264F" w:rsidRPr="00F9586E">
        <w:rPr>
          <w:rFonts w:asciiTheme="minorHAnsi" w:hAnsiTheme="minorHAnsi"/>
          <w:bCs/>
          <w:sz w:val="24"/>
          <w:szCs w:val="24"/>
        </w:rPr>
        <w:t>Cengage, 2013.</w:t>
      </w:r>
    </w:p>
    <w:p w:rsidR="005021B1" w:rsidRPr="005021B1" w:rsidRDefault="00F945BA" w:rsidP="00F9586E">
      <w:pPr>
        <w:pStyle w:val="ListParagraph"/>
        <w:numPr>
          <w:ilvl w:val="0"/>
          <w:numId w:val="7"/>
        </w:numPr>
        <w:rPr>
          <w:rFonts w:asciiTheme="minorHAnsi" w:hAnsiTheme="minorHAnsi"/>
          <w:bCs/>
          <w:sz w:val="24"/>
          <w:szCs w:val="24"/>
        </w:rPr>
      </w:pPr>
      <w:r w:rsidRPr="00F9586E">
        <w:rPr>
          <w:rFonts w:asciiTheme="minorHAnsi" w:hAnsiTheme="minorHAnsi"/>
          <w:bCs/>
          <w:i/>
          <w:sz w:val="24"/>
          <w:szCs w:val="24"/>
        </w:rPr>
        <w:t xml:space="preserve">Readings from </w:t>
      </w:r>
      <w:r w:rsidRPr="00F9586E">
        <w:rPr>
          <w:rFonts w:asciiTheme="minorHAnsi" w:hAnsiTheme="minorHAnsi" w:cs="Arial"/>
          <w:bCs/>
          <w:i/>
          <w:sz w:val="24"/>
          <w:szCs w:val="24"/>
        </w:rPr>
        <w:t>Visual Intelligence: Perception, Image, and Manipulation in Visual Communication</w:t>
      </w:r>
      <w:r w:rsidRPr="00F9586E">
        <w:rPr>
          <w:rFonts w:asciiTheme="minorHAnsi" w:hAnsiTheme="minorHAnsi" w:cs="Arial"/>
          <w:sz w:val="24"/>
          <w:szCs w:val="24"/>
        </w:rPr>
        <w:t xml:space="preserve"> by Anne Marie Seward Barry, 1996, Handbook of Visual Communication: Theory, Methods and Media by Kenneth Smith, et al, 2004</w:t>
      </w:r>
    </w:p>
    <w:p w:rsidR="005021B1" w:rsidRPr="005021B1" w:rsidRDefault="005021B1" w:rsidP="005021B1">
      <w:pPr>
        <w:pStyle w:val="ListParagraph"/>
        <w:numPr>
          <w:ilvl w:val="0"/>
          <w:numId w:val="7"/>
        </w:numPr>
        <w:autoSpaceDE/>
        <w:autoSpaceDN/>
        <w:adjustRightInd/>
        <w:ind w:right="180"/>
        <w:rPr>
          <w:rFonts w:asciiTheme="minorHAnsi" w:hAnsiTheme="minorHAnsi"/>
          <w:sz w:val="24"/>
        </w:rPr>
      </w:pPr>
      <w:r w:rsidRPr="005021B1">
        <w:rPr>
          <w:rFonts w:asciiTheme="minorHAnsi" w:hAnsiTheme="minorHAnsi"/>
          <w:i/>
          <w:sz w:val="24"/>
        </w:rPr>
        <w:t>The Non-Designer’s Design &amp; Type Books,</w:t>
      </w:r>
      <w:r w:rsidRPr="005021B1">
        <w:rPr>
          <w:rFonts w:asciiTheme="minorHAnsi" w:hAnsiTheme="minorHAnsi"/>
          <w:sz w:val="24"/>
        </w:rPr>
        <w:t xml:space="preserve"> Deluxe Edition by Robin Williams</w:t>
      </w:r>
    </w:p>
    <w:p w:rsidR="005021B1" w:rsidRPr="005021B1" w:rsidRDefault="005021B1" w:rsidP="005021B1">
      <w:pPr>
        <w:pStyle w:val="ListParagraph"/>
        <w:numPr>
          <w:ilvl w:val="0"/>
          <w:numId w:val="7"/>
        </w:numPr>
        <w:autoSpaceDE/>
        <w:autoSpaceDN/>
        <w:adjustRightInd/>
        <w:ind w:right="180"/>
        <w:rPr>
          <w:rFonts w:asciiTheme="minorHAnsi" w:hAnsiTheme="minorHAnsi"/>
          <w:sz w:val="24"/>
        </w:rPr>
      </w:pPr>
      <w:r w:rsidRPr="005021B1">
        <w:rPr>
          <w:rFonts w:asciiTheme="minorHAnsi" w:hAnsiTheme="minorHAnsi"/>
          <w:i/>
          <w:sz w:val="24"/>
        </w:rPr>
        <w:t>Practices of Looking: An Introduction to Visual Culture</w:t>
      </w:r>
      <w:r w:rsidRPr="005021B1">
        <w:rPr>
          <w:rFonts w:asciiTheme="minorHAnsi" w:hAnsiTheme="minorHAnsi"/>
          <w:sz w:val="24"/>
        </w:rPr>
        <w:t xml:space="preserve"> by </w:t>
      </w:r>
      <w:proofErr w:type="spellStart"/>
      <w:r w:rsidRPr="005021B1">
        <w:rPr>
          <w:rFonts w:asciiTheme="minorHAnsi" w:hAnsiTheme="minorHAnsi"/>
          <w:sz w:val="24"/>
        </w:rPr>
        <w:t>Marita</w:t>
      </w:r>
      <w:proofErr w:type="spellEnd"/>
      <w:r w:rsidRPr="005021B1">
        <w:rPr>
          <w:rFonts w:asciiTheme="minorHAnsi" w:hAnsiTheme="minorHAnsi"/>
          <w:sz w:val="24"/>
        </w:rPr>
        <w:t xml:space="preserve"> </w:t>
      </w:r>
      <w:proofErr w:type="spellStart"/>
      <w:r w:rsidRPr="005021B1">
        <w:rPr>
          <w:rFonts w:asciiTheme="minorHAnsi" w:hAnsiTheme="minorHAnsi"/>
          <w:sz w:val="24"/>
        </w:rPr>
        <w:t>Sturken</w:t>
      </w:r>
      <w:proofErr w:type="spellEnd"/>
      <w:r w:rsidRPr="005021B1">
        <w:rPr>
          <w:rFonts w:asciiTheme="minorHAnsi" w:hAnsiTheme="minorHAnsi"/>
          <w:sz w:val="24"/>
        </w:rPr>
        <w:t xml:space="preserve"> and Lisa Cartwright</w:t>
      </w:r>
    </w:p>
    <w:p w:rsidR="005021B1" w:rsidRPr="005021B1" w:rsidRDefault="005021B1" w:rsidP="005021B1">
      <w:pPr>
        <w:pStyle w:val="ListParagraph"/>
        <w:numPr>
          <w:ilvl w:val="0"/>
          <w:numId w:val="7"/>
        </w:numPr>
        <w:autoSpaceDE/>
        <w:autoSpaceDN/>
        <w:adjustRightInd/>
        <w:ind w:right="180"/>
        <w:rPr>
          <w:rFonts w:asciiTheme="minorHAnsi" w:hAnsiTheme="minorHAnsi"/>
          <w:sz w:val="24"/>
        </w:rPr>
      </w:pPr>
      <w:r w:rsidRPr="005021B1">
        <w:rPr>
          <w:rFonts w:asciiTheme="minorHAnsi" w:hAnsiTheme="minorHAnsi"/>
          <w:sz w:val="24"/>
        </w:rPr>
        <w:t>A flash drive of at least 8 GB to save and back up your work.</w:t>
      </w:r>
    </w:p>
    <w:p w:rsidR="00F945BA" w:rsidRPr="00F9586E" w:rsidRDefault="00F945BA" w:rsidP="005021B1">
      <w:pPr>
        <w:pStyle w:val="ListParagraph"/>
        <w:rPr>
          <w:rFonts w:asciiTheme="minorHAnsi" w:hAnsiTheme="minorHAnsi"/>
          <w:bCs/>
          <w:sz w:val="24"/>
          <w:szCs w:val="24"/>
        </w:rPr>
      </w:pPr>
    </w:p>
    <w:p w:rsidR="00D3798B" w:rsidRPr="00A96171" w:rsidRDefault="00D3798B" w:rsidP="00D3798B">
      <w:pPr>
        <w:rPr>
          <w:rFonts w:asciiTheme="minorHAnsi" w:hAnsiTheme="minorHAnsi"/>
          <w:bCs/>
          <w:sz w:val="24"/>
          <w:szCs w:val="24"/>
        </w:rPr>
      </w:pPr>
    </w:p>
    <w:p w:rsidR="00F9586E" w:rsidRPr="001C1FAC" w:rsidRDefault="001C1FAC" w:rsidP="00D3798B">
      <w:pPr>
        <w:rPr>
          <w:rFonts w:asciiTheme="minorHAnsi" w:hAnsiTheme="minorHAnsi"/>
          <w:b/>
          <w:bCs/>
          <w:sz w:val="24"/>
          <w:szCs w:val="24"/>
          <w:u w:val="single"/>
        </w:rPr>
      </w:pPr>
      <w:r w:rsidRPr="001C1FAC">
        <w:rPr>
          <w:rFonts w:asciiTheme="minorHAnsi" w:hAnsiTheme="minorHAnsi"/>
          <w:b/>
          <w:bCs/>
          <w:sz w:val="24"/>
          <w:szCs w:val="24"/>
          <w:u w:val="single"/>
        </w:rPr>
        <w:t>Required W</w:t>
      </w:r>
      <w:r w:rsidR="00D3798B" w:rsidRPr="001C1FAC">
        <w:rPr>
          <w:rFonts w:asciiTheme="minorHAnsi" w:hAnsiTheme="minorHAnsi"/>
          <w:b/>
          <w:bCs/>
          <w:sz w:val="24"/>
          <w:szCs w:val="24"/>
          <w:u w:val="single"/>
        </w:rPr>
        <w:t xml:space="preserve">ebsite: </w:t>
      </w:r>
    </w:p>
    <w:p w:rsidR="00D3798B" w:rsidRPr="00F9586E" w:rsidRDefault="00D3798B" w:rsidP="00F9586E">
      <w:pPr>
        <w:pStyle w:val="ListParagraph"/>
        <w:numPr>
          <w:ilvl w:val="0"/>
          <w:numId w:val="8"/>
        </w:numPr>
        <w:rPr>
          <w:rFonts w:asciiTheme="minorHAnsi" w:hAnsiTheme="minorHAnsi"/>
          <w:bCs/>
          <w:sz w:val="24"/>
          <w:szCs w:val="24"/>
        </w:rPr>
      </w:pPr>
      <w:r w:rsidRPr="00F9586E">
        <w:rPr>
          <w:rFonts w:asciiTheme="minorHAnsi" w:hAnsiTheme="minorHAnsi"/>
          <w:bCs/>
          <w:sz w:val="24"/>
          <w:szCs w:val="24"/>
        </w:rPr>
        <w:t xml:space="preserve">Lynda.com. Costs about $25 for one-month access. </w:t>
      </w:r>
    </w:p>
    <w:p w:rsidR="00AF0077" w:rsidRPr="00A96171" w:rsidRDefault="00AF0077" w:rsidP="00D3798B">
      <w:pPr>
        <w:rPr>
          <w:rFonts w:asciiTheme="minorHAnsi" w:hAnsiTheme="minorHAnsi"/>
          <w:bCs/>
          <w:sz w:val="24"/>
          <w:szCs w:val="24"/>
        </w:rPr>
      </w:pPr>
    </w:p>
    <w:p w:rsidR="00F9586E" w:rsidRPr="001C1FAC" w:rsidRDefault="00AF0077" w:rsidP="00AF0077">
      <w:pPr>
        <w:rPr>
          <w:rFonts w:asciiTheme="minorHAnsi" w:hAnsiTheme="minorHAnsi"/>
          <w:b/>
          <w:bCs/>
          <w:sz w:val="24"/>
          <w:szCs w:val="24"/>
          <w:u w:val="single"/>
        </w:rPr>
      </w:pPr>
      <w:r w:rsidRPr="001C1FAC">
        <w:rPr>
          <w:rFonts w:asciiTheme="minorHAnsi" w:hAnsiTheme="minorHAnsi"/>
          <w:b/>
          <w:bCs/>
          <w:sz w:val="24"/>
          <w:szCs w:val="24"/>
          <w:u w:val="single"/>
        </w:rPr>
        <w:t xml:space="preserve">Canvas: </w:t>
      </w:r>
    </w:p>
    <w:p w:rsidR="00AF0077" w:rsidRPr="00F9586E" w:rsidRDefault="00AF0077" w:rsidP="00F9586E">
      <w:pPr>
        <w:pStyle w:val="ListParagraph"/>
        <w:numPr>
          <w:ilvl w:val="0"/>
          <w:numId w:val="8"/>
        </w:numPr>
        <w:rPr>
          <w:rFonts w:asciiTheme="minorHAnsi" w:hAnsiTheme="minorHAnsi"/>
          <w:bCs/>
          <w:sz w:val="24"/>
          <w:szCs w:val="24"/>
        </w:rPr>
      </w:pPr>
      <w:r w:rsidRPr="00F9586E">
        <w:rPr>
          <w:rFonts w:asciiTheme="minorHAnsi" w:hAnsiTheme="minorHAnsi"/>
          <w:bCs/>
          <w:sz w:val="24"/>
          <w:szCs w:val="24"/>
        </w:rPr>
        <w:t>Syllabus, lecture slides, study guides, assignments and other materials</w:t>
      </w:r>
    </w:p>
    <w:p w:rsidR="00AF0077" w:rsidRPr="00F9586E" w:rsidRDefault="00AF0077" w:rsidP="00F9586E">
      <w:pPr>
        <w:rPr>
          <w:rFonts w:asciiTheme="minorHAnsi" w:hAnsiTheme="minorHAnsi"/>
          <w:b/>
          <w:bCs/>
          <w:sz w:val="24"/>
          <w:szCs w:val="24"/>
        </w:rPr>
      </w:pPr>
    </w:p>
    <w:p w:rsidR="00AF0077" w:rsidRPr="001C1FAC" w:rsidRDefault="001C1FAC" w:rsidP="00D3798B">
      <w:pPr>
        <w:rPr>
          <w:rFonts w:asciiTheme="minorHAnsi" w:hAnsiTheme="minorHAnsi"/>
          <w:b/>
          <w:bCs/>
          <w:sz w:val="24"/>
          <w:szCs w:val="24"/>
          <w:u w:val="single"/>
        </w:rPr>
      </w:pPr>
      <w:r>
        <w:rPr>
          <w:rFonts w:asciiTheme="minorHAnsi" w:hAnsiTheme="minorHAnsi"/>
          <w:b/>
          <w:bCs/>
          <w:sz w:val="24"/>
          <w:szCs w:val="24"/>
          <w:u w:val="single"/>
        </w:rPr>
        <w:lastRenderedPageBreak/>
        <w:t>Learning O</w:t>
      </w:r>
      <w:r w:rsidR="00D3798B" w:rsidRPr="001C1FAC">
        <w:rPr>
          <w:rFonts w:asciiTheme="minorHAnsi" w:hAnsiTheme="minorHAnsi"/>
          <w:b/>
          <w:bCs/>
          <w:sz w:val="24"/>
          <w:szCs w:val="24"/>
          <w:u w:val="single"/>
        </w:rPr>
        <w:t xml:space="preserve">utcomes: </w:t>
      </w:r>
    </w:p>
    <w:p w:rsidR="00D3798B" w:rsidRPr="00A96171" w:rsidRDefault="00D3798B" w:rsidP="00D3798B">
      <w:pPr>
        <w:rPr>
          <w:rFonts w:asciiTheme="minorHAnsi" w:hAnsiTheme="minorHAnsi"/>
          <w:bCs/>
          <w:sz w:val="24"/>
          <w:szCs w:val="24"/>
        </w:rPr>
      </w:pPr>
      <w:r w:rsidRPr="00A96171">
        <w:rPr>
          <w:rFonts w:asciiTheme="minorHAnsi" w:hAnsiTheme="minorHAnsi"/>
          <w:bCs/>
          <w:sz w:val="24"/>
          <w:szCs w:val="24"/>
        </w:rPr>
        <w:t xml:space="preserve">After taking this class, </w:t>
      </w:r>
      <w:r w:rsidR="00AF0077" w:rsidRPr="00A96171">
        <w:rPr>
          <w:rFonts w:asciiTheme="minorHAnsi" w:hAnsiTheme="minorHAnsi"/>
          <w:bCs/>
          <w:sz w:val="24"/>
          <w:szCs w:val="24"/>
        </w:rPr>
        <w:t>students</w:t>
      </w:r>
      <w:r w:rsidRPr="00A96171">
        <w:rPr>
          <w:rFonts w:asciiTheme="minorHAnsi" w:hAnsiTheme="minorHAnsi"/>
          <w:bCs/>
          <w:sz w:val="24"/>
          <w:szCs w:val="24"/>
        </w:rPr>
        <w:t xml:space="preserve"> will be able to:</w:t>
      </w:r>
    </w:p>
    <w:p w:rsidR="00F9586E" w:rsidRDefault="00F9586E" w:rsidP="00F9586E">
      <w:pPr>
        <w:pStyle w:val="ListParagraph"/>
        <w:numPr>
          <w:ilvl w:val="0"/>
          <w:numId w:val="1"/>
        </w:numPr>
        <w:rPr>
          <w:rFonts w:asciiTheme="minorHAnsi" w:hAnsiTheme="minorHAnsi"/>
          <w:bCs/>
          <w:sz w:val="24"/>
          <w:szCs w:val="24"/>
        </w:rPr>
      </w:pPr>
      <w:r w:rsidRPr="00A96171">
        <w:rPr>
          <w:rFonts w:asciiTheme="minorHAnsi" w:hAnsiTheme="minorHAnsi"/>
          <w:bCs/>
          <w:sz w:val="24"/>
          <w:szCs w:val="24"/>
        </w:rPr>
        <w:t>Work effectively with designers and art directors</w:t>
      </w:r>
    </w:p>
    <w:p w:rsidR="00F9586E" w:rsidRPr="00F9586E" w:rsidRDefault="005457AC" w:rsidP="00F9586E">
      <w:pPr>
        <w:pStyle w:val="ListParagraph"/>
        <w:numPr>
          <w:ilvl w:val="0"/>
          <w:numId w:val="1"/>
        </w:numPr>
        <w:rPr>
          <w:rFonts w:asciiTheme="minorHAnsi" w:hAnsiTheme="minorHAnsi"/>
          <w:bCs/>
          <w:sz w:val="24"/>
          <w:szCs w:val="24"/>
        </w:rPr>
      </w:pPr>
      <w:r>
        <w:rPr>
          <w:rFonts w:asciiTheme="minorHAnsi" w:hAnsiTheme="minorHAnsi"/>
          <w:bCs/>
          <w:sz w:val="24"/>
          <w:szCs w:val="24"/>
        </w:rPr>
        <w:t>Work as effective liaisons</w:t>
      </w:r>
      <w:r w:rsidR="00F9586E">
        <w:rPr>
          <w:rFonts w:asciiTheme="minorHAnsi" w:hAnsiTheme="minorHAnsi"/>
          <w:bCs/>
          <w:sz w:val="24"/>
          <w:szCs w:val="24"/>
        </w:rPr>
        <w:t xml:space="preserve"> between designers and clients</w:t>
      </w:r>
    </w:p>
    <w:p w:rsidR="00D3798B" w:rsidRPr="00A96171" w:rsidRDefault="00D3798B" w:rsidP="00D3798B">
      <w:pPr>
        <w:pStyle w:val="ListParagraph"/>
        <w:numPr>
          <w:ilvl w:val="0"/>
          <w:numId w:val="1"/>
        </w:numPr>
        <w:rPr>
          <w:rFonts w:asciiTheme="minorHAnsi" w:hAnsiTheme="minorHAnsi"/>
          <w:bCs/>
          <w:sz w:val="24"/>
          <w:szCs w:val="24"/>
        </w:rPr>
      </w:pPr>
      <w:r w:rsidRPr="00A96171">
        <w:rPr>
          <w:rFonts w:asciiTheme="minorHAnsi" w:hAnsiTheme="minorHAnsi"/>
          <w:bCs/>
          <w:sz w:val="24"/>
          <w:szCs w:val="24"/>
        </w:rPr>
        <w:t>Understand design principles for pages and screens</w:t>
      </w:r>
    </w:p>
    <w:p w:rsidR="00D3798B" w:rsidRPr="00F9586E" w:rsidRDefault="00D3798B" w:rsidP="00F9586E">
      <w:pPr>
        <w:pStyle w:val="ListParagraph"/>
        <w:numPr>
          <w:ilvl w:val="0"/>
          <w:numId w:val="1"/>
        </w:numPr>
        <w:rPr>
          <w:rFonts w:asciiTheme="minorHAnsi" w:hAnsiTheme="minorHAnsi"/>
          <w:bCs/>
          <w:sz w:val="24"/>
          <w:szCs w:val="24"/>
        </w:rPr>
      </w:pPr>
      <w:r w:rsidRPr="00A96171">
        <w:rPr>
          <w:rFonts w:asciiTheme="minorHAnsi" w:hAnsiTheme="minorHAnsi"/>
          <w:bCs/>
          <w:sz w:val="24"/>
          <w:szCs w:val="24"/>
        </w:rPr>
        <w:t>Define and use industry-standard design terminology</w:t>
      </w:r>
    </w:p>
    <w:p w:rsidR="00D3798B" w:rsidRPr="00A96171" w:rsidRDefault="00D3798B" w:rsidP="00D3798B">
      <w:pPr>
        <w:pStyle w:val="ListParagraph"/>
        <w:numPr>
          <w:ilvl w:val="0"/>
          <w:numId w:val="1"/>
        </w:numPr>
        <w:rPr>
          <w:rFonts w:asciiTheme="minorHAnsi" w:hAnsiTheme="minorHAnsi"/>
          <w:bCs/>
          <w:sz w:val="24"/>
          <w:szCs w:val="24"/>
        </w:rPr>
      </w:pPr>
      <w:r w:rsidRPr="00A96171">
        <w:rPr>
          <w:rFonts w:asciiTheme="minorHAnsi" w:hAnsiTheme="minorHAnsi"/>
          <w:bCs/>
          <w:sz w:val="24"/>
          <w:szCs w:val="24"/>
        </w:rPr>
        <w:t xml:space="preserve">Critically </w:t>
      </w:r>
      <w:r w:rsidR="005457AC">
        <w:rPr>
          <w:rFonts w:asciiTheme="minorHAnsi" w:hAnsiTheme="minorHAnsi"/>
          <w:bCs/>
          <w:sz w:val="24"/>
          <w:szCs w:val="24"/>
        </w:rPr>
        <w:t>analyze visual designs for</w:t>
      </w:r>
      <w:r w:rsidRPr="00A96171">
        <w:rPr>
          <w:rFonts w:asciiTheme="minorHAnsi" w:hAnsiTheme="minorHAnsi"/>
          <w:bCs/>
          <w:sz w:val="24"/>
          <w:szCs w:val="24"/>
        </w:rPr>
        <w:t xml:space="preserve"> </w:t>
      </w:r>
      <w:r w:rsidR="005457AC">
        <w:rPr>
          <w:rFonts w:asciiTheme="minorHAnsi" w:hAnsiTheme="minorHAnsi"/>
          <w:bCs/>
          <w:sz w:val="24"/>
          <w:szCs w:val="24"/>
        </w:rPr>
        <w:t>effectiveness, fairness, and good ethical treatment</w:t>
      </w:r>
    </w:p>
    <w:p w:rsidR="00260B7E" w:rsidRDefault="00D3798B" w:rsidP="00D3798B">
      <w:pPr>
        <w:pStyle w:val="ListParagraph"/>
        <w:numPr>
          <w:ilvl w:val="0"/>
          <w:numId w:val="1"/>
        </w:numPr>
        <w:rPr>
          <w:rFonts w:asciiTheme="minorHAnsi" w:hAnsiTheme="minorHAnsi"/>
          <w:bCs/>
          <w:sz w:val="24"/>
          <w:szCs w:val="24"/>
        </w:rPr>
      </w:pPr>
      <w:r w:rsidRPr="00A96171">
        <w:rPr>
          <w:rFonts w:asciiTheme="minorHAnsi" w:hAnsiTheme="minorHAnsi"/>
          <w:bCs/>
          <w:sz w:val="24"/>
          <w:szCs w:val="24"/>
        </w:rPr>
        <w:t>Understand common visual communication theori</w:t>
      </w:r>
      <w:r w:rsidR="00CA7D8E">
        <w:rPr>
          <w:rFonts w:asciiTheme="minorHAnsi" w:hAnsiTheme="minorHAnsi"/>
          <w:bCs/>
          <w:sz w:val="24"/>
          <w:szCs w:val="24"/>
        </w:rPr>
        <w:t>es applied by designers and the importance of color and type choices in the communication process</w:t>
      </w:r>
    </w:p>
    <w:p w:rsidR="00D3798B" w:rsidRPr="00A96171" w:rsidRDefault="00260B7E" w:rsidP="00D3798B">
      <w:pPr>
        <w:pStyle w:val="ListParagraph"/>
        <w:numPr>
          <w:ilvl w:val="0"/>
          <w:numId w:val="1"/>
        </w:numPr>
        <w:rPr>
          <w:rFonts w:asciiTheme="minorHAnsi" w:hAnsiTheme="minorHAnsi"/>
          <w:bCs/>
          <w:sz w:val="24"/>
          <w:szCs w:val="24"/>
        </w:rPr>
      </w:pPr>
      <w:r>
        <w:rPr>
          <w:rFonts w:asciiTheme="minorHAnsi" w:hAnsiTheme="minorHAnsi"/>
          <w:bCs/>
          <w:sz w:val="24"/>
          <w:szCs w:val="24"/>
        </w:rPr>
        <w:t xml:space="preserve">Understand how visual elements such as effective photo selection, </w:t>
      </w:r>
      <w:proofErr w:type="spellStart"/>
      <w:r>
        <w:rPr>
          <w:rFonts w:asciiTheme="minorHAnsi" w:hAnsiTheme="minorHAnsi"/>
          <w:bCs/>
          <w:sz w:val="24"/>
          <w:szCs w:val="24"/>
        </w:rPr>
        <w:t>infographics</w:t>
      </w:r>
      <w:proofErr w:type="spellEnd"/>
      <w:r>
        <w:rPr>
          <w:rFonts w:asciiTheme="minorHAnsi" w:hAnsiTheme="minorHAnsi"/>
          <w:bCs/>
          <w:sz w:val="24"/>
          <w:szCs w:val="24"/>
        </w:rPr>
        <w:t>, cartoons and charts can inform the communication process</w:t>
      </w:r>
    </w:p>
    <w:p w:rsidR="00F9586E" w:rsidRDefault="00F9586E" w:rsidP="00342BA1">
      <w:pPr>
        <w:rPr>
          <w:rFonts w:asciiTheme="minorHAnsi" w:hAnsiTheme="minorHAnsi"/>
          <w:b/>
          <w:bCs/>
          <w:sz w:val="24"/>
          <w:szCs w:val="24"/>
        </w:rPr>
      </w:pPr>
    </w:p>
    <w:p w:rsidR="00F9586E" w:rsidRPr="005457AC" w:rsidRDefault="005457AC" w:rsidP="00342BA1">
      <w:pPr>
        <w:rPr>
          <w:rFonts w:asciiTheme="minorHAnsi" w:hAnsiTheme="minorHAnsi"/>
          <w:bCs/>
          <w:sz w:val="24"/>
          <w:szCs w:val="24"/>
          <w:u w:val="single"/>
        </w:rPr>
      </w:pPr>
      <w:r w:rsidRPr="005457AC">
        <w:rPr>
          <w:rFonts w:asciiTheme="minorHAnsi" w:hAnsiTheme="minorHAnsi"/>
          <w:b/>
          <w:bCs/>
          <w:sz w:val="24"/>
          <w:szCs w:val="24"/>
          <w:u w:val="single"/>
        </w:rPr>
        <w:t>Assessment M</w:t>
      </w:r>
      <w:r w:rsidR="00342BA1" w:rsidRPr="005457AC">
        <w:rPr>
          <w:rFonts w:asciiTheme="minorHAnsi" w:hAnsiTheme="minorHAnsi"/>
          <w:b/>
          <w:bCs/>
          <w:sz w:val="24"/>
          <w:szCs w:val="24"/>
          <w:u w:val="single"/>
        </w:rPr>
        <w:t>ethods:</w:t>
      </w:r>
      <w:r w:rsidR="00342BA1" w:rsidRPr="005457AC">
        <w:rPr>
          <w:rFonts w:asciiTheme="minorHAnsi" w:hAnsiTheme="minorHAnsi"/>
          <w:bCs/>
          <w:sz w:val="24"/>
          <w:szCs w:val="24"/>
          <w:u w:val="single"/>
        </w:rPr>
        <w:t xml:space="preserve"> </w:t>
      </w:r>
    </w:p>
    <w:p w:rsidR="00342BA1" w:rsidRPr="00A96171" w:rsidRDefault="00342BA1" w:rsidP="00342BA1">
      <w:pPr>
        <w:rPr>
          <w:rFonts w:asciiTheme="minorHAnsi" w:hAnsiTheme="minorHAnsi"/>
          <w:bCs/>
          <w:sz w:val="24"/>
          <w:szCs w:val="24"/>
        </w:rPr>
      </w:pPr>
      <w:r w:rsidRPr="00A96171">
        <w:rPr>
          <w:rFonts w:asciiTheme="minorHAnsi" w:hAnsiTheme="minorHAnsi"/>
          <w:bCs/>
          <w:sz w:val="24"/>
          <w:szCs w:val="24"/>
        </w:rPr>
        <w:t>Your success will be evaluated on:</w:t>
      </w:r>
    </w:p>
    <w:p w:rsidR="00342BA1" w:rsidRPr="00A96171" w:rsidRDefault="00342BA1" w:rsidP="00342BA1">
      <w:pPr>
        <w:pStyle w:val="ListParagraph"/>
        <w:numPr>
          <w:ilvl w:val="0"/>
          <w:numId w:val="5"/>
        </w:numPr>
        <w:rPr>
          <w:rFonts w:asciiTheme="minorHAnsi" w:hAnsiTheme="minorHAnsi"/>
          <w:bCs/>
          <w:sz w:val="24"/>
          <w:szCs w:val="24"/>
        </w:rPr>
      </w:pPr>
      <w:r w:rsidRPr="00A96171">
        <w:rPr>
          <w:rFonts w:asciiTheme="minorHAnsi" w:hAnsiTheme="minorHAnsi"/>
          <w:bCs/>
          <w:sz w:val="24"/>
          <w:szCs w:val="24"/>
        </w:rPr>
        <w:t>Knowledge of design p</w:t>
      </w:r>
      <w:r w:rsidR="005457AC">
        <w:rPr>
          <w:rFonts w:asciiTheme="minorHAnsi" w:hAnsiTheme="minorHAnsi"/>
          <w:bCs/>
          <w:sz w:val="24"/>
          <w:szCs w:val="24"/>
        </w:rPr>
        <w:t xml:space="preserve">rinciples, </w:t>
      </w:r>
      <w:r w:rsidRPr="00A96171">
        <w:rPr>
          <w:rFonts w:asciiTheme="minorHAnsi" w:hAnsiTheme="minorHAnsi"/>
          <w:bCs/>
          <w:sz w:val="24"/>
          <w:szCs w:val="24"/>
        </w:rPr>
        <w:t>visual communication theories for pages and screens</w:t>
      </w:r>
      <w:r w:rsidR="005457AC">
        <w:rPr>
          <w:rFonts w:asciiTheme="minorHAnsi" w:hAnsiTheme="minorHAnsi"/>
          <w:bCs/>
          <w:sz w:val="24"/>
          <w:szCs w:val="24"/>
        </w:rPr>
        <w:t>, and design terminology</w:t>
      </w:r>
      <w:r w:rsidRPr="00A96171">
        <w:rPr>
          <w:rFonts w:asciiTheme="minorHAnsi" w:hAnsiTheme="minorHAnsi"/>
          <w:bCs/>
          <w:sz w:val="24"/>
          <w:szCs w:val="24"/>
        </w:rPr>
        <w:t xml:space="preserve"> (assessed through tests and visual scrapbook)</w:t>
      </w:r>
    </w:p>
    <w:p w:rsidR="00342BA1" w:rsidRPr="00A96171" w:rsidRDefault="00342BA1" w:rsidP="00342BA1">
      <w:pPr>
        <w:pStyle w:val="ListParagraph"/>
        <w:numPr>
          <w:ilvl w:val="0"/>
          <w:numId w:val="3"/>
        </w:numPr>
        <w:rPr>
          <w:rFonts w:asciiTheme="minorHAnsi" w:hAnsiTheme="minorHAnsi"/>
          <w:bCs/>
          <w:sz w:val="24"/>
          <w:szCs w:val="24"/>
        </w:rPr>
      </w:pPr>
      <w:r w:rsidRPr="00A96171">
        <w:rPr>
          <w:rFonts w:asciiTheme="minorHAnsi" w:hAnsiTheme="minorHAnsi"/>
          <w:bCs/>
          <w:sz w:val="24"/>
          <w:szCs w:val="24"/>
        </w:rPr>
        <w:t xml:space="preserve">Ability to apply knowledge of design principles and visual communication theories to create a visually interesting and effective project for the page such as a poster, </w:t>
      </w:r>
      <w:r w:rsidR="005457AC">
        <w:rPr>
          <w:rFonts w:asciiTheme="minorHAnsi" w:hAnsiTheme="minorHAnsi"/>
          <w:bCs/>
          <w:sz w:val="24"/>
          <w:szCs w:val="24"/>
        </w:rPr>
        <w:t>brochure</w:t>
      </w:r>
      <w:r w:rsidRPr="00A96171">
        <w:rPr>
          <w:rFonts w:asciiTheme="minorHAnsi" w:hAnsiTheme="minorHAnsi"/>
          <w:bCs/>
          <w:sz w:val="24"/>
          <w:szCs w:val="24"/>
        </w:rPr>
        <w:t>, magazine or newspaper advertisement, or billboard (assessed through an assignment)</w:t>
      </w:r>
    </w:p>
    <w:p w:rsidR="00342BA1" w:rsidRPr="00A96171" w:rsidRDefault="00342BA1" w:rsidP="00342BA1">
      <w:pPr>
        <w:pStyle w:val="ListParagraph"/>
        <w:numPr>
          <w:ilvl w:val="0"/>
          <w:numId w:val="5"/>
        </w:numPr>
        <w:rPr>
          <w:rFonts w:asciiTheme="minorHAnsi" w:hAnsiTheme="minorHAnsi"/>
          <w:bCs/>
          <w:sz w:val="24"/>
          <w:szCs w:val="24"/>
        </w:rPr>
      </w:pPr>
      <w:r w:rsidRPr="00A96171">
        <w:rPr>
          <w:rFonts w:asciiTheme="minorHAnsi" w:hAnsiTheme="minorHAnsi"/>
          <w:bCs/>
          <w:sz w:val="24"/>
          <w:szCs w:val="24"/>
        </w:rPr>
        <w:t>Ability to apply knowledge of design principles and visual communication theories to create a visually interesting and effective p</w:t>
      </w:r>
      <w:r w:rsidR="005457AC">
        <w:rPr>
          <w:rFonts w:asciiTheme="minorHAnsi" w:hAnsiTheme="minorHAnsi"/>
          <w:bCs/>
          <w:sz w:val="24"/>
          <w:szCs w:val="24"/>
        </w:rPr>
        <w:t>roject for the screen such as an electronic newsletter</w:t>
      </w:r>
      <w:r w:rsidRPr="00A96171">
        <w:rPr>
          <w:rFonts w:asciiTheme="minorHAnsi" w:hAnsiTheme="minorHAnsi"/>
          <w:bCs/>
          <w:sz w:val="24"/>
          <w:szCs w:val="24"/>
        </w:rPr>
        <w:t xml:space="preserve">, customized blog site, </w:t>
      </w:r>
      <w:r w:rsidR="005457AC">
        <w:rPr>
          <w:rFonts w:asciiTheme="minorHAnsi" w:hAnsiTheme="minorHAnsi"/>
          <w:bCs/>
          <w:sz w:val="24"/>
          <w:szCs w:val="24"/>
        </w:rPr>
        <w:t>or custom-</w:t>
      </w:r>
      <w:r w:rsidRPr="00A96171">
        <w:rPr>
          <w:rFonts w:asciiTheme="minorHAnsi" w:hAnsiTheme="minorHAnsi"/>
          <w:bCs/>
          <w:sz w:val="24"/>
          <w:szCs w:val="24"/>
        </w:rPr>
        <w:t xml:space="preserve">designed PowerPoint or Prezi slides (assessed through an assignment)   </w:t>
      </w:r>
    </w:p>
    <w:p w:rsidR="00342BA1" w:rsidRPr="00A96171" w:rsidRDefault="00342BA1" w:rsidP="00342BA1">
      <w:pPr>
        <w:pStyle w:val="ListParagraph"/>
        <w:numPr>
          <w:ilvl w:val="0"/>
          <w:numId w:val="5"/>
        </w:numPr>
        <w:rPr>
          <w:rFonts w:asciiTheme="minorHAnsi" w:hAnsiTheme="minorHAnsi"/>
          <w:bCs/>
          <w:sz w:val="24"/>
          <w:szCs w:val="24"/>
        </w:rPr>
      </w:pPr>
      <w:r w:rsidRPr="00A96171">
        <w:rPr>
          <w:rFonts w:asciiTheme="minorHAnsi" w:hAnsiTheme="minorHAnsi"/>
          <w:bCs/>
          <w:sz w:val="24"/>
          <w:szCs w:val="24"/>
        </w:rPr>
        <w:t xml:space="preserve">NOTE: Assessment tools inside Chi tester will be used for tests. Rubrics will be used to evaluate projects.  </w:t>
      </w:r>
    </w:p>
    <w:p w:rsidR="00D3798B" w:rsidRPr="00A96171" w:rsidRDefault="00D3798B" w:rsidP="00D3798B">
      <w:pPr>
        <w:rPr>
          <w:rFonts w:asciiTheme="minorHAnsi" w:hAnsiTheme="minorHAnsi"/>
          <w:bCs/>
          <w:sz w:val="24"/>
          <w:szCs w:val="24"/>
        </w:rPr>
      </w:pPr>
      <w:r w:rsidRPr="00A96171">
        <w:rPr>
          <w:rFonts w:asciiTheme="minorHAnsi" w:hAnsiTheme="minorHAnsi"/>
          <w:bCs/>
          <w:sz w:val="24"/>
          <w:szCs w:val="24"/>
        </w:rPr>
        <w:t xml:space="preserve"> </w:t>
      </w:r>
    </w:p>
    <w:p w:rsidR="00D3798B" w:rsidRPr="005457AC" w:rsidRDefault="00D3798B" w:rsidP="00D3798B">
      <w:pPr>
        <w:rPr>
          <w:rFonts w:asciiTheme="minorHAnsi" w:hAnsiTheme="minorHAnsi"/>
          <w:sz w:val="24"/>
          <w:szCs w:val="24"/>
          <w:u w:val="single"/>
        </w:rPr>
      </w:pPr>
      <w:r w:rsidRPr="005457AC">
        <w:rPr>
          <w:rFonts w:asciiTheme="minorHAnsi" w:hAnsiTheme="minorHAnsi"/>
          <w:b/>
          <w:bCs/>
          <w:sz w:val="24"/>
          <w:szCs w:val="24"/>
          <w:u w:val="single"/>
        </w:rPr>
        <w:t>Grading:</w:t>
      </w:r>
      <w:r w:rsidRPr="005457AC">
        <w:rPr>
          <w:rFonts w:asciiTheme="minorHAnsi" w:hAnsiTheme="minorHAnsi"/>
          <w:sz w:val="24"/>
          <w:szCs w:val="24"/>
          <w:u w:val="single"/>
        </w:rPr>
        <w:t xml:space="preserve"> </w:t>
      </w:r>
    </w:p>
    <w:p w:rsidR="00D3798B" w:rsidRPr="00A96171" w:rsidRDefault="00D3798B" w:rsidP="00D3798B">
      <w:pPr>
        <w:rPr>
          <w:rFonts w:asciiTheme="minorHAnsi" w:hAnsiTheme="minorHAnsi"/>
          <w:sz w:val="24"/>
          <w:szCs w:val="24"/>
        </w:rPr>
      </w:pPr>
      <w:r w:rsidRPr="00A96171">
        <w:rPr>
          <w:rFonts w:asciiTheme="minorHAnsi" w:hAnsiTheme="minorHAnsi"/>
          <w:sz w:val="24"/>
          <w:szCs w:val="24"/>
        </w:rPr>
        <w:t>Your grade will be based on the number of points you earn throughout the semester.  To get grades in the A range, students must earn 90 percent or more of the points. B-range grades will be given to students with 80 percent to 89 percent of the points, and C-range grades will be given to students with 70 percent to 79 percent of the points. Students with fewer points will receive D’s or E’s. Grades with pluses and minuses will be given. Note: Scores and grades are posted in Gradebook. Please ask if you do not know how to access them.</w:t>
      </w:r>
    </w:p>
    <w:p w:rsidR="00D3798B" w:rsidRPr="00A96171" w:rsidRDefault="00D3798B" w:rsidP="00D3798B">
      <w:pPr>
        <w:rPr>
          <w:rFonts w:asciiTheme="minorHAnsi" w:hAnsiTheme="minorHAnsi"/>
          <w:sz w:val="24"/>
          <w:szCs w:val="24"/>
        </w:rPr>
      </w:pPr>
    </w:p>
    <w:p w:rsidR="00D3798B" w:rsidRPr="00A96171" w:rsidRDefault="00D3798B" w:rsidP="00D3798B">
      <w:pPr>
        <w:rPr>
          <w:rFonts w:asciiTheme="minorHAnsi" w:hAnsiTheme="minorHAnsi"/>
          <w:sz w:val="24"/>
          <w:szCs w:val="24"/>
        </w:rPr>
      </w:pPr>
      <w:r w:rsidRPr="00A96171">
        <w:rPr>
          <w:rFonts w:asciiTheme="minorHAnsi" w:hAnsiTheme="minorHAnsi"/>
          <w:sz w:val="24"/>
          <w:szCs w:val="24"/>
        </w:rPr>
        <w:t>Assignments</w:t>
      </w:r>
      <w:r w:rsidR="00DD6C05">
        <w:rPr>
          <w:rFonts w:asciiTheme="minorHAnsi" w:hAnsiTheme="minorHAnsi"/>
          <w:sz w:val="24"/>
          <w:szCs w:val="24"/>
        </w:rPr>
        <w:t xml:space="preserve"> 3</w:t>
      </w:r>
      <w:r w:rsidR="00C7264F" w:rsidRPr="00A96171">
        <w:rPr>
          <w:rFonts w:asciiTheme="minorHAnsi" w:hAnsiTheme="minorHAnsi"/>
          <w:sz w:val="24"/>
          <w:szCs w:val="24"/>
        </w:rPr>
        <w:t xml:space="preserve"> @</w:t>
      </w:r>
      <w:r w:rsidR="00DD6C05">
        <w:rPr>
          <w:rFonts w:asciiTheme="minorHAnsi" w:hAnsiTheme="minorHAnsi"/>
          <w:sz w:val="24"/>
          <w:szCs w:val="24"/>
        </w:rPr>
        <w:tab/>
        <w:t>100 points each</w:t>
      </w:r>
      <w:r w:rsidR="00DD6C05">
        <w:rPr>
          <w:rFonts w:asciiTheme="minorHAnsi" w:hAnsiTheme="minorHAnsi"/>
          <w:sz w:val="24"/>
          <w:szCs w:val="24"/>
        </w:rPr>
        <w:tab/>
      </w:r>
      <w:r w:rsidR="00DD6C05">
        <w:rPr>
          <w:rFonts w:asciiTheme="minorHAnsi" w:hAnsiTheme="minorHAnsi"/>
          <w:sz w:val="24"/>
          <w:szCs w:val="24"/>
        </w:rPr>
        <w:tab/>
        <w:t>3</w:t>
      </w:r>
      <w:r w:rsidRPr="00A96171">
        <w:rPr>
          <w:rFonts w:asciiTheme="minorHAnsi" w:hAnsiTheme="minorHAnsi"/>
          <w:sz w:val="24"/>
          <w:szCs w:val="24"/>
        </w:rPr>
        <w:t>00 points</w:t>
      </w:r>
    </w:p>
    <w:p w:rsidR="00CA7D8E" w:rsidRDefault="00D3798B" w:rsidP="00D3798B">
      <w:pPr>
        <w:rPr>
          <w:rFonts w:asciiTheme="minorHAnsi" w:hAnsiTheme="minorHAnsi"/>
          <w:sz w:val="24"/>
          <w:szCs w:val="24"/>
        </w:rPr>
      </w:pPr>
      <w:r w:rsidRPr="00A96171">
        <w:rPr>
          <w:rFonts w:asciiTheme="minorHAnsi" w:hAnsiTheme="minorHAnsi"/>
          <w:sz w:val="24"/>
          <w:szCs w:val="24"/>
        </w:rPr>
        <w:t>Visual scrapbook</w:t>
      </w:r>
      <w:r w:rsidR="00C7264F" w:rsidRPr="00A96171">
        <w:rPr>
          <w:rFonts w:asciiTheme="minorHAnsi" w:hAnsiTheme="minorHAnsi"/>
          <w:sz w:val="24"/>
          <w:szCs w:val="24"/>
        </w:rPr>
        <w:t xml:space="preserve"> </w:t>
      </w:r>
      <w:r w:rsidR="006C380B" w:rsidRPr="00A96171">
        <w:rPr>
          <w:rFonts w:asciiTheme="minorHAnsi" w:hAnsiTheme="minorHAnsi"/>
          <w:sz w:val="24"/>
          <w:szCs w:val="24"/>
        </w:rPr>
        <w:t>8</w:t>
      </w:r>
      <w:r w:rsidR="00C7264F" w:rsidRPr="00A96171">
        <w:rPr>
          <w:rFonts w:asciiTheme="minorHAnsi" w:hAnsiTheme="minorHAnsi"/>
          <w:sz w:val="24"/>
          <w:szCs w:val="24"/>
        </w:rPr>
        <w:t xml:space="preserve"> @</w:t>
      </w:r>
      <w:r w:rsidRPr="00A96171">
        <w:rPr>
          <w:rFonts w:asciiTheme="minorHAnsi" w:hAnsiTheme="minorHAnsi"/>
          <w:sz w:val="24"/>
          <w:szCs w:val="24"/>
        </w:rPr>
        <w:tab/>
        <w:t xml:space="preserve"> </w:t>
      </w:r>
      <w:r w:rsidR="00AF0077" w:rsidRPr="00A96171">
        <w:rPr>
          <w:rFonts w:asciiTheme="minorHAnsi" w:hAnsiTheme="minorHAnsi"/>
          <w:sz w:val="24"/>
          <w:szCs w:val="24"/>
        </w:rPr>
        <w:t xml:space="preserve"> </w:t>
      </w:r>
      <w:r w:rsidRPr="00A96171">
        <w:rPr>
          <w:rFonts w:asciiTheme="minorHAnsi" w:hAnsiTheme="minorHAnsi"/>
          <w:sz w:val="24"/>
          <w:szCs w:val="24"/>
        </w:rPr>
        <w:t>25 points each</w:t>
      </w:r>
      <w:r w:rsidRPr="00A96171">
        <w:rPr>
          <w:rFonts w:asciiTheme="minorHAnsi" w:hAnsiTheme="minorHAnsi"/>
          <w:sz w:val="24"/>
          <w:szCs w:val="24"/>
        </w:rPr>
        <w:tab/>
      </w:r>
      <w:r w:rsidRPr="00A96171">
        <w:rPr>
          <w:rFonts w:asciiTheme="minorHAnsi" w:hAnsiTheme="minorHAnsi"/>
          <w:sz w:val="24"/>
          <w:szCs w:val="24"/>
        </w:rPr>
        <w:tab/>
        <w:t>200 points</w:t>
      </w:r>
    </w:p>
    <w:p w:rsidR="00D3798B" w:rsidRPr="00A96171" w:rsidRDefault="00CA7D8E" w:rsidP="00D3798B">
      <w:pPr>
        <w:rPr>
          <w:rFonts w:asciiTheme="minorHAnsi" w:hAnsiTheme="minorHAnsi"/>
          <w:sz w:val="24"/>
          <w:szCs w:val="24"/>
        </w:rPr>
      </w:pPr>
      <w:r>
        <w:rPr>
          <w:rFonts w:asciiTheme="minorHAnsi" w:hAnsiTheme="minorHAnsi"/>
          <w:sz w:val="24"/>
          <w:szCs w:val="24"/>
        </w:rPr>
        <w:t>Online discussion 5 @   25 points each</w:t>
      </w:r>
      <w:r>
        <w:rPr>
          <w:rFonts w:asciiTheme="minorHAnsi" w:hAnsiTheme="minorHAnsi"/>
          <w:sz w:val="24"/>
          <w:szCs w:val="24"/>
        </w:rPr>
        <w:tab/>
      </w:r>
      <w:r>
        <w:rPr>
          <w:rFonts w:asciiTheme="minorHAnsi" w:hAnsiTheme="minorHAnsi"/>
          <w:sz w:val="24"/>
          <w:szCs w:val="24"/>
        </w:rPr>
        <w:tab/>
        <w:t>125 points</w:t>
      </w:r>
    </w:p>
    <w:p w:rsidR="00D3798B" w:rsidRPr="00A96171" w:rsidRDefault="00D3798B" w:rsidP="00D3798B">
      <w:pPr>
        <w:rPr>
          <w:rFonts w:asciiTheme="minorHAnsi" w:hAnsiTheme="minorHAnsi"/>
          <w:sz w:val="24"/>
          <w:szCs w:val="24"/>
        </w:rPr>
      </w:pPr>
      <w:r w:rsidRPr="00A96171">
        <w:rPr>
          <w:rFonts w:asciiTheme="minorHAnsi" w:hAnsiTheme="minorHAnsi"/>
          <w:sz w:val="24"/>
          <w:szCs w:val="24"/>
        </w:rPr>
        <w:t>Final project</w:t>
      </w:r>
      <w:r w:rsidRPr="00A96171">
        <w:rPr>
          <w:rFonts w:asciiTheme="minorHAnsi" w:hAnsiTheme="minorHAnsi"/>
          <w:sz w:val="24"/>
          <w:szCs w:val="24"/>
        </w:rPr>
        <w:tab/>
      </w:r>
      <w:r w:rsidRPr="00A96171">
        <w:rPr>
          <w:rFonts w:asciiTheme="minorHAnsi" w:hAnsiTheme="minorHAnsi"/>
          <w:sz w:val="24"/>
          <w:szCs w:val="24"/>
        </w:rPr>
        <w:tab/>
      </w:r>
      <w:r w:rsidR="00F47723">
        <w:rPr>
          <w:rFonts w:asciiTheme="minorHAnsi" w:hAnsiTheme="minorHAnsi"/>
          <w:sz w:val="24"/>
          <w:szCs w:val="24"/>
        </w:rPr>
        <w:t xml:space="preserve"> </w:t>
      </w:r>
      <w:r w:rsidRPr="00A96171">
        <w:rPr>
          <w:rFonts w:asciiTheme="minorHAnsi" w:hAnsiTheme="minorHAnsi"/>
          <w:sz w:val="24"/>
          <w:szCs w:val="24"/>
        </w:rPr>
        <w:t>300 points</w:t>
      </w:r>
      <w:r w:rsidRPr="00A96171">
        <w:rPr>
          <w:rFonts w:asciiTheme="minorHAnsi" w:hAnsiTheme="minorHAnsi"/>
          <w:sz w:val="24"/>
          <w:szCs w:val="24"/>
        </w:rPr>
        <w:tab/>
      </w:r>
      <w:r w:rsidRPr="00A96171">
        <w:rPr>
          <w:rFonts w:asciiTheme="minorHAnsi" w:hAnsiTheme="minorHAnsi"/>
          <w:sz w:val="24"/>
          <w:szCs w:val="24"/>
        </w:rPr>
        <w:tab/>
      </w:r>
      <w:r w:rsidR="00402967" w:rsidRPr="00A96171">
        <w:rPr>
          <w:rFonts w:asciiTheme="minorHAnsi" w:hAnsiTheme="minorHAnsi"/>
          <w:sz w:val="24"/>
          <w:szCs w:val="24"/>
        </w:rPr>
        <w:tab/>
      </w:r>
      <w:r w:rsidRPr="00A96171">
        <w:rPr>
          <w:rFonts w:asciiTheme="minorHAnsi" w:hAnsiTheme="minorHAnsi"/>
          <w:sz w:val="24"/>
          <w:szCs w:val="24"/>
        </w:rPr>
        <w:t>300 points</w:t>
      </w:r>
    </w:p>
    <w:p w:rsidR="00AF0077" w:rsidRPr="005457AC" w:rsidRDefault="00D3798B" w:rsidP="00D3798B">
      <w:pPr>
        <w:rPr>
          <w:rFonts w:asciiTheme="minorHAnsi" w:hAnsiTheme="minorHAnsi"/>
          <w:sz w:val="24"/>
          <w:szCs w:val="24"/>
        </w:rPr>
      </w:pPr>
      <w:r w:rsidRPr="00A96171">
        <w:rPr>
          <w:rFonts w:asciiTheme="minorHAnsi" w:hAnsiTheme="minorHAnsi"/>
          <w:sz w:val="24"/>
          <w:szCs w:val="24"/>
        </w:rPr>
        <w:t>Attendance</w:t>
      </w:r>
      <w:r w:rsidR="00C7264F" w:rsidRPr="00A96171">
        <w:rPr>
          <w:rFonts w:asciiTheme="minorHAnsi" w:hAnsiTheme="minorHAnsi"/>
          <w:sz w:val="24"/>
          <w:szCs w:val="24"/>
        </w:rPr>
        <w:t xml:space="preserve"> 8 @ </w:t>
      </w:r>
      <w:r w:rsidRPr="00A96171">
        <w:rPr>
          <w:rFonts w:asciiTheme="minorHAnsi" w:hAnsiTheme="minorHAnsi"/>
          <w:sz w:val="24"/>
          <w:szCs w:val="24"/>
        </w:rPr>
        <w:tab/>
      </w:r>
      <w:r w:rsidR="00402967" w:rsidRPr="00A96171">
        <w:rPr>
          <w:rFonts w:asciiTheme="minorHAnsi" w:hAnsiTheme="minorHAnsi"/>
          <w:sz w:val="24"/>
          <w:szCs w:val="24"/>
        </w:rPr>
        <w:t xml:space="preserve">  </w:t>
      </w:r>
      <w:r w:rsidR="00C7264F" w:rsidRPr="00A96171">
        <w:rPr>
          <w:rFonts w:asciiTheme="minorHAnsi" w:hAnsiTheme="minorHAnsi"/>
          <w:sz w:val="24"/>
          <w:szCs w:val="24"/>
        </w:rPr>
        <w:t>1</w:t>
      </w:r>
      <w:r w:rsidR="006C380B" w:rsidRPr="00A96171">
        <w:rPr>
          <w:rFonts w:asciiTheme="minorHAnsi" w:hAnsiTheme="minorHAnsi"/>
          <w:sz w:val="24"/>
          <w:szCs w:val="24"/>
        </w:rPr>
        <w:t>0</w:t>
      </w:r>
      <w:r w:rsidRPr="00A96171">
        <w:rPr>
          <w:rFonts w:asciiTheme="minorHAnsi" w:hAnsiTheme="minorHAnsi"/>
          <w:sz w:val="24"/>
          <w:szCs w:val="24"/>
        </w:rPr>
        <w:t xml:space="preserve"> points</w:t>
      </w:r>
      <w:r w:rsidR="006C380B" w:rsidRPr="00A96171">
        <w:rPr>
          <w:rFonts w:asciiTheme="minorHAnsi" w:hAnsiTheme="minorHAnsi"/>
          <w:sz w:val="24"/>
          <w:szCs w:val="24"/>
        </w:rPr>
        <w:t xml:space="preserve"> each</w:t>
      </w:r>
      <w:r w:rsidRPr="00A96171">
        <w:rPr>
          <w:rFonts w:asciiTheme="minorHAnsi" w:hAnsiTheme="minorHAnsi"/>
          <w:sz w:val="24"/>
          <w:szCs w:val="24"/>
        </w:rPr>
        <w:tab/>
      </w:r>
      <w:r w:rsidR="00402967" w:rsidRPr="00A96171">
        <w:rPr>
          <w:rFonts w:asciiTheme="minorHAnsi" w:hAnsiTheme="minorHAnsi"/>
          <w:sz w:val="24"/>
          <w:szCs w:val="24"/>
        </w:rPr>
        <w:tab/>
      </w:r>
      <w:r w:rsidR="00AF0077" w:rsidRPr="00A96171">
        <w:rPr>
          <w:rFonts w:asciiTheme="minorHAnsi" w:hAnsiTheme="minorHAnsi"/>
          <w:sz w:val="24"/>
          <w:szCs w:val="24"/>
        </w:rPr>
        <w:t xml:space="preserve"> </w:t>
      </w:r>
      <w:r w:rsidR="006C380B" w:rsidRPr="00A96171">
        <w:rPr>
          <w:rFonts w:asciiTheme="minorHAnsi" w:hAnsiTheme="minorHAnsi"/>
          <w:sz w:val="24"/>
          <w:szCs w:val="24"/>
        </w:rPr>
        <w:t xml:space="preserve"> 80</w:t>
      </w:r>
      <w:r w:rsidR="00402967" w:rsidRPr="00A96171">
        <w:rPr>
          <w:rFonts w:asciiTheme="minorHAnsi" w:hAnsiTheme="minorHAnsi"/>
          <w:sz w:val="24"/>
          <w:szCs w:val="24"/>
        </w:rPr>
        <w:t xml:space="preserve"> </w:t>
      </w:r>
      <w:r w:rsidRPr="00A96171">
        <w:rPr>
          <w:rFonts w:asciiTheme="minorHAnsi" w:hAnsiTheme="minorHAnsi"/>
          <w:sz w:val="24"/>
          <w:szCs w:val="24"/>
        </w:rPr>
        <w:t>points</w:t>
      </w:r>
      <w:r w:rsidRPr="00A96171">
        <w:rPr>
          <w:rFonts w:asciiTheme="minorHAnsi" w:hAnsiTheme="minorHAnsi"/>
          <w:sz w:val="24"/>
          <w:szCs w:val="24"/>
        </w:rPr>
        <w:tab/>
      </w:r>
      <w:r w:rsidRPr="00A96171">
        <w:rPr>
          <w:rFonts w:asciiTheme="minorHAnsi" w:hAnsiTheme="minorHAnsi"/>
          <w:sz w:val="24"/>
          <w:szCs w:val="24"/>
        </w:rPr>
        <w:tab/>
      </w:r>
    </w:p>
    <w:p w:rsidR="005457AC" w:rsidRDefault="005457AC" w:rsidP="00D3798B">
      <w:pPr>
        <w:rPr>
          <w:rFonts w:asciiTheme="minorHAnsi" w:hAnsiTheme="minorHAnsi"/>
          <w:b/>
          <w:bCs/>
          <w:sz w:val="24"/>
          <w:szCs w:val="24"/>
        </w:rPr>
      </w:pPr>
    </w:p>
    <w:p w:rsidR="005457AC" w:rsidRDefault="005457AC" w:rsidP="00D3798B">
      <w:pPr>
        <w:rPr>
          <w:rFonts w:asciiTheme="minorHAnsi" w:hAnsiTheme="minorHAnsi"/>
          <w:b/>
          <w:bCs/>
          <w:sz w:val="24"/>
          <w:szCs w:val="24"/>
        </w:rPr>
      </w:pPr>
    </w:p>
    <w:p w:rsidR="008377DB" w:rsidRDefault="008377DB" w:rsidP="00D3798B">
      <w:pPr>
        <w:rPr>
          <w:rFonts w:asciiTheme="minorHAnsi" w:hAnsiTheme="minorHAnsi"/>
          <w:b/>
          <w:bCs/>
          <w:sz w:val="24"/>
          <w:szCs w:val="24"/>
          <w:u w:val="single"/>
        </w:rPr>
      </w:pPr>
    </w:p>
    <w:p w:rsidR="00D3798B" w:rsidRDefault="00D3798B" w:rsidP="00D3798B">
      <w:pPr>
        <w:rPr>
          <w:rFonts w:asciiTheme="minorHAnsi" w:hAnsiTheme="minorHAnsi"/>
          <w:b/>
          <w:bCs/>
          <w:sz w:val="24"/>
          <w:szCs w:val="24"/>
          <w:u w:val="single"/>
        </w:rPr>
      </w:pPr>
      <w:r w:rsidRPr="005457AC">
        <w:rPr>
          <w:rFonts w:asciiTheme="minorHAnsi" w:hAnsiTheme="minorHAnsi"/>
          <w:b/>
          <w:bCs/>
          <w:sz w:val="24"/>
          <w:szCs w:val="24"/>
          <w:u w:val="single"/>
        </w:rPr>
        <w:t>Requirements:</w:t>
      </w:r>
    </w:p>
    <w:p w:rsidR="008377DB" w:rsidRPr="005457AC" w:rsidRDefault="008377DB" w:rsidP="00D3798B">
      <w:pPr>
        <w:rPr>
          <w:rFonts w:asciiTheme="minorHAnsi" w:hAnsiTheme="minorHAnsi"/>
          <w:sz w:val="24"/>
          <w:szCs w:val="24"/>
          <w:u w:val="single"/>
        </w:rPr>
      </w:pPr>
    </w:p>
    <w:p w:rsidR="00402967" w:rsidRPr="00A96171" w:rsidRDefault="00F47723" w:rsidP="00402967">
      <w:pPr>
        <w:rPr>
          <w:rFonts w:asciiTheme="minorHAnsi" w:hAnsiTheme="minorHAnsi"/>
          <w:sz w:val="24"/>
          <w:szCs w:val="24"/>
        </w:rPr>
      </w:pPr>
      <w:r>
        <w:rPr>
          <w:rFonts w:asciiTheme="minorHAnsi" w:hAnsiTheme="minorHAnsi"/>
          <w:b/>
          <w:sz w:val="24"/>
          <w:szCs w:val="24"/>
        </w:rPr>
        <w:t>1. Final P</w:t>
      </w:r>
      <w:r w:rsidR="00205F2C" w:rsidRPr="00A96171">
        <w:rPr>
          <w:rFonts w:asciiTheme="minorHAnsi" w:hAnsiTheme="minorHAnsi"/>
          <w:b/>
          <w:sz w:val="24"/>
          <w:szCs w:val="24"/>
        </w:rPr>
        <w:t xml:space="preserve">roject. </w:t>
      </w:r>
      <w:r w:rsidR="00402967" w:rsidRPr="00A96171">
        <w:rPr>
          <w:rFonts w:asciiTheme="minorHAnsi" w:hAnsiTheme="minorHAnsi"/>
          <w:sz w:val="24"/>
          <w:szCs w:val="24"/>
        </w:rPr>
        <w:t xml:space="preserve">Create a </w:t>
      </w:r>
      <w:r w:rsidR="00DD6C05">
        <w:rPr>
          <w:rFonts w:asciiTheme="minorHAnsi" w:hAnsiTheme="minorHAnsi"/>
          <w:sz w:val="24"/>
          <w:szCs w:val="24"/>
        </w:rPr>
        <w:t>four</w:t>
      </w:r>
      <w:r w:rsidR="00402967" w:rsidRPr="00A96171">
        <w:rPr>
          <w:rFonts w:asciiTheme="minorHAnsi" w:hAnsiTheme="minorHAnsi"/>
          <w:sz w:val="24"/>
          <w:szCs w:val="24"/>
        </w:rPr>
        <w:t xml:space="preserve">-part final project for a client or </w:t>
      </w:r>
      <w:r w:rsidR="005457AC">
        <w:rPr>
          <w:rFonts w:asciiTheme="minorHAnsi" w:hAnsiTheme="minorHAnsi"/>
          <w:sz w:val="24"/>
          <w:szCs w:val="24"/>
        </w:rPr>
        <w:t>organization</w:t>
      </w:r>
      <w:r w:rsidR="00402967" w:rsidRPr="00A96171">
        <w:rPr>
          <w:rFonts w:asciiTheme="minorHAnsi" w:hAnsiTheme="minorHAnsi"/>
          <w:sz w:val="24"/>
          <w:szCs w:val="24"/>
        </w:rPr>
        <w:t>. The project should i</w:t>
      </w:r>
      <w:r w:rsidR="00260B7E">
        <w:rPr>
          <w:rFonts w:asciiTheme="minorHAnsi" w:hAnsiTheme="minorHAnsi"/>
          <w:sz w:val="24"/>
          <w:szCs w:val="24"/>
        </w:rPr>
        <w:t>nclude a print element and a screen</w:t>
      </w:r>
      <w:r w:rsidR="00402967" w:rsidRPr="00A96171">
        <w:rPr>
          <w:rFonts w:asciiTheme="minorHAnsi" w:hAnsiTheme="minorHAnsi"/>
          <w:sz w:val="24"/>
          <w:szCs w:val="24"/>
        </w:rPr>
        <w:t xml:space="preserve"> element. </w:t>
      </w:r>
    </w:p>
    <w:p w:rsidR="00CA7D8E" w:rsidRDefault="00CA7D8E" w:rsidP="006C380B">
      <w:pPr>
        <w:pStyle w:val="ListParagraph"/>
        <w:numPr>
          <w:ilvl w:val="0"/>
          <w:numId w:val="6"/>
        </w:numPr>
        <w:rPr>
          <w:rFonts w:asciiTheme="minorHAnsi" w:hAnsiTheme="minorHAnsi"/>
          <w:sz w:val="24"/>
          <w:szCs w:val="24"/>
        </w:rPr>
      </w:pPr>
      <w:r>
        <w:rPr>
          <w:rFonts w:asciiTheme="minorHAnsi" w:hAnsiTheme="minorHAnsi"/>
          <w:sz w:val="24"/>
          <w:szCs w:val="24"/>
        </w:rPr>
        <w:t xml:space="preserve">Choose </w:t>
      </w:r>
      <w:r w:rsidR="00260B7E">
        <w:rPr>
          <w:rFonts w:asciiTheme="minorHAnsi" w:hAnsiTheme="minorHAnsi"/>
          <w:sz w:val="24"/>
          <w:szCs w:val="24"/>
        </w:rPr>
        <w:t>two</w:t>
      </w:r>
      <w:r>
        <w:rPr>
          <w:rFonts w:asciiTheme="minorHAnsi" w:hAnsiTheme="minorHAnsi"/>
          <w:sz w:val="24"/>
          <w:szCs w:val="24"/>
        </w:rPr>
        <w:t xml:space="preserve"> from the following for the print portion:</w:t>
      </w:r>
    </w:p>
    <w:p w:rsidR="00CA7D8E" w:rsidRDefault="00CA7D8E" w:rsidP="00CA7D8E">
      <w:pPr>
        <w:pStyle w:val="ListParagraph"/>
        <w:numPr>
          <w:ilvl w:val="1"/>
          <w:numId w:val="6"/>
        </w:numPr>
        <w:rPr>
          <w:rFonts w:asciiTheme="minorHAnsi" w:hAnsiTheme="minorHAnsi"/>
          <w:sz w:val="24"/>
          <w:szCs w:val="24"/>
        </w:rPr>
      </w:pPr>
      <w:r>
        <w:rPr>
          <w:rFonts w:asciiTheme="minorHAnsi" w:hAnsiTheme="minorHAnsi"/>
          <w:sz w:val="24"/>
          <w:szCs w:val="24"/>
        </w:rPr>
        <w:t>Two-sided, 6-panel, full-color brochure – Nontraditional folds will be considered with my permission</w:t>
      </w:r>
    </w:p>
    <w:p w:rsidR="00260B7E" w:rsidRDefault="00260B7E" w:rsidP="00CA7D8E">
      <w:pPr>
        <w:pStyle w:val="ListParagraph"/>
        <w:numPr>
          <w:ilvl w:val="1"/>
          <w:numId w:val="6"/>
        </w:numPr>
        <w:rPr>
          <w:rFonts w:asciiTheme="minorHAnsi" w:hAnsiTheme="minorHAnsi"/>
          <w:sz w:val="24"/>
          <w:szCs w:val="24"/>
        </w:rPr>
      </w:pPr>
      <w:r>
        <w:rPr>
          <w:rFonts w:asciiTheme="minorHAnsi" w:hAnsiTheme="minorHAnsi"/>
          <w:sz w:val="24"/>
          <w:szCs w:val="24"/>
        </w:rPr>
        <w:t>A half-page black &amp;</w:t>
      </w:r>
      <w:r w:rsidR="00DD6C05">
        <w:rPr>
          <w:rFonts w:asciiTheme="minorHAnsi" w:hAnsiTheme="minorHAnsi"/>
          <w:sz w:val="24"/>
          <w:szCs w:val="24"/>
        </w:rPr>
        <w:t xml:space="preserve"> </w:t>
      </w:r>
      <w:r>
        <w:rPr>
          <w:rFonts w:asciiTheme="minorHAnsi" w:hAnsiTheme="minorHAnsi"/>
          <w:sz w:val="24"/>
          <w:szCs w:val="24"/>
        </w:rPr>
        <w:t>white newspaper ad</w:t>
      </w:r>
    </w:p>
    <w:p w:rsidR="00260B7E" w:rsidRDefault="00260B7E" w:rsidP="00CA7D8E">
      <w:pPr>
        <w:pStyle w:val="ListParagraph"/>
        <w:numPr>
          <w:ilvl w:val="1"/>
          <w:numId w:val="6"/>
        </w:numPr>
        <w:rPr>
          <w:rFonts w:asciiTheme="minorHAnsi" w:hAnsiTheme="minorHAnsi"/>
          <w:sz w:val="24"/>
          <w:szCs w:val="24"/>
        </w:rPr>
      </w:pPr>
      <w:r>
        <w:rPr>
          <w:rFonts w:asciiTheme="minorHAnsi" w:hAnsiTheme="minorHAnsi"/>
          <w:sz w:val="24"/>
          <w:szCs w:val="24"/>
        </w:rPr>
        <w:t>A double-page magazine story spread</w:t>
      </w:r>
    </w:p>
    <w:p w:rsidR="00260B7E" w:rsidRDefault="00260B7E" w:rsidP="00CA7D8E">
      <w:pPr>
        <w:pStyle w:val="ListParagraph"/>
        <w:numPr>
          <w:ilvl w:val="1"/>
          <w:numId w:val="6"/>
        </w:numPr>
        <w:rPr>
          <w:rFonts w:asciiTheme="minorHAnsi" w:hAnsiTheme="minorHAnsi"/>
          <w:sz w:val="24"/>
          <w:szCs w:val="24"/>
        </w:rPr>
      </w:pPr>
      <w:r>
        <w:rPr>
          <w:rFonts w:asciiTheme="minorHAnsi" w:hAnsiTheme="minorHAnsi"/>
          <w:sz w:val="24"/>
          <w:szCs w:val="24"/>
        </w:rPr>
        <w:t>A single page magazine ad</w:t>
      </w:r>
    </w:p>
    <w:p w:rsidR="00260B7E" w:rsidRDefault="00DD6C05" w:rsidP="00CA7D8E">
      <w:pPr>
        <w:pStyle w:val="ListParagraph"/>
        <w:numPr>
          <w:ilvl w:val="1"/>
          <w:numId w:val="6"/>
        </w:numPr>
        <w:rPr>
          <w:rFonts w:asciiTheme="minorHAnsi" w:hAnsiTheme="minorHAnsi"/>
          <w:sz w:val="24"/>
          <w:szCs w:val="24"/>
        </w:rPr>
      </w:pPr>
      <w:r>
        <w:rPr>
          <w:rFonts w:asciiTheme="minorHAnsi" w:hAnsiTheme="minorHAnsi"/>
          <w:sz w:val="24"/>
          <w:szCs w:val="24"/>
        </w:rPr>
        <w:t>Complementary set of invitation and poster announcement to company event</w:t>
      </w:r>
    </w:p>
    <w:p w:rsidR="00205F2C" w:rsidRPr="00A96171" w:rsidRDefault="00205F2C" w:rsidP="00260B7E">
      <w:pPr>
        <w:pStyle w:val="ListParagraph"/>
        <w:ind w:left="1440"/>
        <w:rPr>
          <w:rFonts w:asciiTheme="minorHAnsi" w:hAnsiTheme="minorHAnsi"/>
          <w:sz w:val="24"/>
          <w:szCs w:val="24"/>
        </w:rPr>
      </w:pPr>
    </w:p>
    <w:p w:rsidR="00260B7E" w:rsidRPr="00260B7E" w:rsidRDefault="00260B7E" w:rsidP="00205F2C">
      <w:pPr>
        <w:pStyle w:val="ListParagraph"/>
        <w:numPr>
          <w:ilvl w:val="0"/>
          <w:numId w:val="4"/>
        </w:numPr>
        <w:rPr>
          <w:rFonts w:asciiTheme="minorHAnsi" w:hAnsiTheme="minorHAnsi"/>
          <w:b/>
          <w:sz w:val="24"/>
          <w:szCs w:val="24"/>
        </w:rPr>
      </w:pPr>
      <w:r>
        <w:rPr>
          <w:rFonts w:asciiTheme="minorHAnsi" w:hAnsiTheme="minorHAnsi"/>
          <w:sz w:val="24"/>
          <w:szCs w:val="24"/>
        </w:rPr>
        <w:t xml:space="preserve">Choose </w:t>
      </w:r>
      <w:r w:rsidR="00DD6C05">
        <w:rPr>
          <w:rFonts w:asciiTheme="minorHAnsi" w:hAnsiTheme="minorHAnsi"/>
          <w:sz w:val="24"/>
          <w:szCs w:val="24"/>
        </w:rPr>
        <w:t>two</w:t>
      </w:r>
      <w:r>
        <w:rPr>
          <w:rFonts w:asciiTheme="minorHAnsi" w:hAnsiTheme="minorHAnsi"/>
          <w:sz w:val="24"/>
          <w:szCs w:val="24"/>
        </w:rPr>
        <w:t xml:space="preserve"> of the following for the screen portion:</w:t>
      </w:r>
    </w:p>
    <w:p w:rsidR="00260B7E" w:rsidRPr="00260B7E" w:rsidRDefault="00260B7E" w:rsidP="00260B7E">
      <w:pPr>
        <w:pStyle w:val="ListParagraph"/>
        <w:numPr>
          <w:ilvl w:val="1"/>
          <w:numId w:val="4"/>
        </w:numPr>
        <w:rPr>
          <w:rFonts w:asciiTheme="minorHAnsi" w:hAnsiTheme="minorHAnsi"/>
          <w:b/>
          <w:sz w:val="24"/>
          <w:szCs w:val="24"/>
        </w:rPr>
      </w:pPr>
      <w:r>
        <w:rPr>
          <w:rFonts w:asciiTheme="minorHAnsi" w:hAnsiTheme="minorHAnsi"/>
          <w:sz w:val="24"/>
          <w:szCs w:val="24"/>
        </w:rPr>
        <w:t xml:space="preserve">A two-page e-newsletter </w:t>
      </w:r>
    </w:p>
    <w:p w:rsidR="00260B7E" w:rsidRPr="00260B7E" w:rsidRDefault="00260B7E" w:rsidP="00260B7E">
      <w:pPr>
        <w:pStyle w:val="ListParagraph"/>
        <w:numPr>
          <w:ilvl w:val="1"/>
          <w:numId w:val="4"/>
        </w:numPr>
        <w:rPr>
          <w:rFonts w:asciiTheme="minorHAnsi" w:hAnsiTheme="minorHAnsi"/>
          <w:b/>
          <w:sz w:val="24"/>
          <w:szCs w:val="24"/>
        </w:rPr>
      </w:pPr>
      <w:r>
        <w:rPr>
          <w:rFonts w:asciiTheme="minorHAnsi" w:hAnsiTheme="minorHAnsi"/>
          <w:sz w:val="24"/>
          <w:szCs w:val="24"/>
        </w:rPr>
        <w:t>A newly designed/or re-designed blog site optimized for interactivity</w:t>
      </w:r>
    </w:p>
    <w:p w:rsidR="00260B7E" w:rsidRPr="00260B7E" w:rsidRDefault="00DD6C05" w:rsidP="00260B7E">
      <w:pPr>
        <w:pStyle w:val="ListParagraph"/>
        <w:numPr>
          <w:ilvl w:val="1"/>
          <w:numId w:val="4"/>
        </w:numPr>
        <w:rPr>
          <w:rFonts w:asciiTheme="minorHAnsi" w:hAnsiTheme="minorHAnsi"/>
          <w:b/>
          <w:sz w:val="24"/>
          <w:szCs w:val="24"/>
        </w:rPr>
      </w:pPr>
      <w:r>
        <w:rPr>
          <w:rFonts w:asciiTheme="minorHAnsi" w:hAnsiTheme="minorHAnsi"/>
          <w:sz w:val="24"/>
          <w:szCs w:val="24"/>
        </w:rPr>
        <w:t>Landing page for company’s website (shown in static format)</w:t>
      </w:r>
    </w:p>
    <w:p w:rsidR="00402967" w:rsidRPr="00CA7D8E" w:rsidRDefault="00402967" w:rsidP="00CA7D8E">
      <w:pPr>
        <w:rPr>
          <w:rFonts w:asciiTheme="minorHAnsi" w:hAnsiTheme="minorHAnsi"/>
          <w:b/>
          <w:sz w:val="24"/>
          <w:szCs w:val="24"/>
        </w:rPr>
      </w:pPr>
    </w:p>
    <w:p w:rsidR="00205F2C" w:rsidRPr="00A96171" w:rsidRDefault="00205F2C" w:rsidP="00205F2C">
      <w:pPr>
        <w:rPr>
          <w:rFonts w:asciiTheme="minorHAnsi" w:hAnsiTheme="minorHAnsi"/>
          <w:b/>
          <w:sz w:val="24"/>
          <w:szCs w:val="24"/>
        </w:rPr>
      </w:pPr>
      <w:r w:rsidRPr="00A96171">
        <w:rPr>
          <w:rFonts w:asciiTheme="minorHAnsi" w:hAnsiTheme="minorHAnsi"/>
          <w:sz w:val="24"/>
          <w:szCs w:val="24"/>
        </w:rPr>
        <w:t xml:space="preserve">The instructor must agree on the project and the deadlines. Students will be required to go through two levels of instructor review. </w:t>
      </w:r>
    </w:p>
    <w:p w:rsidR="00D3798B" w:rsidRPr="00A96171" w:rsidRDefault="00D3798B" w:rsidP="00D3798B">
      <w:pPr>
        <w:rPr>
          <w:rFonts w:asciiTheme="minorHAnsi" w:hAnsiTheme="minorHAnsi"/>
          <w:b/>
          <w:sz w:val="24"/>
          <w:szCs w:val="24"/>
        </w:rPr>
      </w:pPr>
    </w:p>
    <w:p w:rsidR="00D3798B" w:rsidRPr="00A96171" w:rsidRDefault="006C380B" w:rsidP="00D3798B">
      <w:pPr>
        <w:rPr>
          <w:rFonts w:asciiTheme="minorHAnsi" w:hAnsiTheme="minorHAnsi"/>
          <w:bCs/>
          <w:sz w:val="24"/>
          <w:szCs w:val="24"/>
        </w:rPr>
      </w:pPr>
      <w:r w:rsidRPr="00A96171">
        <w:rPr>
          <w:rFonts w:asciiTheme="minorHAnsi" w:hAnsiTheme="minorHAnsi"/>
          <w:b/>
          <w:bCs/>
          <w:sz w:val="24"/>
          <w:szCs w:val="24"/>
        </w:rPr>
        <w:t>2</w:t>
      </w:r>
      <w:r w:rsidR="00D3798B" w:rsidRPr="00A96171">
        <w:rPr>
          <w:rFonts w:asciiTheme="minorHAnsi" w:hAnsiTheme="minorHAnsi"/>
          <w:b/>
          <w:bCs/>
          <w:sz w:val="24"/>
          <w:szCs w:val="24"/>
        </w:rPr>
        <w:t xml:space="preserve">. Assignments. </w:t>
      </w:r>
      <w:r w:rsidR="00D3798B" w:rsidRPr="00A96171">
        <w:rPr>
          <w:rFonts w:asciiTheme="minorHAnsi" w:hAnsiTheme="minorHAnsi"/>
          <w:bCs/>
          <w:sz w:val="24"/>
          <w:szCs w:val="24"/>
        </w:rPr>
        <w:t xml:space="preserve">Students will </w:t>
      </w:r>
      <w:r w:rsidR="00DD6C05">
        <w:rPr>
          <w:rFonts w:asciiTheme="minorHAnsi" w:hAnsiTheme="minorHAnsi"/>
          <w:bCs/>
          <w:sz w:val="24"/>
          <w:szCs w:val="24"/>
        </w:rPr>
        <w:t>complete the following:</w:t>
      </w:r>
      <w:r w:rsidR="00D3798B" w:rsidRPr="00A96171">
        <w:rPr>
          <w:rFonts w:asciiTheme="minorHAnsi" w:hAnsiTheme="minorHAnsi"/>
          <w:bCs/>
          <w:sz w:val="24"/>
          <w:szCs w:val="24"/>
        </w:rPr>
        <w:t xml:space="preserve"> </w:t>
      </w:r>
    </w:p>
    <w:p w:rsidR="00DD6C05" w:rsidRDefault="00DD6C05" w:rsidP="00DD6C05">
      <w:pPr>
        <w:pStyle w:val="ListParagraph"/>
        <w:numPr>
          <w:ilvl w:val="1"/>
          <w:numId w:val="3"/>
        </w:numPr>
        <w:rPr>
          <w:rFonts w:asciiTheme="minorHAnsi" w:hAnsiTheme="minorHAnsi"/>
          <w:bCs/>
          <w:sz w:val="24"/>
          <w:szCs w:val="24"/>
        </w:rPr>
      </w:pPr>
      <w:r>
        <w:rPr>
          <w:rFonts w:asciiTheme="minorHAnsi" w:hAnsiTheme="minorHAnsi"/>
          <w:bCs/>
          <w:sz w:val="24"/>
          <w:szCs w:val="24"/>
        </w:rPr>
        <w:t>A</w:t>
      </w:r>
      <w:r w:rsidR="00D3798B" w:rsidRPr="00A96171">
        <w:rPr>
          <w:rFonts w:asciiTheme="minorHAnsi" w:hAnsiTheme="minorHAnsi"/>
          <w:bCs/>
          <w:sz w:val="24"/>
          <w:szCs w:val="24"/>
        </w:rPr>
        <w:t xml:space="preserve"> poster </w:t>
      </w:r>
      <w:r>
        <w:rPr>
          <w:rFonts w:asciiTheme="minorHAnsi" w:hAnsiTheme="minorHAnsi"/>
          <w:bCs/>
          <w:sz w:val="24"/>
          <w:szCs w:val="24"/>
        </w:rPr>
        <w:t>to build awareness about a Weber State University event, organization or department</w:t>
      </w:r>
      <w:r w:rsidR="00D3798B" w:rsidRPr="00A96171">
        <w:rPr>
          <w:rFonts w:asciiTheme="minorHAnsi" w:hAnsiTheme="minorHAnsi"/>
          <w:bCs/>
          <w:sz w:val="24"/>
          <w:szCs w:val="24"/>
        </w:rPr>
        <w:t xml:space="preserve"> </w:t>
      </w:r>
    </w:p>
    <w:p w:rsidR="00DD6C05" w:rsidRDefault="00DD6C05" w:rsidP="00DD6C05">
      <w:pPr>
        <w:pStyle w:val="ListParagraph"/>
        <w:numPr>
          <w:ilvl w:val="1"/>
          <w:numId w:val="3"/>
        </w:numPr>
        <w:rPr>
          <w:rFonts w:asciiTheme="minorHAnsi" w:hAnsiTheme="minorHAnsi"/>
          <w:sz w:val="24"/>
          <w:szCs w:val="24"/>
        </w:rPr>
      </w:pPr>
      <w:r>
        <w:rPr>
          <w:rFonts w:asciiTheme="minorHAnsi" w:hAnsiTheme="minorHAnsi"/>
          <w:sz w:val="24"/>
          <w:szCs w:val="24"/>
        </w:rPr>
        <w:t>Organizational business materials: business card, letterhead, envelope</w:t>
      </w:r>
    </w:p>
    <w:p w:rsidR="00DD6C05" w:rsidRPr="00DD6C05" w:rsidRDefault="00DD6C05" w:rsidP="00DD6C05">
      <w:pPr>
        <w:pStyle w:val="ListParagraph"/>
        <w:numPr>
          <w:ilvl w:val="1"/>
          <w:numId w:val="3"/>
        </w:numPr>
        <w:rPr>
          <w:rFonts w:asciiTheme="minorHAnsi" w:hAnsiTheme="minorHAnsi"/>
          <w:b/>
          <w:sz w:val="24"/>
          <w:szCs w:val="24"/>
        </w:rPr>
      </w:pPr>
      <w:r>
        <w:rPr>
          <w:rFonts w:asciiTheme="minorHAnsi" w:hAnsiTheme="minorHAnsi"/>
          <w:sz w:val="24"/>
          <w:szCs w:val="24"/>
        </w:rPr>
        <w:t xml:space="preserve">An interactive, and well-designed </w:t>
      </w:r>
      <w:proofErr w:type="spellStart"/>
      <w:r>
        <w:rPr>
          <w:rFonts w:asciiTheme="minorHAnsi" w:hAnsiTheme="minorHAnsi"/>
          <w:sz w:val="24"/>
          <w:szCs w:val="24"/>
        </w:rPr>
        <w:t>Powerpoint</w:t>
      </w:r>
      <w:proofErr w:type="spellEnd"/>
      <w:r>
        <w:rPr>
          <w:rFonts w:asciiTheme="minorHAnsi" w:hAnsiTheme="minorHAnsi"/>
          <w:sz w:val="24"/>
          <w:szCs w:val="24"/>
        </w:rPr>
        <w:t>/Prezi presentation on a topic of your choice (with required specifications)</w:t>
      </w:r>
    </w:p>
    <w:p w:rsidR="00205F2C" w:rsidRPr="00A96171" w:rsidRDefault="00205F2C" w:rsidP="00205F2C">
      <w:pPr>
        <w:rPr>
          <w:rFonts w:asciiTheme="minorHAnsi" w:hAnsiTheme="minorHAnsi"/>
          <w:bCs/>
          <w:sz w:val="24"/>
          <w:szCs w:val="24"/>
        </w:rPr>
      </w:pPr>
      <w:r w:rsidRPr="00A96171">
        <w:rPr>
          <w:rFonts w:asciiTheme="minorHAnsi" w:hAnsiTheme="minorHAnsi"/>
          <w:bCs/>
          <w:sz w:val="24"/>
          <w:szCs w:val="24"/>
        </w:rPr>
        <w:t xml:space="preserve">    </w:t>
      </w:r>
    </w:p>
    <w:p w:rsidR="00D3798B" w:rsidRPr="00A96171" w:rsidRDefault="006C380B" w:rsidP="00D3798B">
      <w:pPr>
        <w:rPr>
          <w:rFonts w:asciiTheme="minorHAnsi" w:hAnsiTheme="minorHAnsi"/>
          <w:sz w:val="24"/>
          <w:szCs w:val="24"/>
        </w:rPr>
      </w:pPr>
      <w:r w:rsidRPr="00A96171">
        <w:rPr>
          <w:rFonts w:asciiTheme="minorHAnsi" w:hAnsiTheme="minorHAnsi"/>
          <w:b/>
          <w:sz w:val="24"/>
          <w:szCs w:val="24"/>
        </w:rPr>
        <w:t>3</w:t>
      </w:r>
      <w:r w:rsidR="00F47723">
        <w:rPr>
          <w:rFonts w:asciiTheme="minorHAnsi" w:hAnsiTheme="minorHAnsi"/>
          <w:b/>
          <w:sz w:val="24"/>
          <w:szCs w:val="24"/>
        </w:rPr>
        <w:t>. Visual S</w:t>
      </w:r>
      <w:r w:rsidR="00D3798B" w:rsidRPr="00A96171">
        <w:rPr>
          <w:rFonts w:asciiTheme="minorHAnsi" w:hAnsiTheme="minorHAnsi"/>
          <w:b/>
          <w:sz w:val="24"/>
          <w:szCs w:val="24"/>
        </w:rPr>
        <w:t xml:space="preserve">crapbook. </w:t>
      </w:r>
      <w:r w:rsidR="00D3798B" w:rsidRPr="00A96171">
        <w:rPr>
          <w:rFonts w:asciiTheme="minorHAnsi" w:hAnsiTheme="minorHAnsi"/>
          <w:sz w:val="24"/>
          <w:szCs w:val="24"/>
        </w:rPr>
        <w:t xml:space="preserve">Detailed instructions for each of the </w:t>
      </w:r>
      <w:r w:rsidR="00402967" w:rsidRPr="00A96171">
        <w:rPr>
          <w:rFonts w:asciiTheme="minorHAnsi" w:hAnsiTheme="minorHAnsi"/>
          <w:sz w:val="24"/>
          <w:szCs w:val="24"/>
        </w:rPr>
        <w:t>eight</w:t>
      </w:r>
      <w:r w:rsidR="00D3798B" w:rsidRPr="00A96171">
        <w:rPr>
          <w:rFonts w:asciiTheme="minorHAnsi" w:hAnsiTheme="minorHAnsi"/>
          <w:sz w:val="24"/>
          <w:szCs w:val="24"/>
        </w:rPr>
        <w:t xml:space="preserve"> entries will be posted in Canvas. </w:t>
      </w:r>
    </w:p>
    <w:p w:rsidR="00D3798B" w:rsidRPr="00A96171" w:rsidRDefault="00D3798B" w:rsidP="00D3798B">
      <w:pPr>
        <w:pStyle w:val="ListParagraph"/>
        <w:numPr>
          <w:ilvl w:val="0"/>
          <w:numId w:val="2"/>
        </w:numPr>
        <w:rPr>
          <w:rFonts w:asciiTheme="minorHAnsi" w:hAnsiTheme="minorHAnsi"/>
          <w:sz w:val="24"/>
          <w:szCs w:val="24"/>
        </w:rPr>
      </w:pPr>
      <w:r w:rsidRPr="00A96171">
        <w:rPr>
          <w:rFonts w:asciiTheme="minorHAnsi" w:hAnsiTheme="minorHAnsi"/>
          <w:sz w:val="24"/>
          <w:szCs w:val="24"/>
        </w:rPr>
        <w:t>Collect four images that illustrate Gestalt principles and write 50 words about each image.</w:t>
      </w:r>
    </w:p>
    <w:p w:rsidR="00D3798B" w:rsidRPr="00A96171" w:rsidRDefault="00D3798B" w:rsidP="00D3798B">
      <w:pPr>
        <w:pStyle w:val="ListParagraph"/>
        <w:numPr>
          <w:ilvl w:val="0"/>
          <w:numId w:val="2"/>
        </w:numPr>
        <w:rPr>
          <w:rFonts w:asciiTheme="minorHAnsi" w:hAnsiTheme="minorHAnsi"/>
          <w:sz w:val="24"/>
          <w:szCs w:val="24"/>
        </w:rPr>
      </w:pPr>
      <w:r w:rsidRPr="00A96171">
        <w:rPr>
          <w:rFonts w:asciiTheme="minorHAnsi" w:hAnsiTheme="minorHAnsi"/>
          <w:sz w:val="24"/>
          <w:szCs w:val="24"/>
        </w:rPr>
        <w:t>Collect five images that show figure-ground relationships and write 50 words about each image.</w:t>
      </w:r>
    </w:p>
    <w:p w:rsidR="00D3798B" w:rsidRPr="00A96171" w:rsidRDefault="00D3798B" w:rsidP="00D3798B">
      <w:pPr>
        <w:pStyle w:val="ListParagraph"/>
        <w:numPr>
          <w:ilvl w:val="0"/>
          <w:numId w:val="2"/>
        </w:numPr>
        <w:rPr>
          <w:rFonts w:asciiTheme="minorHAnsi" w:hAnsiTheme="minorHAnsi"/>
          <w:sz w:val="24"/>
          <w:szCs w:val="24"/>
        </w:rPr>
      </w:pPr>
      <w:r w:rsidRPr="00A96171">
        <w:rPr>
          <w:rFonts w:asciiTheme="minorHAnsi" w:hAnsiTheme="minorHAnsi"/>
          <w:sz w:val="24"/>
          <w:szCs w:val="24"/>
        </w:rPr>
        <w:t>Collect four uses of effective typography and write 50 words about each use.</w:t>
      </w:r>
    </w:p>
    <w:p w:rsidR="00D3798B" w:rsidRPr="00A96171" w:rsidRDefault="00D3798B" w:rsidP="00D3798B">
      <w:pPr>
        <w:pStyle w:val="ListParagraph"/>
        <w:numPr>
          <w:ilvl w:val="0"/>
          <w:numId w:val="2"/>
        </w:numPr>
        <w:rPr>
          <w:rFonts w:asciiTheme="minorHAnsi" w:hAnsiTheme="minorHAnsi"/>
          <w:sz w:val="24"/>
          <w:szCs w:val="24"/>
        </w:rPr>
      </w:pPr>
      <w:r w:rsidRPr="00A96171">
        <w:rPr>
          <w:rFonts w:asciiTheme="minorHAnsi" w:hAnsiTheme="minorHAnsi"/>
          <w:sz w:val="24"/>
          <w:szCs w:val="24"/>
        </w:rPr>
        <w:t>Illustrate television composition by drawing (or cropping) a 4:3 frame around a person facing the camera in a close-up shot. Similarly, draw a 16:9 frame that illustrates a medium shot of a person in profile.</w:t>
      </w:r>
    </w:p>
    <w:p w:rsidR="00D3798B" w:rsidRPr="00A96171" w:rsidRDefault="00D3798B" w:rsidP="00D3798B">
      <w:pPr>
        <w:pStyle w:val="ListParagraph"/>
        <w:numPr>
          <w:ilvl w:val="0"/>
          <w:numId w:val="2"/>
        </w:numPr>
        <w:rPr>
          <w:rFonts w:asciiTheme="minorHAnsi" w:hAnsiTheme="minorHAnsi"/>
          <w:sz w:val="24"/>
          <w:szCs w:val="24"/>
        </w:rPr>
      </w:pPr>
      <w:r w:rsidRPr="00A96171">
        <w:rPr>
          <w:rFonts w:asciiTheme="minorHAnsi" w:hAnsiTheme="minorHAnsi"/>
          <w:sz w:val="24"/>
          <w:szCs w:val="24"/>
        </w:rPr>
        <w:t>Collect five images that demonstrate each of the following design principles: contrast, harmony, proportion, balance, and movement. Write 50 words about each describing how the principle works.</w:t>
      </w:r>
    </w:p>
    <w:p w:rsidR="00D3798B" w:rsidRPr="00A96171" w:rsidRDefault="00D3798B" w:rsidP="00D3798B">
      <w:pPr>
        <w:pStyle w:val="ListParagraph"/>
        <w:numPr>
          <w:ilvl w:val="0"/>
          <w:numId w:val="2"/>
        </w:numPr>
        <w:rPr>
          <w:rFonts w:asciiTheme="minorHAnsi" w:hAnsiTheme="minorHAnsi"/>
          <w:sz w:val="24"/>
          <w:szCs w:val="24"/>
        </w:rPr>
      </w:pPr>
      <w:r w:rsidRPr="00A96171">
        <w:rPr>
          <w:rFonts w:asciiTheme="minorHAnsi" w:hAnsiTheme="minorHAnsi"/>
          <w:sz w:val="24"/>
          <w:szCs w:val="24"/>
        </w:rPr>
        <w:t>Collect three images showing effect visual/verbal integration, and three more that show ineffective integration. Write 50 words analyzing how each one succeeds or fails.</w:t>
      </w:r>
    </w:p>
    <w:p w:rsidR="00D3798B" w:rsidRPr="00A96171" w:rsidRDefault="00D3798B" w:rsidP="00D3798B">
      <w:pPr>
        <w:pStyle w:val="ListParagraph"/>
        <w:numPr>
          <w:ilvl w:val="0"/>
          <w:numId w:val="2"/>
        </w:numPr>
        <w:rPr>
          <w:rFonts w:asciiTheme="minorHAnsi" w:hAnsiTheme="minorHAnsi"/>
          <w:sz w:val="24"/>
          <w:szCs w:val="24"/>
        </w:rPr>
      </w:pPr>
      <w:r w:rsidRPr="00A96171">
        <w:rPr>
          <w:rFonts w:asciiTheme="minorHAnsi" w:hAnsiTheme="minorHAnsi"/>
          <w:sz w:val="24"/>
          <w:szCs w:val="24"/>
        </w:rPr>
        <w:t>Collect three images showing the use of the following signs: iconic, indexical, and symbolic. Write 50 words analyzing how each one fits its category.</w:t>
      </w:r>
    </w:p>
    <w:p w:rsidR="00D3798B" w:rsidRPr="00A96171" w:rsidRDefault="00D3798B" w:rsidP="00D3798B">
      <w:pPr>
        <w:pStyle w:val="ListParagraph"/>
        <w:numPr>
          <w:ilvl w:val="0"/>
          <w:numId w:val="2"/>
        </w:numPr>
        <w:rPr>
          <w:rFonts w:asciiTheme="minorHAnsi" w:hAnsiTheme="minorHAnsi"/>
          <w:sz w:val="24"/>
          <w:szCs w:val="24"/>
        </w:rPr>
      </w:pPr>
      <w:r w:rsidRPr="00A96171">
        <w:rPr>
          <w:rFonts w:asciiTheme="minorHAnsi" w:hAnsiTheme="minorHAnsi"/>
          <w:sz w:val="24"/>
          <w:szCs w:val="24"/>
        </w:rPr>
        <w:t xml:space="preserve">Find a magazine advertisement that is an effective illustration of the Z pattern and a website that is an effective illustration of the F pattern. Write 50 words about each. </w:t>
      </w:r>
    </w:p>
    <w:p w:rsidR="00D3798B" w:rsidRPr="00A96171" w:rsidRDefault="00D3798B" w:rsidP="00D3798B">
      <w:pPr>
        <w:rPr>
          <w:rFonts w:asciiTheme="minorHAnsi" w:hAnsiTheme="minorHAnsi"/>
          <w:sz w:val="24"/>
          <w:szCs w:val="24"/>
        </w:rPr>
      </w:pPr>
      <w:r w:rsidRPr="00A96171">
        <w:rPr>
          <w:rFonts w:asciiTheme="minorHAnsi" w:hAnsiTheme="minorHAnsi"/>
          <w:sz w:val="24"/>
          <w:szCs w:val="24"/>
        </w:rPr>
        <w:t xml:space="preserve">     </w:t>
      </w:r>
    </w:p>
    <w:p w:rsidR="007129B8" w:rsidRDefault="00F47723" w:rsidP="00D3798B">
      <w:pPr>
        <w:rPr>
          <w:rFonts w:asciiTheme="minorHAnsi" w:hAnsiTheme="minorHAnsi"/>
          <w:sz w:val="24"/>
          <w:szCs w:val="24"/>
        </w:rPr>
      </w:pPr>
      <w:r>
        <w:rPr>
          <w:rFonts w:asciiTheme="minorHAnsi" w:hAnsiTheme="minorHAnsi"/>
          <w:b/>
          <w:sz w:val="24"/>
          <w:szCs w:val="24"/>
        </w:rPr>
        <w:t>4</w:t>
      </w:r>
      <w:r w:rsidRPr="00A96171">
        <w:rPr>
          <w:rFonts w:asciiTheme="minorHAnsi" w:hAnsiTheme="minorHAnsi"/>
          <w:b/>
          <w:sz w:val="24"/>
          <w:szCs w:val="24"/>
        </w:rPr>
        <w:t xml:space="preserve">. </w:t>
      </w:r>
      <w:r>
        <w:rPr>
          <w:rFonts w:asciiTheme="minorHAnsi" w:hAnsiTheme="minorHAnsi"/>
          <w:b/>
          <w:sz w:val="24"/>
          <w:szCs w:val="24"/>
        </w:rPr>
        <w:t>Online Discussions</w:t>
      </w:r>
      <w:r w:rsidRPr="00A96171">
        <w:rPr>
          <w:rFonts w:asciiTheme="minorHAnsi" w:hAnsiTheme="minorHAnsi"/>
          <w:b/>
          <w:sz w:val="24"/>
          <w:szCs w:val="24"/>
        </w:rPr>
        <w:t>.</w:t>
      </w:r>
      <w:r w:rsidRPr="00A96171">
        <w:rPr>
          <w:rFonts w:asciiTheme="minorHAnsi" w:hAnsiTheme="minorHAnsi"/>
          <w:sz w:val="24"/>
          <w:szCs w:val="24"/>
        </w:rPr>
        <w:t xml:space="preserve"> </w:t>
      </w:r>
      <w:r w:rsidR="007129B8">
        <w:rPr>
          <w:rFonts w:asciiTheme="minorHAnsi" w:hAnsiTheme="minorHAnsi"/>
          <w:sz w:val="24"/>
          <w:szCs w:val="24"/>
        </w:rPr>
        <w:t xml:space="preserve"> You will be asked to respond to a number of questions in an online format on Canvas that are designed to help you develop a critical sensibility surrounding the selection and usage of various visual formats. You will be expected to engage early and often to each of these questions and to also engage and discuss critically, and respectfully</w:t>
      </w:r>
      <w:r w:rsidR="00DE3432">
        <w:rPr>
          <w:rFonts w:asciiTheme="minorHAnsi" w:hAnsiTheme="minorHAnsi"/>
          <w:sz w:val="24"/>
          <w:szCs w:val="24"/>
        </w:rPr>
        <w:t>,</w:t>
      </w:r>
      <w:r w:rsidR="007129B8">
        <w:rPr>
          <w:rFonts w:asciiTheme="minorHAnsi" w:hAnsiTheme="minorHAnsi"/>
          <w:sz w:val="24"/>
          <w:szCs w:val="24"/>
        </w:rPr>
        <w:t xml:space="preserve"> with classmates. The point is to apply these</w:t>
      </w:r>
      <w:r w:rsidR="00DE3432">
        <w:rPr>
          <w:rFonts w:asciiTheme="minorHAnsi" w:hAnsiTheme="minorHAnsi"/>
          <w:sz w:val="24"/>
          <w:szCs w:val="24"/>
        </w:rPr>
        <w:t xml:space="preserve"> theoretical principles to real-</w:t>
      </w:r>
      <w:r w:rsidR="007129B8">
        <w:rPr>
          <w:rFonts w:asciiTheme="minorHAnsi" w:hAnsiTheme="minorHAnsi"/>
          <w:sz w:val="24"/>
          <w:szCs w:val="24"/>
        </w:rPr>
        <w:t>world examples in a collaborative manner.</w:t>
      </w:r>
    </w:p>
    <w:p w:rsidR="00F47723" w:rsidRDefault="00F47723" w:rsidP="00D3798B">
      <w:pPr>
        <w:rPr>
          <w:rFonts w:asciiTheme="minorHAnsi" w:hAnsiTheme="minorHAnsi"/>
          <w:b/>
          <w:sz w:val="24"/>
          <w:szCs w:val="24"/>
        </w:rPr>
      </w:pPr>
    </w:p>
    <w:p w:rsidR="00D3798B" w:rsidRPr="00A96171" w:rsidRDefault="00F47723" w:rsidP="00D3798B">
      <w:pPr>
        <w:rPr>
          <w:rFonts w:asciiTheme="minorHAnsi" w:hAnsiTheme="minorHAnsi"/>
          <w:sz w:val="24"/>
          <w:szCs w:val="24"/>
        </w:rPr>
      </w:pPr>
      <w:r>
        <w:rPr>
          <w:rFonts w:asciiTheme="minorHAnsi" w:hAnsiTheme="minorHAnsi"/>
          <w:b/>
          <w:sz w:val="24"/>
          <w:szCs w:val="24"/>
        </w:rPr>
        <w:t>5</w:t>
      </w:r>
      <w:r w:rsidR="00D3798B" w:rsidRPr="00A96171">
        <w:rPr>
          <w:rFonts w:asciiTheme="minorHAnsi" w:hAnsiTheme="minorHAnsi"/>
          <w:b/>
          <w:sz w:val="24"/>
          <w:szCs w:val="24"/>
        </w:rPr>
        <w:t>. Attendance.</w:t>
      </w:r>
      <w:r w:rsidR="00D3798B" w:rsidRPr="00A96171">
        <w:rPr>
          <w:rFonts w:asciiTheme="minorHAnsi" w:hAnsiTheme="minorHAnsi"/>
          <w:sz w:val="24"/>
          <w:szCs w:val="24"/>
        </w:rPr>
        <w:t xml:space="preserve"> Being in class is extremely important. We will learn about basic design principles as well as the theory and ethics required to become an effective visual communicator. We will work in the computer lab on a number of projects. We will also enjoy the insights and knowledge of several top professionals in the industry. The readings are helpful resources, but much of the instruction can only be gleaned by attendance in class. Consequently, attendance in class will count toward your final grade.    </w:t>
      </w:r>
    </w:p>
    <w:p w:rsidR="00FB1DE3" w:rsidRDefault="00FB1DE3" w:rsidP="00D3798B">
      <w:pPr>
        <w:rPr>
          <w:rFonts w:asciiTheme="minorHAnsi" w:hAnsiTheme="minorHAnsi"/>
          <w:sz w:val="24"/>
          <w:szCs w:val="24"/>
        </w:rPr>
      </w:pPr>
    </w:p>
    <w:p w:rsidR="00D3798B" w:rsidRPr="00A96171" w:rsidRDefault="00D3798B" w:rsidP="00D3798B">
      <w:pPr>
        <w:rPr>
          <w:rFonts w:asciiTheme="minorHAnsi" w:hAnsiTheme="minorHAnsi"/>
          <w:sz w:val="24"/>
          <w:szCs w:val="24"/>
        </w:rPr>
      </w:pPr>
    </w:p>
    <w:p w:rsidR="007129B8" w:rsidRDefault="00AF0077" w:rsidP="00D3798B">
      <w:pPr>
        <w:rPr>
          <w:rFonts w:asciiTheme="minorHAnsi" w:hAnsiTheme="minorHAnsi"/>
          <w:b/>
          <w:bCs/>
          <w:sz w:val="24"/>
          <w:szCs w:val="24"/>
        </w:rPr>
      </w:pPr>
      <w:r w:rsidRPr="00A96171">
        <w:rPr>
          <w:rFonts w:asciiTheme="minorHAnsi" w:hAnsiTheme="minorHAnsi"/>
          <w:b/>
          <w:bCs/>
          <w:sz w:val="24"/>
          <w:szCs w:val="24"/>
        </w:rPr>
        <w:t>Class</w:t>
      </w:r>
      <w:r w:rsidR="00D3798B" w:rsidRPr="00A96171">
        <w:rPr>
          <w:rFonts w:asciiTheme="minorHAnsi" w:hAnsiTheme="minorHAnsi"/>
          <w:b/>
          <w:bCs/>
          <w:sz w:val="24"/>
          <w:szCs w:val="24"/>
        </w:rPr>
        <w:t xml:space="preserve"> schedule:</w:t>
      </w:r>
    </w:p>
    <w:tbl>
      <w:tblPr>
        <w:tblStyle w:val="TableGrid"/>
        <w:tblW w:w="0" w:type="auto"/>
        <w:tblLook w:val="00A0" w:firstRow="1" w:lastRow="0" w:firstColumn="1" w:lastColumn="0" w:noHBand="0" w:noVBand="0"/>
      </w:tblPr>
      <w:tblGrid>
        <w:gridCol w:w="3192"/>
        <w:gridCol w:w="3192"/>
        <w:gridCol w:w="3192"/>
      </w:tblGrid>
      <w:tr w:rsidR="007129B8">
        <w:tc>
          <w:tcPr>
            <w:tcW w:w="3192" w:type="dxa"/>
          </w:tcPr>
          <w:p w:rsidR="007129B8" w:rsidRDefault="007129B8" w:rsidP="00D3798B">
            <w:pPr>
              <w:rPr>
                <w:rFonts w:asciiTheme="minorHAnsi" w:hAnsiTheme="minorHAnsi"/>
                <w:b/>
                <w:bCs/>
                <w:sz w:val="24"/>
                <w:szCs w:val="24"/>
              </w:rPr>
            </w:pPr>
          </w:p>
        </w:tc>
        <w:tc>
          <w:tcPr>
            <w:tcW w:w="3192" w:type="dxa"/>
          </w:tcPr>
          <w:p w:rsidR="007129B8" w:rsidRDefault="007129B8" w:rsidP="00D3798B">
            <w:pPr>
              <w:rPr>
                <w:rFonts w:asciiTheme="minorHAnsi" w:hAnsiTheme="minorHAnsi"/>
                <w:b/>
                <w:bCs/>
                <w:sz w:val="24"/>
                <w:szCs w:val="24"/>
              </w:rPr>
            </w:pPr>
            <w:r>
              <w:rPr>
                <w:rFonts w:asciiTheme="minorHAnsi" w:hAnsiTheme="minorHAnsi"/>
                <w:b/>
                <w:bCs/>
                <w:sz w:val="24"/>
                <w:szCs w:val="24"/>
              </w:rPr>
              <w:t>In Class Component</w:t>
            </w:r>
          </w:p>
        </w:tc>
        <w:tc>
          <w:tcPr>
            <w:tcW w:w="3192" w:type="dxa"/>
          </w:tcPr>
          <w:p w:rsidR="007129B8" w:rsidRDefault="007129B8" w:rsidP="00D3798B">
            <w:pPr>
              <w:rPr>
                <w:rFonts w:asciiTheme="minorHAnsi" w:hAnsiTheme="minorHAnsi"/>
                <w:b/>
                <w:bCs/>
                <w:sz w:val="24"/>
                <w:szCs w:val="24"/>
              </w:rPr>
            </w:pPr>
            <w:r>
              <w:rPr>
                <w:rFonts w:asciiTheme="minorHAnsi" w:hAnsiTheme="minorHAnsi"/>
                <w:b/>
                <w:bCs/>
                <w:sz w:val="24"/>
                <w:szCs w:val="24"/>
              </w:rPr>
              <w:t>Online Component</w:t>
            </w:r>
          </w:p>
        </w:tc>
      </w:tr>
      <w:tr w:rsidR="007129B8">
        <w:tc>
          <w:tcPr>
            <w:tcW w:w="3192" w:type="dxa"/>
          </w:tcPr>
          <w:p w:rsidR="007129B8" w:rsidRDefault="007129B8" w:rsidP="00D3798B">
            <w:pPr>
              <w:rPr>
                <w:rFonts w:asciiTheme="minorHAnsi" w:hAnsiTheme="minorHAnsi"/>
                <w:b/>
                <w:bCs/>
                <w:sz w:val="24"/>
                <w:szCs w:val="24"/>
              </w:rPr>
            </w:pPr>
            <w:r w:rsidRPr="00A96171">
              <w:rPr>
                <w:rFonts w:asciiTheme="minorHAnsi" w:hAnsiTheme="minorHAnsi"/>
                <w:b/>
                <w:bCs/>
                <w:sz w:val="24"/>
                <w:szCs w:val="24"/>
              </w:rPr>
              <w:t xml:space="preserve">Week 1: </w:t>
            </w:r>
          </w:p>
        </w:tc>
        <w:tc>
          <w:tcPr>
            <w:tcW w:w="3192" w:type="dxa"/>
          </w:tcPr>
          <w:p w:rsidR="007129B8" w:rsidRPr="00A96171" w:rsidRDefault="00FB1DE3" w:rsidP="007129B8">
            <w:pPr>
              <w:rPr>
                <w:rFonts w:asciiTheme="minorHAnsi" w:hAnsiTheme="minorHAnsi"/>
                <w:sz w:val="24"/>
                <w:szCs w:val="24"/>
              </w:rPr>
            </w:pPr>
            <w:r>
              <w:rPr>
                <w:rFonts w:asciiTheme="minorHAnsi" w:hAnsiTheme="minorHAnsi"/>
                <w:bCs/>
                <w:sz w:val="24"/>
                <w:szCs w:val="24"/>
              </w:rPr>
              <w:t xml:space="preserve">Introduction to </w:t>
            </w:r>
            <w:r w:rsidR="007129B8">
              <w:rPr>
                <w:rFonts w:asciiTheme="minorHAnsi" w:hAnsiTheme="minorHAnsi"/>
                <w:bCs/>
                <w:sz w:val="24"/>
                <w:szCs w:val="24"/>
              </w:rPr>
              <w:t>v</w:t>
            </w:r>
            <w:r w:rsidR="007129B8" w:rsidRPr="00A96171">
              <w:rPr>
                <w:rFonts w:asciiTheme="minorHAnsi" w:hAnsiTheme="minorHAnsi"/>
                <w:bCs/>
                <w:sz w:val="24"/>
                <w:szCs w:val="24"/>
              </w:rPr>
              <w:t>is</w:t>
            </w:r>
            <w:r>
              <w:rPr>
                <w:rFonts w:asciiTheme="minorHAnsi" w:hAnsiTheme="minorHAnsi"/>
                <w:bCs/>
                <w:sz w:val="24"/>
                <w:szCs w:val="24"/>
              </w:rPr>
              <w:t>ual representation</w:t>
            </w:r>
          </w:p>
          <w:p w:rsidR="007129B8" w:rsidRDefault="007129B8" w:rsidP="00D3798B">
            <w:pPr>
              <w:rPr>
                <w:rFonts w:asciiTheme="minorHAnsi" w:hAnsiTheme="minorHAnsi"/>
                <w:b/>
                <w:bCs/>
                <w:sz w:val="24"/>
                <w:szCs w:val="24"/>
              </w:rPr>
            </w:pPr>
          </w:p>
        </w:tc>
        <w:tc>
          <w:tcPr>
            <w:tcW w:w="3192" w:type="dxa"/>
          </w:tcPr>
          <w:p w:rsidR="007129B8" w:rsidRPr="00FB1DE3" w:rsidRDefault="00FB1DE3" w:rsidP="00D3798B">
            <w:pPr>
              <w:rPr>
                <w:rFonts w:asciiTheme="minorHAnsi" w:hAnsiTheme="minorHAnsi"/>
                <w:bCs/>
                <w:sz w:val="24"/>
                <w:szCs w:val="24"/>
              </w:rPr>
            </w:pPr>
            <w:r>
              <w:rPr>
                <w:rFonts w:asciiTheme="minorHAnsi" w:hAnsiTheme="minorHAnsi"/>
                <w:bCs/>
                <w:sz w:val="24"/>
                <w:szCs w:val="24"/>
              </w:rPr>
              <w:t>Application of concepts to popular culture</w:t>
            </w:r>
          </w:p>
        </w:tc>
      </w:tr>
      <w:tr w:rsidR="007129B8">
        <w:tc>
          <w:tcPr>
            <w:tcW w:w="3192" w:type="dxa"/>
          </w:tcPr>
          <w:p w:rsidR="007129B8" w:rsidRDefault="007129B8" w:rsidP="00D3798B">
            <w:pPr>
              <w:rPr>
                <w:rFonts w:asciiTheme="minorHAnsi" w:hAnsiTheme="minorHAnsi"/>
                <w:b/>
                <w:bCs/>
                <w:sz w:val="24"/>
                <w:szCs w:val="24"/>
              </w:rPr>
            </w:pPr>
            <w:r w:rsidRPr="00A96171">
              <w:rPr>
                <w:rFonts w:asciiTheme="minorHAnsi" w:hAnsiTheme="minorHAnsi"/>
                <w:b/>
                <w:bCs/>
                <w:sz w:val="24"/>
                <w:szCs w:val="24"/>
              </w:rPr>
              <w:t xml:space="preserve">Week 2: </w:t>
            </w:r>
          </w:p>
        </w:tc>
        <w:tc>
          <w:tcPr>
            <w:tcW w:w="3192" w:type="dxa"/>
          </w:tcPr>
          <w:p w:rsidR="007129B8" w:rsidRPr="00A96171" w:rsidRDefault="00FB1DE3" w:rsidP="007129B8">
            <w:pPr>
              <w:rPr>
                <w:rFonts w:asciiTheme="minorHAnsi" w:hAnsiTheme="minorHAnsi"/>
                <w:sz w:val="24"/>
                <w:szCs w:val="24"/>
              </w:rPr>
            </w:pPr>
            <w:r>
              <w:rPr>
                <w:rFonts w:asciiTheme="minorHAnsi" w:hAnsiTheme="minorHAnsi"/>
                <w:bCs/>
                <w:sz w:val="24"/>
                <w:szCs w:val="24"/>
              </w:rPr>
              <w:t xml:space="preserve">Design principles </w:t>
            </w:r>
          </w:p>
          <w:p w:rsidR="007129B8" w:rsidRDefault="007129B8" w:rsidP="00D3798B">
            <w:pPr>
              <w:rPr>
                <w:rFonts w:asciiTheme="minorHAnsi" w:hAnsiTheme="minorHAnsi"/>
                <w:b/>
                <w:bCs/>
                <w:sz w:val="24"/>
                <w:szCs w:val="24"/>
              </w:rPr>
            </w:pPr>
          </w:p>
        </w:tc>
        <w:tc>
          <w:tcPr>
            <w:tcW w:w="3192" w:type="dxa"/>
          </w:tcPr>
          <w:p w:rsidR="00FB1DE3" w:rsidRDefault="00FB1DE3" w:rsidP="00FB1DE3">
            <w:pPr>
              <w:rPr>
                <w:rFonts w:asciiTheme="minorHAnsi" w:hAnsiTheme="minorHAnsi"/>
                <w:bCs/>
                <w:sz w:val="24"/>
                <w:szCs w:val="24"/>
              </w:rPr>
            </w:pPr>
            <w:r>
              <w:rPr>
                <w:rFonts w:asciiTheme="minorHAnsi" w:hAnsiTheme="minorHAnsi"/>
                <w:bCs/>
                <w:sz w:val="24"/>
                <w:szCs w:val="24"/>
              </w:rPr>
              <w:t>- Discussion and application of concepts for organizational uses</w:t>
            </w:r>
          </w:p>
          <w:p w:rsidR="007129B8" w:rsidRDefault="00FB1DE3" w:rsidP="00FB1DE3">
            <w:pPr>
              <w:rPr>
                <w:rFonts w:asciiTheme="minorHAnsi" w:hAnsiTheme="minorHAnsi"/>
                <w:b/>
                <w:bCs/>
                <w:sz w:val="24"/>
                <w:szCs w:val="24"/>
              </w:rPr>
            </w:pPr>
            <w:r>
              <w:rPr>
                <w:rFonts w:asciiTheme="minorHAnsi" w:hAnsiTheme="minorHAnsi"/>
                <w:bCs/>
                <w:sz w:val="24"/>
                <w:szCs w:val="24"/>
              </w:rPr>
              <w:t>- Homework utilizing design principles</w:t>
            </w:r>
          </w:p>
        </w:tc>
      </w:tr>
      <w:tr w:rsidR="007129B8">
        <w:tc>
          <w:tcPr>
            <w:tcW w:w="3192" w:type="dxa"/>
          </w:tcPr>
          <w:p w:rsidR="007129B8" w:rsidRDefault="00FB1DE3" w:rsidP="00D3798B">
            <w:pPr>
              <w:rPr>
                <w:rFonts w:asciiTheme="minorHAnsi" w:hAnsiTheme="minorHAnsi"/>
                <w:b/>
                <w:bCs/>
                <w:sz w:val="24"/>
                <w:szCs w:val="24"/>
              </w:rPr>
            </w:pPr>
            <w:r>
              <w:rPr>
                <w:rFonts w:asciiTheme="minorHAnsi" w:hAnsiTheme="minorHAnsi"/>
                <w:b/>
                <w:bCs/>
                <w:sz w:val="24"/>
                <w:szCs w:val="24"/>
              </w:rPr>
              <w:t xml:space="preserve">Week 3: </w:t>
            </w:r>
          </w:p>
        </w:tc>
        <w:tc>
          <w:tcPr>
            <w:tcW w:w="3192" w:type="dxa"/>
          </w:tcPr>
          <w:p w:rsidR="007129B8" w:rsidRPr="00A96171" w:rsidRDefault="00FB1DE3" w:rsidP="007129B8">
            <w:pPr>
              <w:rPr>
                <w:rFonts w:asciiTheme="minorHAnsi" w:hAnsiTheme="minorHAnsi"/>
                <w:sz w:val="24"/>
                <w:szCs w:val="24"/>
              </w:rPr>
            </w:pPr>
            <w:r>
              <w:rPr>
                <w:rFonts w:asciiTheme="minorHAnsi" w:hAnsiTheme="minorHAnsi"/>
                <w:bCs/>
                <w:sz w:val="24"/>
                <w:szCs w:val="24"/>
              </w:rPr>
              <w:t>Typography and c</w:t>
            </w:r>
            <w:r w:rsidR="007129B8" w:rsidRPr="00A96171">
              <w:rPr>
                <w:rFonts w:asciiTheme="minorHAnsi" w:hAnsiTheme="minorHAnsi"/>
                <w:bCs/>
                <w:sz w:val="24"/>
                <w:szCs w:val="24"/>
              </w:rPr>
              <w:t>olor</w:t>
            </w:r>
          </w:p>
          <w:p w:rsidR="007129B8" w:rsidRDefault="007129B8" w:rsidP="00D3798B">
            <w:pPr>
              <w:rPr>
                <w:rFonts w:asciiTheme="minorHAnsi" w:hAnsiTheme="minorHAnsi"/>
                <w:b/>
                <w:bCs/>
                <w:sz w:val="24"/>
                <w:szCs w:val="24"/>
              </w:rPr>
            </w:pPr>
          </w:p>
        </w:tc>
        <w:tc>
          <w:tcPr>
            <w:tcW w:w="3192" w:type="dxa"/>
          </w:tcPr>
          <w:p w:rsidR="00FB1DE3" w:rsidRDefault="00FB1DE3" w:rsidP="00D3798B">
            <w:pPr>
              <w:rPr>
                <w:rFonts w:asciiTheme="minorHAnsi" w:hAnsiTheme="minorHAnsi"/>
                <w:bCs/>
                <w:sz w:val="24"/>
                <w:szCs w:val="24"/>
              </w:rPr>
            </w:pPr>
            <w:r>
              <w:rPr>
                <w:rFonts w:asciiTheme="minorHAnsi" w:hAnsiTheme="minorHAnsi"/>
                <w:bCs/>
                <w:sz w:val="24"/>
                <w:szCs w:val="24"/>
              </w:rPr>
              <w:t>- Discussion and application of concepts for organizational uses</w:t>
            </w:r>
          </w:p>
          <w:p w:rsidR="007129B8" w:rsidRDefault="00FB1DE3" w:rsidP="00D3798B">
            <w:pPr>
              <w:rPr>
                <w:rFonts w:asciiTheme="minorHAnsi" w:hAnsiTheme="minorHAnsi"/>
                <w:b/>
                <w:bCs/>
                <w:sz w:val="24"/>
                <w:szCs w:val="24"/>
              </w:rPr>
            </w:pPr>
            <w:r>
              <w:rPr>
                <w:rFonts w:asciiTheme="minorHAnsi" w:hAnsiTheme="minorHAnsi"/>
                <w:bCs/>
                <w:sz w:val="24"/>
                <w:szCs w:val="24"/>
              </w:rPr>
              <w:t>- Homework utilizing typography and color</w:t>
            </w:r>
          </w:p>
        </w:tc>
      </w:tr>
      <w:tr w:rsidR="007129B8">
        <w:tc>
          <w:tcPr>
            <w:tcW w:w="3192" w:type="dxa"/>
          </w:tcPr>
          <w:p w:rsidR="007129B8" w:rsidRDefault="00FB1DE3" w:rsidP="00D3798B">
            <w:pPr>
              <w:rPr>
                <w:rFonts w:asciiTheme="minorHAnsi" w:hAnsiTheme="minorHAnsi"/>
                <w:b/>
                <w:bCs/>
                <w:sz w:val="24"/>
                <w:szCs w:val="24"/>
              </w:rPr>
            </w:pPr>
            <w:r>
              <w:rPr>
                <w:rFonts w:asciiTheme="minorHAnsi" w:hAnsiTheme="minorHAnsi"/>
                <w:b/>
                <w:bCs/>
                <w:sz w:val="24"/>
                <w:szCs w:val="24"/>
              </w:rPr>
              <w:t>Week 4:</w:t>
            </w:r>
          </w:p>
        </w:tc>
        <w:tc>
          <w:tcPr>
            <w:tcW w:w="3192" w:type="dxa"/>
          </w:tcPr>
          <w:p w:rsidR="007129B8" w:rsidRDefault="00FB1DE3" w:rsidP="00FB1DE3">
            <w:pPr>
              <w:rPr>
                <w:rFonts w:asciiTheme="minorHAnsi" w:hAnsiTheme="minorHAnsi"/>
                <w:b/>
                <w:bCs/>
                <w:sz w:val="24"/>
                <w:szCs w:val="24"/>
              </w:rPr>
            </w:pPr>
            <w:r>
              <w:rPr>
                <w:rFonts w:asciiTheme="minorHAnsi" w:hAnsiTheme="minorHAnsi"/>
                <w:bCs/>
                <w:sz w:val="24"/>
                <w:szCs w:val="24"/>
              </w:rPr>
              <w:t>Art and illustration</w:t>
            </w:r>
          </w:p>
        </w:tc>
        <w:tc>
          <w:tcPr>
            <w:tcW w:w="3192" w:type="dxa"/>
          </w:tcPr>
          <w:p w:rsidR="00FB1DE3" w:rsidRDefault="00FB1DE3" w:rsidP="00D3798B">
            <w:pPr>
              <w:rPr>
                <w:rFonts w:asciiTheme="minorHAnsi" w:hAnsiTheme="minorHAnsi"/>
                <w:bCs/>
                <w:sz w:val="24"/>
                <w:szCs w:val="24"/>
              </w:rPr>
            </w:pPr>
            <w:r>
              <w:rPr>
                <w:rFonts w:asciiTheme="minorHAnsi" w:hAnsiTheme="minorHAnsi"/>
                <w:bCs/>
                <w:sz w:val="24"/>
                <w:szCs w:val="24"/>
              </w:rPr>
              <w:t>- Discussion and application of concepts for organizational uses</w:t>
            </w:r>
          </w:p>
          <w:p w:rsidR="007129B8" w:rsidRDefault="00FB1DE3" w:rsidP="00D3798B">
            <w:pPr>
              <w:rPr>
                <w:rFonts w:asciiTheme="minorHAnsi" w:hAnsiTheme="minorHAnsi"/>
                <w:b/>
                <w:bCs/>
                <w:sz w:val="24"/>
                <w:szCs w:val="24"/>
              </w:rPr>
            </w:pPr>
            <w:r>
              <w:rPr>
                <w:rFonts w:asciiTheme="minorHAnsi" w:hAnsiTheme="minorHAnsi"/>
                <w:bCs/>
                <w:sz w:val="24"/>
                <w:szCs w:val="24"/>
              </w:rPr>
              <w:t>- Homework selecting art and illustration</w:t>
            </w:r>
          </w:p>
        </w:tc>
      </w:tr>
      <w:tr w:rsidR="007129B8">
        <w:tc>
          <w:tcPr>
            <w:tcW w:w="3192" w:type="dxa"/>
          </w:tcPr>
          <w:p w:rsidR="007129B8" w:rsidRDefault="00FB1DE3" w:rsidP="00D3798B">
            <w:pPr>
              <w:rPr>
                <w:rFonts w:asciiTheme="minorHAnsi" w:hAnsiTheme="minorHAnsi"/>
                <w:b/>
                <w:bCs/>
                <w:sz w:val="24"/>
                <w:szCs w:val="24"/>
              </w:rPr>
            </w:pPr>
            <w:r>
              <w:rPr>
                <w:rFonts w:asciiTheme="minorHAnsi" w:hAnsiTheme="minorHAnsi"/>
                <w:b/>
                <w:bCs/>
                <w:sz w:val="24"/>
                <w:szCs w:val="24"/>
              </w:rPr>
              <w:t>Week 5:</w:t>
            </w:r>
            <w:r w:rsidR="007129B8" w:rsidRPr="00A96171">
              <w:rPr>
                <w:rFonts w:asciiTheme="minorHAnsi" w:hAnsiTheme="minorHAnsi"/>
                <w:b/>
                <w:bCs/>
                <w:sz w:val="24"/>
                <w:szCs w:val="24"/>
              </w:rPr>
              <w:t xml:space="preserve"> </w:t>
            </w:r>
          </w:p>
        </w:tc>
        <w:tc>
          <w:tcPr>
            <w:tcW w:w="3192" w:type="dxa"/>
          </w:tcPr>
          <w:p w:rsidR="007129B8" w:rsidRPr="00FB1DE3" w:rsidRDefault="00FB1DE3" w:rsidP="00FB1DE3">
            <w:pPr>
              <w:rPr>
                <w:rFonts w:asciiTheme="minorHAnsi" w:hAnsiTheme="minorHAnsi"/>
                <w:bCs/>
                <w:sz w:val="24"/>
                <w:szCs w:val="24"/>
              </w:rPr>
            </w:pPr>
            <w:r>
              <w:rPr>
                <w:rFonts w:asciiTheme="minorHAnsi" w:hAnsiTheme="minorHAnsi"/>
                <w:bCs/>
                <w:sz w:val="24"/>
                <w:szCs w:val="24"/>
              </w:rPr>
              <w:t xml:space="preserve">Print </w:t>
            </w:r>
            <w:r w:rsidR="007129B8" w:rsidRPr="00A96171">
              <w:rPr>
                <w:rFonts w:asciiTheme="minorHAnsi" w:hAnsiTheme="minorHAnsi"/>
                <w:bCs/>
                <w:sz w:val="24"/>
                <w:szCs w:val="24"/>
              </w:rPr>
              <w:t xml:space="preserve">design </w:t>
            </w:r>
            <w:r>
              <w:rPr>
                <w:rFonts w:asciiTheme="minorHAnsi" w:hAnsiTheme="minorHAnsi"/>
                <w:bCs/>
                <w:sz w:val="24"/>
                <w:szCs w:val="24"/>
              </w:rPr>
              <w:t>applications</w:t>
            </w:r>
            <w:r w:rsidR="007129B8" w:rsidRPr="00A96171">
              <w:rPr>
                <w:rFonts w:asciiTheme="minorHAnsi" w:hAnsiTheme="minorHAnsi"/>
                <w:bCs/>
                <w:sz w:val="24"/>
                <w:szCs w:val="24"/>
              </w:rPr>
              <w:tab/>
              <w:t xml:space="preserve">    </w:t>
            </w:r>
          </w:p>
        </w:tc>
        <w:tc>
          <w:tcPr>
            <w:tcW w:w="3192" w:type="dxa"/>
          </w:tcPr>
          <w:p w:rsidR="007129B8" w:rsidRDefault="008377DB" w:rsidP="00C066ED">
            <w:pPr>
              <w:rPr>
                <w:rFonts w:asciiTheme="minorHAnsi" w:hAnsiTheme="minorHAnsi"/>
                <w:bCs/>
                <w:sz w:val="24"/>
                <w:szCs w:val="24"/>
              </w:rPr>
            </w:pPr>
            <w:r>
              <w:rPr>
                <w:rFonts w:asciiTheme="minorHAnsi" w:hAnsiTheme="minorHAnsi"/>
                <w:bCs/>
                <w:sz w:val="24"/>
                <w:szCs w:val="24"/>
              </w:rPr>
              <w:t>Critique and discussion of visual scrapbooks</w:t>
            </w:r>
          </w:p>
          <w:p w:rsidR="008377DB" w:rsidRPr="008377DB" w:rsidRDefault="008377DB" w:rsidP="00C066ED">
            <w:pPr>
              <w:rPr>
                <w:rFonts w:asciiTheme="minorHAnsi" w:hAnsiTheme="minorHAnsi"/>
                <w:bCs/>
                <w:sz w:val="24"/>
                <w:szCs w:val="24"/>
              </w:rPr>
            </w:pPr>
          </w:p>
        </w:tc>
      </w:tr>
      <w:tr w:rsidR="007129B8">
        <w:tc>
          <w:tcPr>
            <w:tcW w:w="3192" w:type="dxa"/>
          </w:tcPr>
          <w:p w:rsidR="007129B8" w:rsidRDefault="007129B8" w:rsidP="00D3798B">
            <w:pPr>
              <w:rPr>
                <w:rFonts w:asciiTheme="minorHAnsi" w:hAnsiTheme="minorHAnsi"/>
                <w:b/>
                <w:bCs/>
                <w:sz w:val="24"/>
                <w:szCs w:val="24"/>
              </w:rPr>
            </w:pPr>
            <w:r w:rsidRPr="00A96171">
              <w:rPr>
                <w:rFonts w:asciiTheme="minorHAnsi" w:hAnsiTheme="minorHAnsi"/>
                <w:b/>
                <w:bCs/>
                <w:sz w:val="24"/>
                <w:szCs w:val="24"/>
              </w:rPr>
              <w:t xml:space="preserve">Week 6: </w:t>
            </w:r>
          </w:p>
        </w:tc>
        <w:tc>
          <w:tcPr>
            <w:tcW w:w="3192" w:type="dxa"/>
          </w:tcPr>
          <w:p w:rsidR="007129B8" w:rsidRPr="00FB1DE3" w:rsidRDefault="00FB1DE3" w:rsidP="00D3798B">
            <w:pPr>
              <w:rPr>
                <w:rFonts w:asciiTheme="minorHAnsi" w:hAnsiTheme="minorHAnsi"/>
                <w:bCs/>
                <w:sz w:val="24"/>
                <w:szCs w:val="24"/>
              </w:rPr>
            </w:pPr>
            <w:r>
              <w:rPr>
                <w:rFonts w:asciiTheme="minorHAnsi" w:hAnsiTheme="minorHAnsi"/>
                <w:bCs/>
                <w:sz w:val="24"/>
                <w:szCs w:val="24"/>
              </w:rPr>
              <w:t>Screen</w:t>
            </w:r>
            <w:r w:rsidR="007129B8" w:rsidRPr="00A96171">
              <w:rPr>
                <w:rFonts w:asciiTheme="minorHAnsi" w:hAnsiTheme="minorHAnsi"/>
                <w:bCs/>
                <w:sz w:val="24"/>
                <w:szCs w:val="24"/>
              </w:rPr>
              <w:t xml:space="preserve"> design</w:t>
            </w:r>
            <w:r>
              <w:rPr>
                <w:rFonts w:asciiTheme="minorHAnsi" w:hAnsiTheme="minorHAnsi"/>
                <w:bCs/>
                <w:sz w:val="24"/>
                <w:szCs w:val="24"/>
              </w:rPr>
              <w:t xml:space="preserve"> applications</w:t>
            </w:r>
          </w:p>
        </w:tc>
        <w:tc>
          <w:tcPr>
            <w:tcW w:w="3192" w:type="dxa"/>
          </w:tcPr>
          <w:p w:rsidR="007129B8" w:rsidRDefault="00C066ED" w:rsidP="00C066ED">
            <w:pPr>
              <w:rPr>
                <w:rFonts w:asciiTheme="minorHAnsi" w:hAnsiTheme="minorHAnsi"/>
                <w:b/>
                <w:bCs/>
                <w:sz w:val="24"/>
                <w:szCs w:val="24"/>
              </w:rPr>
            </w:pPr>
            <w:r>
              <w:rPr>
                <w:rFonts w:asciiTheme="minorHAnsi" w:hAnsiTheme="minorHAnsi"/>
                <w:bCs/>
                <w:sz w:val="24"/>
                <w:szCs w:val="24"/>
              </w:rPr>
              <w:t>Discussion critiquing representation in printed and screen materials</w:t>
            </w:r>
          </w:p>
        </w:tc>
      </w:tr>
      <w:tr w:rsidR="007129B8">
        <w:tc>
          <w:tcPr>
            <w:tcW w:w="3192" w:type="dxa"/>
          </w:tcPr>
          <w:p w:rsidR="007129B8" w:rsidRDefault="00FB1DE3" w:rsidP="00D3798B">
            <w:pPr>
              <w:rPr>
                <w:rFonts w:asciiTheme="minorHAnsi" w:hAnsiTheme="minorHAnsi"/>
                <w:b/>
                <w:bCs/>
                <w:sz w:val="24"/>
                <w:szCs w:val="24"/>
              </w:rPr>
            </w:pPr>
            <w:r>
              <w:rPr>
                <w:rFonts w:asciiTheme="minorHAnsi" w:hAnsiTheme="minorHAnsi"/>
                <w:b/>
                <w:bCs/>
                <w:sz w:val="24"/>
                <w:szCs w:val="24"/>
              </w:rPr>
              <w:t>Week 7:</w:t>
            </w:r>
          </w:p>
        </w:tc>
        <w:tc>
          <w:tcPr>
            <w:tcW w:w="3192" w:type="dxa"/>
          </w:tcPr>
          <w:p w:rsidR="007129B8" w:rsidRPr="00FB1DE3" w:rsidRDefault="007129B8" w:rsidP="00D3798B">
            <w:pPr>
              <w:rPr>
                <w:rFonts w:asciiTheme="minorHAnsi" w:hAnsiTheme="minorHAnsi"/>
                <w:bCs/>
                <w:sz w:val="24"/>
                <w:szCs w:val="24"/>
              </w:rPr>
            </w:pPr>
            <w:r w:rsidRPr="00A96171">
              <w:rPr>
                <w:rFonts w:asciiTheme="minorHAnsi" w:hAnsiTheme="minorHAnsi"/>
                <w:bCs/>
                <w:sz w:val="24"/>
                <w:szCs w:val="24"/>
              </w:rPr>
              <w:t>Screen design</w:t>
            </w:r>
            <w:r w:rsidR="00FB1DE3">
              <w:rPr>
                <w:rFonts w:asciiTheme="minorHAnsi" w:hAnsiTheme="minorHAnsi"/>
                <w:bCs/>
                <w:sz w:val="24"/>
                <w:szCs w:val="24"/>
              </w:rPr>
              <w:t xml:space="preserve"> applications</w:t>
            </w:r>
          </w:p>
        </w:tc>
        <w:tc>
          <w:tcPr>
            <w:tcW w:w="3192" w:type="dxa"/>
          </w:tcPr>
          <w:p w:rsidR="007129B8" w:rsidRPr="008377DB" w:rsidRDefault="008377DB" w:rsidP="008377DB">
            <w:pPr>
              <w:rPr>
                <w:rFonts w:asciiTheme="minorHAnsi" w:hAnsiTheme="minorHAnsi"/>
                <w:bCs/>
                <w:sz w:val="24"/>
                <w:szCs w:val="24"/>
              </w:rPr>
            </w:pPr>
            <w:r w:rsidRPr="008377DB">
              <w:rPr>
                <w:rFonts w:asciiTheme="minorHAnsi" w:hAnsiTheme="minorHAnsi"/>
                <w:bCs/>
                <w:sz w:val="24"/>
                <w:szCs w:val="24"/>
              </w:rPr>
              <w:t xml:space="preserve">Final project </w:t>
            </w:r>
            <w:r>
              <w:rPr>
                <w:rFonts w:asciiTheme="minorHAnsi" w:hAnsiTheme="minorHAnsi"/>
                <w:bCs/>
                <w:sz w:val="24"/>
                <w:szCs w:val="24"/>
              </w:rPr>
              <w:t>draft, homework including peer review/critique of others’ projects</w:t>
            </w:r>
          </w:p>
        </w:tc>
      </w:tr>
      <w:tr w:rsidR="007129B8">
        <w:tc>
          <w:tcPr>
            <w:tcW w:w="3192" w:type="dxa"/>
          </w:tcPr>
          <w:p w:rsidR="007129B8" w:rsidRDefault="00FB1DE3" w:rsidP="00D3798B">
            <w:pPr>
              <w:rPr>
                <w:rFonts w:asciiTheme="minorHAnsi" w:hAnsiTheme="minorHAnsi"/>
                <w:b/>
                <w:bCs/>
                <w:sz w:val="24"/>
                <w:szCs w:val="24"/>
              </w:rPr>
            </w:pPr>
            <w:r>
              <w:rPr>
                <w:rFonts w:asciiTheme="minorHAnsi" w:hAnsiTheme="minorHAnsi"/>
                <w:b/>
                <w:bCs/>
                <w:sz w:val="24"/>
                <w:szCs w:val="24"/>
              </w:rPr>
              <w:t>Week 8:</w:t>
            </w:r>
          </w:p>
        </w:tc>
        <w:tc>
          <w:tcPr>
            <w:tcW w:w="3192" w:type="dxa"/>
          </w:tcPr>
          <w:p w:rsidR="007129B8" w:rsidRDefault="007129B8" w:rsidP="00FB1DE3">
            <w:pPr>
              <w:rPr>
                <w:rFonts w:asciiTheme="minorHAnsi" w:hAnsiTheme="minorHAnsi"/>
                <w:b/>
                <w:bCs/>
                <w:sz w:val="24"/>
                <w:szCs w:val="24"/>
              </w:rPr>
            </w:pPr>
            <w:r w:rsidRPr="00A96171">
              <w:rPr>
                <w:rFonts w:asciiTheme="minorHAnsi" w:hAnsiTheme="minorHAnsi"/>
                <w:bCs/>
                <w:sz w:val="24"/>
                <w:szCs w:val="24"/>
              </w:rPr>
              <w:t xml:space="preserve">Production    </w:t>
            </w:r>
          </w:p>
        </w:tc>
        <w:tc>
          <w:tcPr>
            <w:tcW w:w="3192" w:type="dxa"/>
          </w:tcPr>
          <w:p w:rsidR="007129B8" w:rsidRDefault="008377DB" w:rsidP="00D3798B">
            <w:pPr>
              <w:rPr>
                <w:rFonts w:asciiTheme="minorHAnsi" w:hAnsiTheme="minorHAnsi"/>
                <w:b/>
                <w:bCs/>
                <w:sz w:val="24"/>
                <w:szCs w:val="24"/>
              </w:rPr>
            </w:pPr>
            <w:r>
              <w:rPr>
                <w:rFonts w:asciiTheme="minorHAnsi" w:hAnsiTheme="minorHAnsi"/>
                <w:b/>
                <w:bCs/>
                <w:sz w:val="24"/>
                <w:szCs w:val="24"/>
              </w:rPr>
              <w:t>Final Project Due</w:t>
            </w:r>
          </w:p>
        </w:tc>
      </w:tr>
    </w:tbl>
    <w:p w:rsidR="007129B8" w:rsidRDefault="007129B8" w:rsidP="00D3798B">
      <w:pPr>
        <w:rPr>
          <w:rFonts w:asciiTheme="minorHAnsi" w:hAnsiTheme="minorHAnsi"/>
          <w:b/>
          <w:bCs/>
          <w:sz w:val="24"/>
          <w:szCs w:val="24"/>
        </w:rPr>
      </w:pPr>
    </w:p>
    <w:p w:rsidR="007129B8" w:rsidRDefault="007129B8" w:rsidP="00D3798B">
      <w:pPr>
        <w:rPr>
          <w:rFonts w:asciiTheme="minorHAnsi" w:hAnsiTheme="minorHAnsi"/>
          <w:b/>
          <w:bCs/>
          <w:sz w:val="24"/>
          <w:szCs w:val="24"/>
        </w:rPr>
      </w:pPr>
    </w:p>
    <w:p w:rsidR="00D3798B" w:rsidRPr="00A96171" w:rsidRDefault="00D3798B" w:rsidP="00D3798B">
      <w:pPr>
        <w:rPr>
          <w:rFonts w:asciiTheme="minorHAnsi" w:hAnsiTheme="minorHAnsi"/>
          <w:b/>
          <w:bCs/>
          <w:sz w:val="24"/>
          <w:szCs w:val="24"/>
        </w:rPr>
      </w:pPr>
    </w:p>
    <w:sectPr w:rsidR="00D3798B" w:rsidRPr="00A96171" w:rsidSect="00BF1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3C00"/>
    <w:multiLevelType w:val="hybridMultilevel"/>
    <w:tmpl w:val="AE2EA518"/>
    <w:lvl w:ilvl="0" w:tplc="FDDA1678">
      <w:start w:val="5"/>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C573D"/>
    <w:multiLevelType w:val="hybridMultilevel"/>
    <w:tmpl w:val="0DFA8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E4042"/>
    <w:multiLevelType w:val="hybridMultilevel"/>
    <w:tmpl w:val="BFA24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877AD"/>
    <w:multiLevelType w:val="hybridMultilevel"/>
    <w:tmpl w:val="F8E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0844FD"/>
    <w:multiLevelType w:val="hybridMultilevel"/>
    <w:tmpl w:val="A2B2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08209A"/>
    <w:multiLevelType w:val="hybridMultilevel"/>
    <w:tmpl w:val="FE18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3922F1"/>
    <w:multiLevelType w:val="hybridMultilevel"/>
    <w:tmpl w:val="3EC0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81FB0"/>
    <w:multiLevelType w:val="hybridMultilevel"/>
    <w:tmpl w:val="CD2C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B76F72"/>
    <w:multiLevelType w:val="hybridMultilevel"/>
    <w:tmpl w:val="84E4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3"/>
  </w:num>
  <w:num w:numId="5">
    <w:abstractNumId w:val="7"/>
  </w:num>
  <w:num w:numId="6">
    <w:abstractNumId w:val="1"/>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8B"/>
    <w:rsid w:val="001C1FAC"/>
    <w:rsid w:val="00205F2C"/>
    <w:rsid w:val="00260B7E"/>
    <w:rsid w:val="00342BA1"/>
    <w:rsid w:val="00402967"/>
    <w:rsid w:val="00467DC0"/>
    <w:rsid w:val="004E0CC2"/>
    <w:rsid w:val="005021B1"/>
    <w:rsid w:val="005457AC"/>
    <w:rsid w:val="006B36DB"/>
    <w:rsid w:val="006C380B"/>
    <w:rsid w:val="007129B8"/>
    <w:rsid w:val="00777533"/>
    <w:rsid w:val="008377DB"/>
    <w:rsid w:val="0087228B"/>
    <w:rsid w:val="008A0313"/>
    <w:rsid w:val="009015FC"/>
    <w:rsid w:val="00A96171"/>
    <w:rsid w:val="00AF0077"/>
    <w:rsid w:val="00B6759C"/>
    <w:rsid w:val="00BF1795"/>
    <w:rsid w:val="00C066ED"/>
    <w:rsid w:val="00C7264F"/>
    <w:rsid w:val="00CA7D8E"/>
    <w:rsid w:val="00D3798B"/>
    <w:rsid w:val="00D76E16"/>
    <w:rsid w:val="00DD6C05"/>
    <w:rsid w:val="00DE3432"/>
    <w:rsid w:val="00F47723"/>
    <w:rsid w:val="00F945BA"/>
    <w:rsid w:val="00F9586E"/>
    <w:rsid w:val="00FB1DE3"/>
    <w:rsid w:val="00FB34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D3798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98B"/>
    <w:rPr>
      <w:color w:val="0000FF" w:themeColor="hyperlink"/>
      <w:u w:val="single"/>
    </w:rPr>
  </w:style>
  <w:style w:type="paragraph" w:styleId="ListParagraph">
    <w:name w:val="List Paragraph"/>
    <w:basedOn w:val="Normal"/>
    <w:uiPriority w:val="34"/>
    <w:qFormat/>
    <w:rsid w:val="00D3798B"/>
    <w:pPr>
      <w:ind w:left="720"/>
      <w:contextualSpacing/>
    </w:pPr>
  </w:style>
  <w:style w:type="table" w:styleId="TableGrid">
    <w:name w:val="Table Grid"/>
    <w:basedOn w:val="TableNormal"/>
    <w:rsid w:val="007129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D3798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98B"/>
    <w:rPr>
      <w:color w:val="0000FF" w:themeColor="hyperlink"/>
      <w:u w:val="single"/>
    </w:rPr>
  </w:style>
  <w:style w:type="paragraph" w:styleId="ListParagraph">
    <w:name w:val="List Paragraph"/>
    <w:basedOn w:val="Normal"/>
    <w:uiPriority w:val="34"/>
    <w:qFormat/>
    <w:rsid w:val="00D3798B"/>
    <w:pPr>
      <w:ind w:left="720"/>
      <w:contextualSpacing/>
    </w:pPr>
  </w:style>
  <w:style w:type="table" w:styleId="TableGrid">
    <w:name w:val="Table Grid"/>
    <w:basedOn w:val="TableNormal"/>
    <w:rsid w:val="007129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8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bstockberger</cp:lastModifiedBy>
  <cp:revision>2</cp:revision>
  <cp:lastPrinted>2013-11-07T21:46:00Z</cp:lastPrinted>
  <dcterms:created xsi:type="dcterms:W3CDTF">2014-01-23T18:29:00Z</dcterms:created>
  <dcterms:modified xsi:type="dcterms:W3CDTF">2014-01-23T18:29:00Z</dcterms:modified>
</cp:coreProperties>
</file>