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B18" w:rsidRPr="00FD1B18" w:rsidRDefault="00FD1B18" w:rsidP="00BA34EF">
      <w:pPr>
        <w:spacing w:before="150" w:after="150" w:line="240" w:lineRule="auto"/>
        <w:ind w:left="225" w:right="150"/>
        <w:rPr>
          <w:rFonts w:ascii="Arial" w:eastAsia="Times New Roman" w:hAnsi="Arial" w:cs="Arial"/>
          <w:b/>
          <w:sz w:val="20"/>
          <w:szCs w:val="20"/>
        </w:rPr>
      </w:pPr>
      <w:bookmarkStart w:id="0" w:name="_GoBack"/>
      <w:bookmarkEnd w:id="0"/>
      <w:r w:rsidRPr="00FD1B18">
        <w:rPr>
          <w:rFonts w:ascii="Arial" w:eastAsia="Times New Roman" w:hAnsi="Arial" w:cs="Arial"/>
          <w:b/>
          <w:sz w:val="20"/>
          <w:szCs w:val="20"/>
        </w:rPr>
        <w:t>Course Proposal</w:t>
      </w:r>
    </w:p>
    <w:p w:rsidR="00BA34EF" w:rsidRPr="00BA34EF" w:rsidRDefault="00BA34EF" w:rsidP="00BA34EF">
      <w:pPr>
        <w:spacing w:before="150" w:after="150" w:line="240" w:lineRule="auto"/>
        <w:ind w:left="225" w:right="150"/>
        <w:rPr>
          <w:rFonts w:ascii="Arial" w:eastAsia="Times New Roman" w:hAnsi="Arial" w:cs="Arial"/>
          <w:sz w:val="20"/>
          <w:szCs w:val="20"/>
        </w:rPr>
      </w:pPr>
      <w:r w:rsidRPr="00BA34EF">
        <w:rPr>
          <w:rFonts w:ascii="Arial" w:eastAsia="Times New Roman" w:hAnsi="Arial" w:cs="Arial"/>
          <w:sz w:val="20"/>
          <w:szCs w:val="20"/>
        </w:rPr>
        <w:t xml:space="preserve">Course </w:t>
      </w:r>
      <w:proofErr w:type="spellStart"/>
      <w:r w:rsidRPr="00BA34EF">
        <w:rPr>
          <w:rFonts w:ascii="Arial" w:eastAsia="Times New Roman" w:hAnsi="Arial" w:cs="Arial"/>
          <w:sz w:val="20"/>
          <w:szCs w:val="20"/>
        </w:rPr>
        <w:t>Name:Power</w:t>
      </w:r>
      <w:proofErr w:type="spellEnd"/>
      <w:r w:rsidRPr="00BA34EF">
        <w:rPr>
          <w:rFonts w:ascii="Arial" w:eastAsia="Times New Roman" w:hAnsi="Arial" w:cs="Arial"/>
          <w:sz w:val="20"/>
          <w:szCs w:val="20"/>
        </w:rPr>
        <w:t xml:space="preserve"> Systems </w:t>
      </w:r>
      <w:r w:rsidRPr="00BA34EF">
        <w:rPr>
          <w:rFonts w:ascii="Arial" w:eastAsia="Times New Roman" w:hAnsi="Arial" w:cs="Arial"/>
          <w:sz w:val="20"/>
          <w:szCs w:val="20"/>
        </w:rPr>
        <w:br/>
        <w:t>Course Prefix: EE</w:t>
      </w:r>
      <w:r w:rsidRPr="00BA34EF">
        <w:rPr>
          <w:rFonts w:ascii="Arial" w:eastAsia="Times New Roman" w:hAnsi="Arial" w:cs="Arial"/>
          <w:sz w:val="20"/>
          <w:szCs w:val="20"/>
        </w:rPr>
        <w:br/>
        <w:t>Course Number: 4510</w:t>
      </w:r>
      <w:r w:rsidRPr="00BA34EF">
        <w:rPr>
          <w:rFonts w:ascii="Arial" w:eastAsia="Times New Roman" w:hAnsi="Arial" w:cs="Arial"/>
          <w:sz w:val="20"/>
          <w:szCs w:val="20"/>
        </w:rPr>
        <w:br/>
        <w:t xml:space="preserve">             Submitted by (Name &amp; E-Mail):  </w:t>
      </w:r>
      <w:proofErr w:type="spellStart"/>
      <w:r w:rsidRPr="00BA34EF">
        <w:rPr>
          <w:rFonts w:ascii="Arial" w:eastAsia="Times New Roman" w:hAnsi="Arial" w:cs="Arial"/>
          <w:sz w:val="20"/>
          <w:szCs w:val="20"/>
        </w:rPr>
        <w:t>Fon</w:t>
      </w:r>
      <w:proofErr w:type="spellEnd"/>
      <w:r w:rsidRPr="00BA34EF">
        <w:rPr>
          <w:rFonts w:ascii="Arial" w:eastAsia="Times New Roman" w:hAnsi="Arial" w:cs="Arial"/>
          <w:sz w:val="20"/>
          <w:szCs w:val="20"/>
        </w:rPr>
        <w:t xml:space="preserve"> Brown, fonbrown@weber.edu </w:t>
      </w:r>
    </w:p>
    <w:p w:rsidR="00BA34EF" w:rsidRPr="00BA34EF" w:rsidRDefault="00BA34EF" w:rsidP="00BA34EF">
      <w:pPr>
        <w:spacing w:before="150" w:after="150" w:line="240" w:lineRule="auto"/>
        <w:ind w:left="225" w:right="150"/>
        <w:rPr>
          <w:rFonts w:ascii="Arial" w:eastAsia="Times New Roman" w:hAnsi="Arial" w:cs="Arial"/>
          <w:sz w:val="20"/>
          <w:szCs w:val="20"/>
        </w:rPr>
      </w:pPr>
      <w:r w:rsidRPr="00BA34EF">
        <w:rPr>
          <w:rFonts w:ascii="Arial" w:eastAsia="Times New Roman" w:hAnsi="Arial" w:cs="Arial"/>
          <w:sz w:val="20"/>
          <w:szCs w:val="20"/>
        </w:rPr>
        <w:t>Current Date:  11/12/2013</w:t>
      </w:r>
      <w:r w:rsidRPr="00BA34EF">
        <w:rPr>
          <w:rFonts w:ascii="Arial" w:eastAsia="Times New Roman" w:hAnsi="Arial" w:cs="Arial"/>
          <w:sz w:val="20"/>
          <w:szCs w:val="20"/>
        </w:rPr>
        <w:br/>
        <w:t>College: Applied Science &amp; Technology</w:t>
      </w:r>
      <w:r w:rsidRPr="00BA34EF">
        <w:rPr>
          <w:rFonts w:ascii="Arial" w:eastAsia="Times New Roman" w:hAnsi="Arial" w:cs="Arial"/>
          <w:sz w:val="20"/>
          <w:szCs w:val="20"/>
        </w:rPr>
        <w:br/>
        <w:t>Department:   Engineering                              </w:t>
      </w:r>
      <w:r w:rsidRPr="00BA34EF">
        <w:rPr>
          <w:rFonts w:ascii="Arial" w:eastAsia="Times New Roman" w:hAnsi="Arial" w:cs="Arial"/>
          <w:sz w:val="20"/>
          <w:szCs w:val="20"/>
        </w:rPr>
        <w:br/>
        <w:t xml:space="preserve">From Term: Fall  2014  </w:t>
      </w:r>
    </w:p>
    <w:p w:rsidR="00BA34EF" w:rsidRPr="00BA34EF" w:rsidRDefault="00BA34EF" w:rsidP="00BA34EF">
      <w:pPr>
        <w:spacing w:before="150" w:after="150" w:line="240" w:lineRule="auto"/>
        <w:ind w:left="225" w:right="150"/>
        <w:rPr>
          <w:rFonts w:ascii="Arial" w:eastAsia="Times New Roman" w:hAnsi="Arial" w:cs="Arial"/>
          <w:sz w:val="20"/>
          <w:szCs w:val="20"/>
        </w:rPr>
      </w:pPr>
      <w:r w:rsidRPr="00BA34EF">
        <w:rPr>
          <w:rFonts w:ascii="Arial" w:eastAsia="Times New Roman" w:hAnsi="Arial" w:cs="Arial"/>
          <w:sz w:val="20"/>
          <w:szCs w:val="20"/>
        </w:rPr>
        <w:t>Substantive</w:t>
      </w:r>
    </w:p>
    <w:tbl>
      <w:tblPr>
        <w:tblW w:w="4500" w:type="pct"/>
        <w:tblCellMar>
          <w:left w:w="0" w:type="dxa"/>
          <w:right w:w="0" w:type="dxa"/>
        </w:tblCellMar>
        <w:tblLook w:val="04A0" w:firstRow="1" w:lastRow="0" w:firstColumn="1" w:lastColumn="0" w:noHBand="0" w:noVBand="1"/>
      </w:tblPr>
      <w:tblGrid>
        <w:gridCol w:w="1902"/>
        <w:gridCol w:w="6522"/>
      </w:tblGrid>
      <w:tr w:rsidR="00BA34EF" w:rsidRPr="00BA34EF" w:rsidTr="00BA34EF">
        <w:tc>
          <w:tcPr>
            <w:tcW w:w="0" w:type="auto"/>
            <w:tcBorders>
              <w:top w:val="nil"/>
              <w:left w:val="nil"/>
              <w:bottom w:val="nil"/>
              <w:right w:val="nil"/>
            </w:tcBorders>
            <w:vAlign w:val="center"/>
            <w:hideMark/>
          </w:tcPr>
          <w:p w:rsidR="00BA34EF" w:rsidRPr="00BA34EF" w:rsidRDefault="00BA34EF" w:rsidP="00BA34EF">
            <w:pPr>
              <w:spacing w:before="150" w:after="150" w:line="240" w:lineRule="auto"/>
              <w:ind w:left="150" w:right="150"/>
              <w:rPr>
                <w:rFonts w:ascii="Arial" w:eastAsia="Times New Roman" w:hAnsi="Arial" w:cs="Arial"/>
                <w:sz w:val="20"/>
                <w:szCs w:val="20"/>
              </w:rPr>
            </w:pPr>
            <w:r w:rsidRPr="00BA34EF">
              <w:rPr>
                <w:rFonts w:ascii="Arial" w:eastAsia="Times New Roman" w:hAnsi="Arial" w:cs="Arial"/>
                <w:sz w:val="20"/>
                <w:szCs w:val="20"/>
              </w:rPr>
              <w:t xml:space="preserve">new  </w:t>
            </w:r>
          </w:p>
        </w:tc>
        <w:tc>
          <w:tcPr>
            <w:tcW w:w="0" w:type="auto"/>
            <w:tcBorders>
              <w:top w:val="nil"/>
              <w:left w:val="nil"/>
              <w:bottom w:val="nil"/>
              <w:right w:val="nil"/>
            </w:tcBorders>
            <w:vAlign w:val="center"/>
            <w:hideMark/>
          </w:tcPr>
          <w:p w:rsidR="00BA34EF" w:rsidRPr="00BA34EF" w:rsidRDefault="00BA34EF" w:rsidP="00BA34EF">
            <w:pPr>
              <w:spacing w:after="0" w:line="240" w:lineRule="auto"/>
              <w:rPr>
                <w:rFonts w:ascii="Arial" w:eastAsia="Times New Roman" w:hAnsi="Arial" w:cs="Arial"/>
                <w:sz w:val="20"/>
                <w:szCs w:val="20"/>
              </w:rPr>
            </w:pPr>
            <w:r w:rsidRPr="00BA34EF">
              <w:rPr>
                <w:rFonts w:ascii="Arial" w:eastAsia="Times New Roman" w:hAnsi="Arial" w:cs="Arial"/>
                <w:sz w:val="20"/>
                <w:szCs w:val="20"/>
              </w:rPr>
              <w:t>Current Course Subject N/A</w:t>
            </w:r>
            <w:r w:rsidRPr="00BA34EF">
              <w:rPr>
                <w:rFonts w:ascii="Arial" w:eastAsia="Times New Roman" w:hAnsi="Arial" w:cs="Arial"/>
                <w:sz w:val="20"/>
                <w:szCs w:val="20"/>
              </w:rPr>
              <w:br/>
              <w:t xml:space="preserve">Current Course Number </w:t>
            </w:r>
          </w:p>
        </w:tc>
      </w:tr>
    </w:tbl>
    <w:p w:rsidR="00BA34EF" w:rsidRPr="00BA34EF" w:rsidRDefault="00BA34EF" w:rsidP="00BA34EF">
      <w:pPr>
        <w:spacing w:beforeAutospacing="1" w:after="0" w:afterAutospacing="1" w:line="240" w:lineRule="auto"/>
        <w:rPr>
          <w:rFonts w:ascii="Arial" w:eastAsia="Times New Roman" w:hAnsi="Arial" w:cs="Arial"/>
          <w:sz w:val="20"/>
          <w:szCs w:val="20"/>
        </w:rPr>
      </w:pPr>
      <w:r w:rsidRPr="00BA34EF">
        <w:rPr>
          <w:rFonts w:ascii="Arial" w:eastAsia="Times New Roman" w:hAnsi="Arial" w:cs="Arial"/>
          <w:sz w:val="20"/>
          <w:szCs w:val="20"/>
        </w:rPr>
        <w:t>N/A</w:t>
      </w:r>
    </w:p>
    <w:p w:rsidR="00BA34EF" w:rsidRPr="00BA34EF" w:rsidRDefault="00BA34EF" w:rsidP="00BA34EF">
      <w:pPr>
        <w:spacing w:before="150" w:after="150" w:line="240" w:lineRule="auto"/>
        <w:ind w:left="225" w:right="150"/>
        <w:outlineLvl w:val="2"/>
        <w:rPr>
          <w:rFonts w:ascii="Arial" w:eastAsia="Times New Roman" w:hAnsi="Arial" w:cs="Arial"/>
          <w:b/>
          <w:bCs/>
          <w:color w:val="532E63"/>
          <w:sz w:val="18"/>
          <w:szCs w:val="18"/>
        </w:rPr>
      </w:pPr>
      <w:r w:rsidRPr="00BA34EF">
        <w:rPr>
          <w:rFonts w:ascii="Arial" w:eastAsia="Times New Roman" w:hAnsi="Arial" w:cs="Arial"/>
          <w:b/>
          <w:bCs/>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551"/>
        <w:gridCol w:w="6809"/>
      </w:tblGrid>
      <w:tr w:rsidR="00BA34EF" w:rsidRPr="00BA34EF" w:rsidTr="00BA34EF">
        <w:tc>
          <w:tcPr>
            <w:tcW w:w="0" w:type="auto"/>
            <w:tcBorders>
              <w:top w:val="nil"/>
              <w:left w:val="nil"/>
              <w:bottom w:val="nil"/>
              <w:right w:val="nil"/>
            </w:tcBorders>
            <w:vAlign w:val="center"/>
            <w:hideMark/>
          </w:tcPr>
          <w:p w:rsidR="00BA34EF" w:rsidRPr="00BA34EF" w:rsidRDefault="00BA34EF" w:rsidP="00BA34EF">
            <w:pPr>
              <w:spacing w:after="0" w:line="240" w:lineRule="auto"/>
              <w:ind w:left="150" w:right="150"/>
              <w:rPr>
                <w:rFonts w:ascii="Arial" w:eastAsia="Times New Roman" w:hAnsi="Arial" w:cs="Arial"/>
                <w:sz w:val="20"/>
                <w:szCs w:val="20"/>
              </w:rPr>
            </w:pPr>
            <w:r w:rsidRPr="00BA34EF">
              <w:rPr>
                <w:rFonts w:ascii="Arial" w:eastAsia="Times New Roman" w:hAnsi="Arial" w:cs="Arial"/>
                <w:sz w:val="20"/>
                <w:szCs w:val="20"/>
              </w:rPr>
              <w:t xml:space="preserve">Subject:  EE             </w:t>
            </w:r>
          </w:p>
          <w:p w:rsidR="00BA34EF" w:rsidRPr="00BA34EF" w:rsidRDefault="00BA34EF" w:rsidP="00BA34EF">
            <w:pPr>
              <w:spacing w:beforeAutospacing="1" w:after="0" w:afterAutospacing="1" w:line="240" w:lineRule="auto"/>
              <w:ind w:left="150" w:right="150"/>
              <w:rPr>
                <w:rFonts w:ascii="Arial" w:eastAsia="Times New Roman" w:hAnsi="Arial" w:cs="Arial"/>
                <w:sz w:val="20"/>
                <w:szCs w:val="20"/>
              </w:rPr>
            </w:pPr>
            <w:r w:rsidRPr="00BA34EF">
              <w:rPr>
                <w:rFonts w:ascii="Arial" w:eastAsia="Times New Roman" w:hAnsi="Arial" w:cs="Arial"/>
                <w:sz w:val="20"/>
                <w:szCs w:val="20"/>
              </w:rPr>
              <w:t>Course Number: 4510</w:t>
            </w:r>
          </w:p>
        </w:tc>
        <w:tc>
          <w:tcPr>
            <w:tcW w:w="0" w:type="auto"/>
            <w:tcBorders>
              <w:top w:val="nil"/>
              <w:left w:val="nil"/>
              <w:bottom w:val="nil"/>
              <w:right w:val="nil"/>
            </w:tcBorders>
            <w:vAlign w:val="center"/>
            <w:hideMark/>
          </w:tcPr>
          <w:p w:rsidR="00BA34EF" w:rsidRPr="00BA34EF" w:rsidRDefault="00BA34EF" w:rsidP="00BA34EF">
            <w:pPr>
              <w:spacing w:after="0" w:line="240" w:lineRule="auto"/>
              <w:rPr>
                <w:rFonts w:ascii="Arial" w:eastAsia="Times New Roman" w:hAnsi="Arial" w:cs="Arial"/>
                <w:sz w:val="20"/>
                <w:szCs w:val="20"/>
              </w:rPr>
            </w:pPr>
            <w:r w:rsidRPr="00BA34EF">
              <w:rPr>
                <w:rFonts w:ascii="Arial" w:eastAsia="Times New Roman" w:hAnsi="Arial" w:cs="Arial"/>
                <w:sz w:val="20"/>
                <w:szCs w:val="20"/>
              </w:rPr>
              <w:t xml:space="preserve">Check all that apply: </w:t>
            </w:r>
            <w:r w:rsidRPr="00BA34EF">
              <w:rPr>
                <w:rFonts w:ascii="Arial" w:eastAsia="Times New Roman" w:hAnsi="Arial" w:cs="Arial"/>
                <w:sz w:val="20"/>
                <w:szCs w:val="20"/>
              </w:rPr>
              <w:br/>
            </w:r>
            <w:r w:rsidRPr="00BA34EF">
              <w:rPr>
                <w:rFonts w:ascii="Arial" w:eastAsia="Times New Roman" w:hAnsi="Arial" w:cs="Arial"/>
                <w:i/>
                <w:iCs/>
                <w:sz w:val="20"/>
                <w:szCs w:val="20"/>
              </w:rPr>
              <w:t>    This is for courses already approved for gen ed.</w:t>
            </w:r>
            <w:r w:rsidRPr="00BA34EF">
              <w:rPr>
                <w:rFonts w:ascii="Arial" w:eastAsia="Times New Roman" w:hAnsi="Arial" w:cs="Arial"/>
                <w:i/>
                <w:iCs/>
                <w:sz w:val="20"/>
                <w:szCs w:val="20"/>
              </w:rPr>
              <w:br/>
              <w:t xml:space="preserve">    Use a </w:t>
            </w:r>
            <w:hyperlink r:id="rId5" w:tgtFrame="_blank" w:history="1">
              <w:r w:rsidRPr="00BA34EF">
                <w:rPr>
                  <w:rFonts w:ascii="Arial" w:eastAsia="Times New Roman" w:hAnsi="Arial" w:cs="Arial"/>
                  <w:i/>
                  <w:iCs/>
                  <w:color w:val="532E63"/>
                  <w:sz w:val="20"/>
                  <w:szCs w:val="20"/>
                </w:rPr>
                <w:t>different form</w:t>
              </w:r>
            </w:hyperlink>
            <w:r w:rsidRPr="00BA34EF">
              <w:rPr>
                <w:rFonts w:ascii="Arial" w:eastAsia="Times New Roman" w:hAnsi="Arial" w:cs="Arial"/>
                <w:i/>
                <w:iCs/>
                <w:sz w:val="20"/>
                <w:szCs w:val="20"/>
              </w:rPr>
              <w:t xml:space="preserve"> for proposing a new gen </w:t>
            </w:r>
            <w:proofErr w:type="spellStart"/>
            <w:r w:rsidRPr="00BA34EF">
              <w:rPr>
                <w:rFonts w:ascii="Arial" w:eastAsia="Times New Roman" w:hAnsi="Arial" w:cs="Arial"/>
                <w:i/>
                <w:iCs/>
                <w:sz w:val="20"/>
                <w:szCs w:val="20"/>
              </w:rPr>
              <w:t>ed</w:t>
            </w:r>
            <w:proofErr w:type="spellEnd"/>
            <w:r w:rsidRPr="00BA34EF">
              <w:rPr>
                <w:rFonts w:ascii="Arial" w:eastAsia="Times New Roman" w:hAnsi="Arial" w:cs="Arial"/>
                <w:i/>
                <w:iCs/>
                <w:sz w:val="20"/>
                <w:szCs w:val="20"/>
              </w:rPr>
              <w:t xml:space="preserve"> designation.</w:t>
            </w:r>
            <w:r w:rsidRPr="00BA34EF">
              <w:rPr>
                <w:rFonts w:ascii="Arial" w:eastAsia="Times New Roman" w:hAnsi="Arial" w:cs="Arial"/>
                <w:sz w:val="20"/>
                <w:szCs w:val="20"/>
              </w:rPr>
              <w:br/>
            </w:r>
            <w:r w:rsidRPr="00BA34EF">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6" o:title=""/>
                </v:shape>
                <w:control r:id="rId7" w:name="DefaultOcxName" w:shapeid="_x0000_i1062"/>
              </w:object>
            </w:r>
            <w:r w:rsidRPr="00BA34EF">
              <w:rPr>
                <w:rFonts w:ascii="Arial" w:eastAsia="Times New Roman" w:hAnsi="Arial" w:cs="Arial"/>
                <w:sz w:val="20"/>
                <w:szCs w:val="20"/>
              </w:rPr>
              <w:t xml:space="preserve">DV  </w:t>
            </w:r>
            <w:r w:rsidRPr="00BA34EF">
              <w:rPr>
                <w:rFonts w:ascii="Arial" w:eastAsia="Times New Roman" w:hAnsi="Arial" w:cs="Arial"/>
                <w:sz w:val="20"/>
                <w:szCs w:val="20"/>
              </w:rPr>
              <w:object w:dxaOrig="225" w:dyaOrig="225">
                <v:shape id="_x0000_i1065" type="#_x0000_t75" style="width:20.25pt;height:18pt" o:ole="">
                  <v:imagedata r:id="rId6" o:title=""/>
                </v:shape>
                <w:control r:id="rId8" w:name="DefaultOcxName1" w:shapeid="_x0000_i1065"/>
              </w:object>
            </w:r>
            <w:r w:rsidRPr="00BA34EF">
              <w:rPr>
                <w:rFonts w:ascii="Arial" w:eastAsia="Times New Roman" w:hAnsi="Arial" w:cs="Arial"/>
                <w:sz w:val="20"/>
                <w:szCs w:val="20"/>
              </w:rPr>
              <w:t xml:space="preserve">CA  </w:t>
            </w:r>
            <w:r w:rsidRPr="00BA34EF">
              <w:rPr>
                <w:rFonts w:ascii="Arial" w:eastAsia="Times New Roman" w:hAnsi="Arial" w:cs="Arial"/>
                <w:sz w:val="20"/>
                <w:szCs w:val="20"/>
              </w:rPr>
              <w:object w:dxaOrig="225" w:dyaOrig="225">
                <v:shape id="_x0000_i1068" type="#_x0000_t75" style="width:20.25pt;height:18pt" o:ole="">
                  <v:imagedata r:id="rId6" o:title=""/>
                </v:shape>
                <w:control r:id="rId9" w:name="DefaultOcxName2" w:shapeid="_x0000_i1068"/>
              </w:object>
            </w:r>
            <w:r w:rsidRPr="00BA34EF">
              <w:rPr>
                <w:rFonts w:ascii="Arial" w:eastAsia="Times New Roman" w:hAnsi="Arial" w:cs="Arial"/>
                <w:sz w:val="20"/>
                <w:szCs w:val="20"/>
              </w:rPr>
              <w:t xml:space="preserve">HU  </w:t>
            </w:r>
            <w:r w:rsidRPr="00BA34EF">
              <w:rPr>
                <w:rFonts w:ascii="Arial" w:eastAsia="Times New Roman" w:hAnsi="Arial" w:cs="Arial"/>
                <w:sz w:val="20"/>
                <w:szCs w:val="20"/>
              </w:rPr>
              <w:object w:dxaOrig="225" w:dyaOrig="225">
                <v:shape id="_x0000_i1071" type="#_x0000_t75" style="width:20.25pt;height:18pt" o:ole="">
                  <v:imagedata r:id="rId6" o:title=""/>
                </v:shape>
                <w:control r:id="rId10" w:name="DefaultOcxName3" w:shapeid="_x0000_i1071"/>
              </w:object>
            </w:r>
            <w:r w:rsidRPr="00BA34EF">
              <w:rPr>
                <w:rFonts w:ascii="Arial" w:eastAsia="Times New Roman" w:hAnsi="Arial" w:cs="Arial"/>
                <w:sz w:val="20"/>
                <w:szCs w:val="20"/>
              </w:rPr>
              <w:t xml:space="preserve">LS  </w:t>
            </w:r>
            <w:r w:rsidRPr="00BA34EF">
              <w:rPr>
                <w:rFonts w:ascii="Arial" w:eastAsia="Times New Roman" w:hAnsi="Arial" w:cs="Arial"/>
                <w:sz w:val="20"/>
                <w:szCs w:val="20"/>
              </w:rPr>
              <w:object w:dxaOrig="225" w:dyaOrig="225">
                <v:shape id="_x0000_i1074" type="#_x0000_t75" style="width:20.25pt;height:18pt" o:ole="">
                  <v:imagedata r:id="rId6" o:title=""/>
                </v:shape>
                <w:control r:id="rId11" w:name="DefaultOcxName4" w:shapeid="_x0000_i1074"/>
              </w:object>
            </w:r>
            <w:r w:rsidRPr="00BA34EF">
              <w:rPr>
                <w:rFonts w:ascii="Arial" w:eastAsia="Times New Roman" w:hAnsi="Arial" w:cs="Arial"/>
                <w:sz w:val="20"/>
                <w:szCs w:val="20"/>
              </w:rPr>
              <w:t xml:space="preserve">PS  </w:t>
            </w:r>
            <w:r w:rsidRPr="00BA34EF">
              <w:rPr>
                <w:rFonts w:ascii="Arial" w:eastAsia="Times New Roman" w:hAnsi="Arial" w:cs="Arial"/>
                <w:sz w:val="20"/>
                <w:szCs w:val="20"/>
              </w:rPr>
              <w:object w:dxaOrig="225" w:dyaOrig="225">
                <v:shape id="_x0000_i1077" type="#_x0000_t75" style="width:20.25pt;height:18pt" o:ole="">
                  <v:imagedata r:id="rId6" o:title=""/>
                </v:shape>
                <w:control r:id="rId12" w:name="DefaultOcxName5" w:shapeid="_x0000_i1077"/>
              </w:object>
            </w:r>
            <w:r w:rsidRPr="00BA34EF">
              <w:rPr>
                <w:rFonts w:ascii="Arial" w:eastAsia="Times New Roman" w:hAnsi="Arial" w:cs="Arial"/>
                <w:sz w:val="20"/>
                <w:szCs w:val="20"/>
              </w:rPr>
              <w:t>SS </w:t>
            </w:r>
            <w:r w:rsidRPr="00BA34EF">
              <w:rPr>
                <w:rFonts w:ascii="Arial" w:eastAsia="Times New Roman" w:hAnsi="Arial" w:cs="Arial"/>
                <w:sz w:val="20"/>
                <w:szCs w:val="20"/>
              </w:rPr>
              <w:br/>
            </w:r>
            <w:r w:rsidRPr="00BA34EF">
              <w:rPr>
                <w:rFonts w:ascii="Arial" w:eastAsia="Times New Roman" w:hAnsi="Arial" w:cs="Arial"/>
                <w:sz w:val="20"/>
                <w:szCs w:val="20"/>
              </w:rPr>
              <w:object w:dxaOrig="225" w:dyaOrig="225">
                <v:shape id="_x0000_i1080" type="#_x0000_t75" style="width:20.25pt;height:18pt" o:ole="">
                  <v:imagedata r:id="rId6" o:title=""/>
                </v:shape>
                <w:control r:id="rId13" w:name="DefaultOcxName6" w:shapeid="_x0000_i1080"/>
              </w:object>
            </w:r>
            <w:r w:rsidRPr="00BA34EF">
              <w:rPr>
                <w:rFonts w:ascii="Arial" w:eastAsia="Times New Roman" w:hAnsi="Arial" w:cs="Arial"/>
                <w:sz w:val="20"/>
                <w:szCs w:val="20"/>
              </w:rPr>
              <w:t xml:space="preserve">EN  </w:t>
            </w:r>
            <w:r w:rsidRPr="00BA34EF">
              <w:rPr>
                <w:rFonts w:ascii="Arial" w:eastAsia="Times New Roman" w:hAnsi="Arial" w:cs="Arial"/>
                <w:sz w:val="20"/>
                <w:szCs w:val="20"/>
              </w:rPr>
              <w:object w:dxaOrig="225" w:dyaOrig="225">
                <v:shape id="_x0000_i1083" type="#_x0000_t75" style="width:20.25pt;height:18pt" o:ole="">
                  <v:imagedata r:id="rId6" o:title=""/>
                </v:shape>
                <w:control r:id="rId14" w:name="DefaultOcxName7" w:shapeid="_x0000_i1083"/>
              </w:object>
            </w:r>
            <w:r w:rsidRPr="00BA34EF">
              <w:rPr>
                <w:rFonts w:ascii="Arial" w:eastAsia="Times New Roman" w:hAnsi="Arial" w:cs="Arial"/>
                <w:sz w:val="20"/>
                <w:szCs w:val="20"/>
              </w:rPr>
              <w:t xml:space="preserve">AI  </w:t>
            </w:r>
            <w:r w:rsidRPr="00BA34EF">
              <w:rPr>
                <w:rFonts w:ascii="Arial" w:eastAsia="Times New Roman" w:hAnsi="Arial" w:cs="Arial"/>
                <w:sz w:val="20"/>
                <w:szCs w:val="20"/>
              </w:rPr>
              <w:object w:dxaOrig="225" w:dyaOrig="225">
                <v:shape id="_x0000_i1086" type="#_x0000_t75" style="width:20.25pt;height:18pt" o:ole="">
                  <v:imagedata r:id="rId6" o:title=""/>
                </v:shape>
                <w:control r:id="rId15" w:name="DefaultOcxName8" w:shapeid="_x0000_i1086"/>
              </w:object>
            </w:r>
            <w:r w:rsidRPr="00BA34EF">
              <w:rPr>
                <w:rFonts w:ascii="Arial" w:eastAsia="Times New Roman" w:hAnsi="Arial" w:cs="Arial"/>
                <w:sz w:val="20"/>
                <w:szCs w:val="20"/>
              </w:rPr>
              <w:t xml:space="preserve">QL  </w:t>
            </w:r>
            <w:r w:rsidRPr="00BA34EF">
              <w:rPr>
                <w:rFonts w:ascii="Arial" w:eastAsia="Times New Roman" w:hAnsi="Arial" w:cs="Arial"/>
                <w:sz w:val="20"/>
                <w:szCs w:val="20"/>
              </w:rPr>
              <w:object w:dxaOrig="225" w:dyaOrig="225">
                <v:shape id="_x0000_i1089" type="#_x0000_t75" style="width:20.25pt;height:18pt" o:ole="">
                  <v:imagedata r:id="rId6" o:title=""/>
                </v:shape>
                <w:control r:id="rId16" w:name="DefaultOcxName9" w:shapeid="_x0000_i1089"/>
              </w:object>
            </w:r>
            <w:r w:rsidRPr="00BA34EF">
              <w:rPr>
                <w:rFonts w:ascii="Arial" w:eastAsia="Times New Roman" w:hAnsi="Arial" w:cs="Arial"/>
                <w:sz w:val="20"/>
                <w:szCs w:val="20"/>
              </w:rPr>
              <w:t xml:space="preserve">TA  </w:t>
            </w:r>
            <w:r w:rsidRPr="00BA34EF">
              <w:rPr>
                <w:rFonts w:ascii="Arial" w:eastAsia="Times New Roman" w:hAnsi="Arial" w:cs="Arial"/>
                <w:sz w:val="20"/>
                <w:szCs w:val="20"/>
              </w:rPr>
              <w:object w:dxaOrig="225" w:dyaOrig="225">
                <v:shape id="_x0000_i1092" type="#_x0000_t75" style="width:20.25pt;height:18pt" o:ole="">
                  <v:imagedata r:id="rId6" o:title=""/>
                </v:shape>
                <w:control r:id="rId17" w:name="DefaultOcxName10" w:shapeid="_x0000_i1092"/>
              </w:object>
            </w:r>
            <w:r w:rsidRPr="00BA34EF">
              <w:rPr>
                <w:rFonts w:ascii="Arial" w:eastAsia="Times New Roman" w:hAnsi="Arial" w:cs="Arial"/>
                <w:sz w:val="20"/>
                <w:szCs w:val="20"/>
              </w:rPr>
              <w:t xml:space="preserve">TB  </w:t>
            </w:r>
            <w:r w:rsidRPr="00BA34EF">
              <w:rPr>
                <w:rFonts w:ascii="Arial" w:eastAsia="Times New Roman" w:hAnsi="Arial" w:cs="Arial"/>
                <w:sz w:val="20"/>
                <w:szCs w:val="20"/>
              </w:rPr>
              <w:object w:dxaOrig="225" w:dyaOrig="225">
                <v:shape id="_x0000_i1095" type="#_x0000_t75" style="width:20.25pt;height:18pt" o:ole="">
                  <v:imagedata r:id="rId6" o:title=""/>
                </v:shape>
                <w:control r:id="rId18" w:name="DefaultOcxName11" w:shapeid="_x0000_i1095"/>
              </w:object>
            </w:r>
            <w:r w:rsidRPr="00BA34EF">
              <w:rPr>
                <w:rFonts w:ascii="Arial" w:eastAsia="Times New Roman" w:hAnsi="Arial" w:cs="Arial"/>
                <w:sz w:val="20"/>
                <w:szCs w:val="20"/>
              </w:rPr>
              <w:t xml:space="preserve">TC  </w:t>
            </w:r>
            <w:r w:rsidRPr="00BA34EF">
              <w:rPr>
                <w:rFonts w:ascii="Arial" w:eastAsia="Times New Roman" w:hAnsi="Arial" w:cs="Arial"/>
                <w:sz w:val="20"/>
                <w:szCs w:val="20"/>
              </w:rPr>
              <w:object w:dxaOrig="225" w:dyaOrig="225">
                <v:shape id="_x0000_i1098" type="#_x0000_t75" style="width:20.25pt;height:18pt" o:ole="">
                  <v:imagedata r:id="rId6" o:title=""/>
                </v:shape>
                <w:control r:id="rId19" w:name="DefaultOcxName12" w:shapeid="_x0000_i1098"/>
              </w:object>
            </w:r>
            <w:r w:rsidRPr="00BA34EF">
              <w:rPr>
                <w:rFonts w:ascii="Arial" w:eastAsia="Times New Roman" w:hAnsi="Arial" w:cs="Arial"/>
                <w:sz w:val="20"/>
                <w:szCs w:val="20"/>
              </w:rPr>
              <w:t xml:space="preserve">TD  </w:t>
            </w:r>
            <w:r w:rsidRPr="00BA34EF">
              <w:rPr>
                <w:rFonts w:ascii="Arial" w:eastAsia="Times New Roman" w:hAnsi="Arial" w:cs="Arial"/>
                <w:sz w:val="20"/>
                <w:szCs w:val="20"/>
              </w:rPr>
              <w:object w:dxaOrig="225" w:dyaOrig="225">
                <v:shape id="_x0000_i1101" type="#_x0000_t75" style="width:20.25pt;height:18pt" o:ole="">
                  <v:imagedata r:id="rId6" o:title=""/>
                </v:shape>
                <w:control r:id="rId20" w:name="DefaultOcxName13" w:shapeid="_x0000_i1101"/>
              </w:object>
            </w:r>
            <w:r w:rsidRPr="00BA34EF">
              <w:rPr>
                <w:rFonts w:ascii="Arial" w:eastAsia="Times New Roman" w:hAnsi="Arial" w:cs="Arial"/>
                <w:sz w:val="20"/>
                <w:szCs w:val="20"/>
              </w:rPr>
              <w:t>TE</w:t>
            </w:r>
          </w:p>
        </w:tc>
      </w:tr>
    </w:tbl>
    <w:p w:rsidR="00BA34EF" w:rsidRPr="00BA34EF" w:rsidRDefault="00BA34EF" w:rsidP="00BA34EF">
      <w:pPr>
        <w:spacing w:beforeAutospacing="1" w:after="0" w:afterAutospacing="1" w:line="240" w:lineRule="auto"/>
        <w:rPr>
          <w:rFonts w:ascii="Arial" w:eastAsia="Times New Roman" w:hAnsi="Arial" w:cs="Arial"/>
          <w:sz w:val="20"/>
          <w:szCs w:val="20"/>
        </w:rPr>
      </w:pPr>
      <w:r w:rsidRPr="00BA34EF">
        <w:rPr>
          <w:rFonts w:ascii="Arial" w:eastAsia="Times New Roman" w:hAnsi="Arial" w:cs="Arial"/>
          <w:sz w:val="20"/>
          <w:szCs w:val="20"/>
        </w:rPr>
        <w:t>Course Title: Power Systems</w:t>
      </w:r>
    </w:p>
    <w:p w:rsidR="00BA34EF" w:rsidRPr="00BA34EF" w:rsidRDefault="00BA34EF" w:rsidP="00BA34EF">
      <w:pPr>
        <w:spacing w:before="150" w:after="150" w:line="240" w:lineRule="auto"/>
        <w:ind w:left="225" w:right="150"/>
        <w:rPr>
          <w:rFonts w:ascii="Arial" w:eastAsia="Times New Roman" w:hAnsi="Arial" w:cs="Arial"/>
          <w:sz w:val="20"/>
          <w:szCs w:val="20"/>
        </w:rPr>
      </w:pPr>
      <w:r w:rsidRPr="00BA34EF">
        <w:rPr>
          <w:rFonts w:ascii="Arial" w:eastAsia="Times New Roman" w:hAnsi="Arial" w:cs="Arial"/>
          <w:sz w:val="20"/>
          <w:szCs w:val="20"/>
        </w:rPr>
        <w:t>Abbreviated Course Title: Power Systems</w:t>
      </w:r>
    </w:p>
    <w:tbl>
      <w:tblPr>
        <w:tblW w:w="0" w:type="auto"/>
        <w:tblCellSpacing w:w="0" w:type="dxa"/>
        <w:tblCellMar>
          <w:left w:w="0" w:type="dxa"/>
          <w:right w:w="0" w:type="dxa"/>
        </w:tblCellMar>
        <w:tblLook w:val="04A0" w:firstRow="1" w:lastRow="0" w:firstColumn="1" w:lastColumn="0" w:noHBand="0" w:noVBand="1"/>
      </w:tblPr>
      <w:tblGrid>
        <w:gridCol w:w="1257"/>
        <w:gridCol w:w="356"/>
      </w:tblGrid>
      <w:tr w:rsidR="00BA34EF" w:rsidRPr="00BA34EF" w:rsidTr="00BA34EF">
        <w:trPr>
          <w:tblCellSpacing w:w="0" w:type="dxa"/>
        </w:trPr>
        <w:tc>
          <w:tcPr>
            <w:tcW w:w="0" w:type="auto"/>
            <w:hideMark/>
          </w:tcPr>
          <w:p w:rsidR="00BA34EF" w:rsidRPr="00BA34EF" w:rsidRDefault="00BA34EF" w:rsidP="00BA34EF">
            <w:pPr>
              <w:spacing w:after="0" w:line="240" w:lineRule="auto"/>
              <w:rPr>
                <w:rFonts w:ascii="Arial" w:eastAsia="Times New Roman" w:hAnsi="Arial" w:cs="Arial"/>
                <w:sz w:val="20"/>
                <w:szCs w:val="20"/>
              </w:rPr>
            </w:pPr>
            <w:r w:rsidRPr="00BA34EF">
              <w:rPr>
                <w:rFonts w:ascii="Arial" w:eastAsia="Times New Roman" w:hAnsi="Arial" w:cs="Arial"/>
                <w:sz w:val="20"/>
                <w:szCs w:val="20"/>
              </w:rPr>
              <w:t>Course Type: </w:t>
            </w:r>
          </w:p>
        </w:tc>
        <w:tc>
          <w:tcPr>
            <w:tcW w:w="0" w:type="auto"/>
            <w:vAlign w:val="center"/>
            <w:hideMark/>
          </w:tcPr>
          <w:p w:rsidR="00BA34EF" w:rsidRPr="00BA34EF" w:rsidRDefault="00BA34EF" w:rsidP="00BA34EF">
            <w:pPr>
              <w:spacing w:after="0" w:line="240" w:lineRule="auto"/>
              <w:rPr>
                <w:rFonts w:ascii="Arial" w:eastAsia="Times New Roman" w:hAnsi="Arial" w:cs="Arial"/>
                <w:sz w:val="20"/>
                <w:szCs w:val="20"/>
              </w:rPr>
            </w:pPr>
            <w:r w:rsidRPr="00BA34EF">
              <w:rPr>
                <w:rFonts w:ascii="Arial" w:eastAsia="Times New Roman" w:hAnsi="Arial" w:cs="Arial"/>
                <w:sz w:val="20"/>
                <w:szCs w:val="20"/>
              </w:rPr>
              <w:t>LEL</w:t>
            </w:r>
          </w:p>
        </w:tc>
      </w:tr>
    </w:tbl>
    <w:p w:rsidR="00BA34EF" w:rsidRPr="00BA34EF" w:rsidRDefault="00BA34EF" w:rsidP="00BA34EF">
      <w:pPr>
        <w:spacing w:beforeAutospacing="1" w:after="0" w:afterAutospacing="1" w:line="240" w:lineRule="auto"/>
        <w:rPr>
          <w:rFonts w:ascii="Arial" w:eastAsia="Times New Roman" w:hAnsi="Arial" w:cs="Arial"/>
          <w:sz w:val="20"/>
          <w:szCs w:val="20"/>
        </w:rPr>
      </w:pPr>
      <w:r w:rsidRPr="00BA34EF">
        <w:rPr>
          <w:rFonts w:ascii="Arial" w:eastAsia="Times New Roman" w:hAnsi="Arial" w:cs="Arial"/>
          <w:sz w:val="20"/>
          <w:szCs w:val="20"/>
        </w:rPr>
        <w:t xml:space="preserve">Credit Hours:  4  </w:t>
      </w:r>
      <w:r w:rsidRPr="00BA34EF">
        <w:rPr>
          <w:rFonts w:ascii="Arial" w:eastAsia="Times New Roman" w:hAnsi="Arial" w:cs="Arial"/>
          <w:b/>
          <w:bCs/>
          <w:sz w:val="20"/>
          <w:szCs w:val="20"/>
          <w:u w:val="single"/>
        </w:rPr>
        <w:t>or</w:t>
      </w:r>
      <w:r w:rsidRPr="00BA34EF">
        <w:rPr>
          <w:rFonts w:ascii="Arial" w:eastAsia="Times New Roman" w:hAnsi="Arial" w:cs="Arial"/>
          <w:sz w:val="20"/>
          <w:szCs w:val="20"/>
        </w:rPr>
        <w:t xml:space="preserve"> if variable hours:    to </w:t>
      </w:r>
    </w:p>
    <w:p w:rsidR="00BA34EF" w:rsidRPr="00BA34EF" w:rsidRDefault="00BA34EF" w:rsidP="00BA34EF">
      <w:pPr>
        <w:spacing w:beforeAutospacing="1" w:after="0" w:afterAutospacing="1" w:line="240" w:lineRule="auto"/>
        <w:rPr>
          <w:rFonts w:ascii="Arial" w:eastAsia="Times New Roman" w:hAnsi="Arial" w:cs="Arial"/>
          <w:sz w:val="20"/>
          <w:szCs w:val="20"/>
        </w:rPr>
      </w:pPr>
      <w:r w:rsidRPr="00BA34EF">
        <w:rPr>
          <w:rFonts w:ascii="Arial" w:eastAsia="Times New Roman" w:hAnsi="Arial" w:cs="Arial"/>
          <w:sz w:val="20"/>
          <w:szCs w:val="20"/>
        </w:rPr>
        <w:t xml:space="preserve">Contact Hours: Lecture 3  Lab 3   Other </w:t>
      </w:r>
    </w:p>
    <w:p w:rsidR="00BA34EF" w:rsidRPr="00BA34EF" w:rsidRDefault="00BA34EF" w:rsidP="00BA34EF">
      <w:pPr>
        <w:spacing w:after="150" w:line="240" w:lineRule="auto"/>
        <w:rPr>
          <w:rFonts w:ascii="Arial" w:eastAsia="Times New Roman" w:hAnsi="Arial" w:cs="Arial"/>
          <w:sz w:val="20"/>
          <w:szCs w:val="20"/>
        </w:rPr>
      </w:pPr>
      <w:r w:rsidRPr="00BA34EF">
        <w:rPr>
          <w:rFonts w:ascii="Arial" w:eastAsia="Times New Roman" w:hAnsi="Arial" w:cs="Arial"/>
          <w:sz w:val="20"/>
          <w:szCs w:val="20"/>
        </w:rPr>
        <w:t xml:space="preserve">Repeat Information:  Limit 0   Max </w:t>
      </w:r>
      <w:proofErr w:type="spellStart"/>
      <w:r w:rsidRPr="00BA34EF">
        <w:rPr>
          <w:rFonts w:ascii="Arial" w:eastAsia="Times New Roman" w:hAnsi="Arial" w:cs="Arial"/>
          <w:sz w:val="20"/>
          <w:szCs w:val="20"/>
        </w:rPr>
        <w:t>Hrs</w:t>
      </w:r>
      <w:proofErr w:type="spellEnd"/>
      <w:r w:rsidRPr="00BA34EF">
        <w:rPr>
          <w:rFonts w:ascii="Arial" w:eastAsia="Times New Roman" w:hAnsi="Arial" w:cs="Arial"/>
          <w:sz w:val="20"/>
          <w:szCs w:val="20"/>
        </w:rPr>
        <w:t xml:space="preserve"> 0  </w:t>
      </w:r>
    </w:p>
    <w:p w:rsidR="00BA34EF" w:rsidRPr="00BA34EF" w:rsidRDefault="00BA34EF" w:rsidP="00BA34EF">
      <w:pPr>
        <w:spacing w:beforeAutospacing="1" w:after="0" w:afterAutospacing="1" w:line="240" w:lineRule="auto"/>
        <w:rPr>
          <w:rFonts w:ascii="Arial" w:eastAsia="Times New Roman" w:hAnsi="Arial" w:cs="Arial"/>
          <w:sz w:val="20"/>
          <w:szCs w:val="20"/>
        </w:rPr>
      </w:pPr>
      <w:r w:rsidRPr="00BA34EF">
        <w:rPr>
          <w:rFonts w:ascii="Arial" w:eastAsia="Times New Roman" w:hAnsi="Arial" w:cs="Arial"/>
          <w:sz w:val="20"/>
          <w:szCs w:val="20"/>
        </w:rPr>
        <w:t>Grading Mode:  standard</w:t>
      </w:r>
    </w:p>
    <w:tbl>
      <w:tblPr>
        <w:tblW w:w="4000" w:type="pct"/>
        <w:tblCellMar>
          <w:left w:w="0" w:type="dxa"/>
          <w:right w:w="0" w:type="dxa"/>
        </w:tblCellMar>
        <w:tblLook w:val="04A0" w:firstRow="1" w:lastRow="0" w:firstColumn="1" w:lastColumn="0" w:noHBand="0" w:noVBand="1"/>
      </w:tblPr>
      <w:tblGrid>
        <w:gridCol w:w="2301"/>
        <w:gridCol w:w="5187"/>
      </w:tblGrid>
      <w:tr w:rsidR="00BA34EF" w:rsidRPr="00BA34EF" w:rsidTr="00BA34EF">
        <w:tc>
          <w:tcPr>
            <w:tcW w:w="0" w:type="auto"/>
            <w:tcBorders>
              <w:top w:val="nil"/>
              <w:left w:val="nil"/>
              <w:bottom w:val="nil"/>
              <w:right w:val="nil"/>
            </w:tcBorders>
            <w:hideMark/>
          </w:tcPr>
          <w:p w:rsidR="00BA34EF" w:rsidRPr="00BA34EF" w:rsidRDefault="00BA34EF" w:rsidP="00BA34EF">
            <w:pPr>
              <w:spacing w:after="0" w:line="240" w:lineRule="auto"/>
              <w:rPr>
                <w:rFonts w:ascii="Arial" w:eastAsia="Times New Roman" w:hAnsi="Arial" w:cs="Arial"/>
                <w:sz w:val="20"/>
                <w:szCs w:val="20"/>
              </w:rPr>
            </w:pPr>
            <w:r w:rsidRPr="00BA34EF">
              <w:rPr>
                <w:rFonts w:ascii="Arial" w:eastAsia="Times New Roman" w:hAnsi="Arial" w:cs="Arial"/>
                <w:sz w:val="20"/>
                <w:szCs w:val="20"/>
              </w:rPr>
              <w:t>This course is/will be:</w:t>
            </w:r>
          </w:p>
        </w:tc>
        <w:tc>
          <w:tcPr>
            <w:tcW w:w="0" w:type="auto"/>
            <w:tcBorders>
              <w:top w:val="nil"/>
              <w:left w:val="nil"/>
              <w:bottom w:val="nil"/>
              <w:right w:val="nil"/>
            </w:tcBorders>
            <w:vAlign w:val="center"/>
            <w:hideMark/>
          </w:tcPr>
          <w:p w:rsidR="00BA34EF" w:rsidRPr="00BA34EF" w:rsidRDefault="00BA34EF" w:rsidP="00BA34EF">
            <w:pPr>
              <w:spacing w:after="0" w:line="240" w:lineRule="auto"/>
              <w:rPr>
                <w:rFonts w:ascii="Arial" w:eastAsia="Times New Roman" w:hAnsi="Arial" w:cs="Arial"/>
                <w:sz w:val="20"/>
                <w:szCs w:val="20"/>
              </w:rPr>
            </w:pPr>
            <w:r w:rsidRPr="00BA34EF">
              <w:rPr>
                <w:rFonts w:ascii="Arial" w:eastAsia="Times New Roman" w:hAnsi="Arial" w:cs="Arial"/>
                <w:sz w:val="20"/>
                <w:szCs w:val="20"/>
              </w:rPr>
              <w:object w:dxaOrig="225" w:dyaOrig="225">
                <v:shape id="_x0000_i1104" type="#_x0000_t75" style="width:20.25pt;height:18pt" o:ole="">
                  <v:imagedata r:id="rId6" o:title=""/>
                </v:shape>
                <w:control r:id="rId21" w:name="DefaultOcxName14" w:shapeid="_x0000_i1104"/>
              </w:object>
            </w:r>
            <w:r w:rsidRPr="00BA34EF">
              <w:rPr>
                <w:rFonts w:ascii="Arial" w:eastAsia="Times New Roman" w:hAnsi="Arial" w:cs="Arial"/>
                <w:sz w:val="20"/>
                <w:szCs w:val="20"/>
              </w:rPr>
              <w:t>a required course in a major program</w:t>
            </w:r>
            <w:r w:rsidRPr="00BA34EF">
              <w:rPr>
                <w:rFonts w:ascii="Arial" w:eastAsia="Times New Roman" w:hAnsi="Arial" w:cs="Arial"/>
                <w:sz w:val="20"/>
                <w:szCs w:val="20"/>
              </w:rPr>
              <w:br/>
            </w:r>
            <w:r w:rsidRPr="00BA34EF">
              <w:rPr>
                <w:rFonts w:ascii="Arial" w:eastAsia="Times New Roman" w:hAnsi="Arial" w:cs="Arial"/>
                <w:sz w:val="20"/>
                <w:szCs w:val="20"/>
              </w:rPr>
              <w:object w:dxaOrig="225" w:dyaOrig="225">
                <v:shape id="_x0000_i1107" type="#_x0000_t75" style="width:20.25pt;height:18pt" o:ole="">
                  <v:imagedata r:id="rId6" o:title=""/>
                </v:shape>
                <w:control r:id="rId22" w:name="DefaultOcxName15" w:shapeid="_x0000_i1107"/>
              </w:object>
            </w:r>
            <w:r w:rsidRPr="00BA34EF">
              <w:rPr>
                <w:rFonts w:ascii="Arial" w:eastAsia="Times New Roman" w:hAnsi="Arial" w:cs="Arial"/>
                <w:sz w:val="20"/>
                <w:szCs w:val="20"/>
              </w:rPr>
              <w:t>a required course in a minor program</w:t>
            </w:r>
            <w:r w:rsidRPr="00BA34EF">
              <w:rPr>
                <w:rFonts w:ascii="Arial" w:eastAsia="Times New Roman" w:hAnsi="Arial" w:cs="Arial"/>
                <w:sz w:val="20"/>
                <w:szCs w:val="20"/>
              </w:rPr>
              <w:br/>
            </w:r>
            <w:r w:rsidRPr="00BA34EF">
              <w:rPr>
                <w:rFonts w:ascii="Arial" w:eastAsia="Times New Roman" w:hAnsi="Arial" w:cs="Arial"/>
                <w:sz w:val="20"/>
                <w:szCs w:val="20"/>
              </w:rPr>
              <w:object w:dxaOrig="225" w:dyaOrig="225">
                <v:shape id="_x0000_i1110" type="#_x0000_t75" style="width:20.25pt;height:18pt" o:ole="">
                  <v:imagedata r:id="rId6" o:title=""/>
                </v:shape>
                <w:control r:id="rId23" w:name="DefaultOcxName16" w:shapeid="_x0000_i1110"/>
              </w:object>
            </w:r>
            <w:r w:rsidRPr="00BA34EF">
              <w:rPr>
                <w:rFonts w:ascii="Arial" w:eastAsia="Times New Roman" w:hAnsi="Arial" w:cs="Arial"/>
                <w:sz w:val="20"/>
                <w:szCs w:val="20"/>
              </w:rPr>
              <w:t>a required course in a 1- or 2- year program</w:t>
            </w:r>
            <w:r w:rsidRPr="00BA34EF">
              <w:rPr>
                <w:rFonts w:ascii="Arial" w:eastAsia="Times New Roman" w:hAnsi="Arial" w:cs="Arial"/>
                <w:sz w:val="20"/>
                <w:szCs w:val="20"/>
              </w:rPr>
              <w:br/>
            </w:r>
            <w:r w:rsidRPr="00BA34EF">
              <w:rPr>
                <w:rFonts w:ascii="Arial" w:eastAsia="Times New Roman" w:hAnsi="Arial" w:cs="Arial"/>
                <w:sz w:val="20"/>
                <w:szCs w:val="20"/>
              </w:rPr>
              <w:object w:dxaOrig="225" w:dyaOrig="225">
                <v:shape id="_x0000_i1113" type="#_x0000_t75" style="width:20.25pt;height:18pt" o:ole="">
                  <v:imagedata r:id="rId24" o:title=""/>
                </v:shape>
                <w:control r:id="rId25" w:name="DefaultOcxName17" w:shapeid="_x0000_i1113"/>
              </w:object>
            </w:r>
            <w:r w:rsidRPr="00BA34EF">
              <w:rPr>
                <w:rFonts w:ascii="Arial" w:eastAsia="Times New Roman" w:hAnsi="Arial" w:cs="Arial"/>
                <w:sz w:val="20"/>
                <w:szCs w:val="20"/>
              </w:rPr>
              <w:t>elective</w:t>
            </w:r>
          </w:p>
        </w:tc>
      </w:tr>
    </w:tbl>
    <w:p w:rsidR="00BA34EF" w:rsidRPr="00BA34EF" w:rsidRDefault="00BA34EF" w:rsidP="00BA34EF">
      <w:pPr>
        <w:spacing w:beforeAutospacing="1" w:after="0" w:afterAutospacing="1" w:line="240" w:lineRule="auto"/>
        <w:rPr>
          <w:rFonts w:ascii="Arial" w:eastAsia="Times New Roman" w:hAnsi="Arial" w:cs="Arial"/>
          <w:sz w:val="20"/>
          <w:szCs w:val="20"/>
        </w:rPr>
      </w:pPr>
      <w:r w:rsidRPr="00BA34EF">
        <w:rPr>
          <w:rFonts w:ascii="Arial" w:eastAsia="Times New Roman" w:hAnsi="Arial" w:cs="Arial"/>
          <w:sz w:val="20"/>
          <w:szCs w:val="20"/>
        </w:rPr>
        <w:t>Prerequisites/Co-requisites:</w:t>
      </w:r>
    </w:p>
    <w:p w:rsidR="00BA34EF" w:rsidRPr="00BA34EF" w:rsidRDefault="00BA34EF" w:rsidP="00BA34EF">
      <w:pPr>
        <w:spacing w:before="150" w:after="150" w:line="240" w:lineRule="auto"/>
        <w:ind w:left="225" w:right="150"/>
        <w:rPr>
          <w:rFonts w:ascii="Arial" w:eastAsia="Times New Roman" w:hAnsi="Arial" w:cs="Arial"/>
          <w:sz w:val="20"/>
          <w:szCs w:val="20"/>
        </w:rPr>
      </w:pPr>
      <w:r w:rsidRPr="00BA34EF">
        <w:rPr>
          <w:rFonts w:ascii="Arial" w:eastAsia="Times New Roman" w:hAnsi="Arial" w:cs="Arial"/>
          <w:sz w:val="20"/>
          <w:szCs w:val="20"/>
        </w:rPr>
        <w:lastRenderedPageBreak/>
        <w:t>Prerequisite: EE 2260.</w:t>
      </w:r>
      <w:r w:rsidRPr="00BA34EF">
        <w:rPr>
          <w:rFonts w:ascii="Arial" w:eastAsia="Times New Roman" w:hAnsi="Arial" w:cs="Arial"/>
          <w:sz w:val="20"/>
          <w:szCs w:val="20"/>
        </w:rPr>
        <w:br/>
      </w:r>
      <w:r w:rsidR="00B43AE1" w:rsidRPr="00BA34EF">
        <w:rPr>
          <w:rFonts w:ascii="Arial" w:eastAsia="Times New Roman" w:hAnsi="Arial" w:cs="Arial"/>
          <w:sz w:val="20"/>
          <w:szCs w:val="20"/>
        </w:rPr>
        <w:t xml:space="preserve">Prerequisite </w:t>
      </w:r>
      <w:r w:rsidR="00B43AE1">
        <w:rPr>
          <w:rFonts w:ascii="Arial" w:eastAsia="Times New Roman" w:hAnsi="Arial" w:cs="Arial"/>
          <w:sz w:val="20"/>
          <w:szCs w:val="20"/>
        </w:rPr>
        <w:t xml:space="preserve">or </w:t>
      </w:r>
      <w:r w:rsidRPr="00BA34EF">
        <w:rPr>
          <w:rFonts w:ascii="Arial" w:eastAsia="Times New Roman" w:hAnsi="Arial" w:cs="Arial"/>
          <w:sz w:val="20"/>
          <w:szCs w:val="20"/>
        </w:rPr>
        <w:t>Co-requisite: EE 3310.</w:t>
      </w:r>
      <w:r w:rsidRPr="00BA34EF">
        <w:rPr>
          <w:rFonts w:ascii="Arial" w:eastAsia="Times New Roman" w:hAnsi="Arial" w:cs="Arial"/>
          <w:sz w:val="20"/>
          <w:szCs w:val="20"/>
        </w:rPr>
        <w:br/>
      </w:r>
    </w:p>
    <w:p w:rsidR="00BA34EF" w:rsidRPr="00BA34EF" w:rsidRDefault="00BA34EF" w:rsidP="00BA34EF">
      <w:pPr>
        <w:spacing w:beforeAutospacing="1" w:after="0" w:afterAutospacing="1" w:line="240" w:lineRule="auto"/>
        <w:rPr>
          <w:rFonts w:ascii="Arial" w:eastAsia="Times New Roman" w:hAnsi="Arial" w:cs="Arial"/>
          <w:sz w:val="20"/>
          <w:szCs w:val="20"/>
        </w:rPr>
      </w:pPr>
      <w:r w:rsidRPr="00BA34EF">
        <w:rPr>
          <w:rFonts w:ascii="Arial" w:eastAsia="Times New Roman" w:hAnsi="Arial" w:cs="Arial"/>
          <w:sz w:val="20"/>
          <w:szCs w:val="20"/>
        </w:rPr>
        <w:t>Course description (exactly as it will appear in the catalog, including prerequisites):</w:t>
      </w:r>
    </w:p>
    <w:p w:rsidR="00BA34EF" w:rsidRPr="00BA34EF" w:rsidRDefault="00BA34EF" w:rsidP="00BA34EF">
      <w:pPr>
        <w:spacing w:before="150" w:after="150" w:line="240" w:lineRule="auto"/>
        <w:ind w:left="225" w:right="150"/>
        <w:rPr>
          <w:rFonts w:ascii="Arial" w:eastAsia="Times New Roman" w:hAnsi="Arial" w:cs="Arial"/>
          <w:sz w:val="20"/>
          <w:szCs w:val="20"/>
        </w:rPr>
      </w:pPr>
      <w:r w:rsidRPr="00BA34EF">
        <w:rPr>
          <w:rFonts w:ascii="Arial" w:eastAsia="Times New Roman" w:hAnsi="Arial" w:cs="Arial"/>
          <w:sz w:val="20"/>
          <w:szCs w:val="20"/>
        </w:rPr>
        <w:t>This class introduces AC power use and generation, AC and DC machines, and AC power systems. We will study single-phase and 3-phase power, power factors and corrections, transformers, synchronous and induction machines, DC motors, power transmission lines, and introduce the concepts used to analyze power flow and faults. Prerequisite: EE 2260. Co-requisite: EE 3310.</w:t>
      </w:r>
    </w:p>
    <w:p w:rsidR="00BA34EF" w:rsidRPr="00BA34EF" w:rsidRDefault="00BA34EF" w:rsidP="00BA34EF">
      <w:pPr>
        <w:spacing w:before="150" w:after="150" w:line="240" w:lineRule="auto"/>
        <w:ind w:left="225" w:right="150"/>
        <w:rPr>
          <w:rFonts w:ascii="Arial" w:eastAsia="Times New Roman" w:hAnsi="Arial" w:cs="Arial"/>
          <w:sz w:val="20"/>
          <w:szCs w:val="20"/>
        </w:rPr>
      </w:pPr>
      <w:r w:rsidRPr="00BA34EF">
        <w:rPr>
          <w:rFonts w:ascii="Arial" w:eastAsia="Times New Roman" w:hAnsi="Arial" w:cs="Arial"/>
          <w:b/>
          <w:bCs/>
          <w:sz w:val="20"/>
          <w:szCs w:val="20"/>
        </w:rPr>
        <w:t xml:space="preserve">Justification </w:t>
      </w:r>
      <w:r w:rsidRPr="00BA34EF">
        <w:rPr>
          <w:rFonts w:ascii="Arial" w:eastAsia="Times New Roman" w:hAnsi="Arial" w:cs="Arial"/>
          <w:sz w:val="20"/>
          <w:szCs w:val="20"/>
        </w:rPr>
        <w:t xml:space="preserve">for the new course or for changes to an existing course. (Note: Justification should emphasize </w:t>
      </w:r>
      <w:r w:rsidRPr="00BA34EF">
        <w:rPr>
          <w:rFonts w:ascii="Arial" w:eastAsia="Times New Roman" w:hAnsi="Arial" w:cs="Arial"/>
          <w:sz w:val="20"/>
          <w:szCs w:val="20"/>
          <w:u w:val="single"/>
        </w:rPr>
        <w:t>academic rationale</w:t>
      </w:r>
      <w:r w:rsidRPr="00BA34EF">
        <w:rPr>
          <w:rFonts w:ascii="Arial" w:eastAsia="Times New Roman" w:hAnsi="Arial" w:cs="Arial"/>
          <w:sz w:val="20"/>
          <w:szCs w:val="20"/>
        </w:rPr>
        <w:t xml:space="preserve"> for the change or new course. This is particularly important for courses requesting upper-division status.) </w:t>
      </w:r>
    </w:p>
    <w:p w:rsidR="00BA34EF" w:rsidRPr="00BA34EF" w:rsidRDefault="00BA34EF" w:rsidP="00BA34EF">
      <w:pPr>
        <w:spacing w:before="150" w:after="150" w:line="240" w:lineRule="auto"/>
        <w:ind w:left="225" w:right="150"/>
        <w:rPr>
          <w:rFonts w:ascii="Arial" w:eastAsia="Times New Roman" w:hAnsi="Arial" w:cs="Arial"/>
          <w:sz w:val="20"/>
          <w:szCs w:val="20"/>
        </w:rPr>
      </w:pPr>
      <w:r w:rsidRPr="00BA34EF">
        <w:rPr>
          <w:rFonts w:ascii="Arial" w:eastAsia="Times New Roman" w:hAnsi="Arial" w:cs="Arial"/>
          <w:sz w:val="20"/>
          <w:szCs w:val="20"/>
        </w:rPr>
        <w:t>The Electrical Engineering Program requires 2 electives for graduation. There are currently three electives offered by the Engineering Department in the catalog, but there is no elective that addresses the fundamentals of electrical power. The faculty has the expertise to teach such a course and believe it would be advantageous for students in their efforts to gain employment. This courses is currently being offered Spring 2014 under the course number EE 4900 (special topics). The faculty would like to establish this course as a regular elective and give it a course number and description for the catalog.</w:t>
      </w:r>
    </w:p>
    <w:p w:rsidR="00BA34EF" w:rsidRPr="00BA34EF" w:rsidRDefault="00BA34EF" w:rsidP="00BA34EF">
      <w:pPr>
        <w:spacing w:before="100" w:beforeAutospacing="1" w:after="100" w:afterAutospacing="1" w:line="240" w:lineRule="auto"/>
        <w:jc w:val="center"/>
        <w:rPr>
          <w:rFonts w:ascii="Times New Roman" w:eastAsia="Times New Roman" w:hAnsi="Times New Roman" w:cs="Times New Roman"/>
          <w:sz w:val="20"/>
          <w:szCs w:val="20"/>
        </w:rPr>
      </w:pPr>
      <w:r w:rsidRPr="00BA34EF">
        <w:rPr>
          <w:rFonts w:ascii="Times New Roman" w:eastAsia="Times New Roman" w:hAnsi="Times New Roman" w:cs="Times New Roman"/>
          <w:b/>
          <w:bCs/>
          <w:sz w:val="20"/>
          <w:szCs w:val="20"/>
        </w:rPr>
        <w:t>INFORMATION PAGE</w:t>
      </w:r>
      <w:r w:rsidRPr="00BA34EF">
        <w:rPr>
          <w:rFonts w:ascii="Times New Roman" w:eastAsia="Times New Roman" w:hAnsi="Times New Roman" w:cs="Times New Roman"/>
          <w:b/>
          <w:bCs/>
          <w:sz w:val="20"/>
          <w:szCs w:val="20"/>
        </w:rPr>
        <w:br/>
      </w:r>
      <w:r w:rsidRPr="00BA34EF">
        <w:rPr>
          <w:rFonts w:ascii="Times New Roman" w:eastAsia="Times New Roman" w:hAnsi="Times New Roman" w:cs="Times New Roman"/>
          <w:sz w:val="20"/>
          <w:szCs w:val="20"/>
        </w:rPr>
        <w:t xml:space="preserve">for substantive proposals only </w:t>
      </w:r>
    </w:p>
    <w:p w:rsidR="00BA34EF" w:rsidRPr="00BA34EF" w:rsidRDefault="00BA34EF" w:rsidP="00BA34EF">
      <w:pPr>
        <w:spacing w:before="150" w:after="150" w:line="240" w:lineRule="auto"/>
        <w:ind w:left="225" w:right="150"/>
        <w:rPr>
          <w:rFonts w:ascii="Times New Roman" w:eastAsia="Times New Roman" w:hAnsi="Times New Roman" w:cs="Times New Roman"/>
          <w:sz w:val="20"/>
          <w:szCs w:val="20"/>
        </w:rPr>
      </w:pPr>
      <w:r w:rsidRPr="00BA34EF">
        <w:rPr>
          <w:rFonts w:ascii="Times New Roman" w:eastAsia="Times New Roman" w:hAnsi="Times New Roman" w:cs="Times New Roman"/>
          <w:sz w:val="20"/>
          <w:szCs w:val="20"/>
        </w:rPr>
        <w:t xml:space="preserve">1. Did this course receive unanimous approval within the Department? </w:t>
      </w:r>
    </w:p>
    <w:p w:rsidR="00BA34EF" w:rsidRPr="00BA34EF" w:rsidRDefault="00BA34EF" w:rsidP="00BA34EF">
      <w:pPr>
        <w:spacing w:before="150" w:after="150" w:line="240" w:lineRule="auto"/>
        <w:ind w:left="225" w:right="150"/>
        <w:rPr>
          <w:rFonts w:ascii="Times New Roman" w:eastAsia="Times New Roman" w:hAnsi="Times New Roman" w:cs="Times New Roman"/>
          <w:sz w:val="20"/>
          <w:szCs w:val="20"/>
        </w:rPr>
      </w:pPr>
      <w:r w:rsidRPr="00BA34EF">
        <w:rPr>
          <w:rFonts w:ascii="Times New Roman" w:eastAsia="Times New Roman" w:hAnsi="Times New Roman" w:cs="Times New Roman"/>
          <w:sz w:val="20"/>
          <w:szCs w:val="20"/>
        </w:rPr>
        <w:t>true</w:t>
      </w:r>
    </w:p>
    <w:p w:rsidR="00BA34EF" w:rsidRPr="00BA34EF" w:rsidRDefault="00BA34EF" w:rsidP="00BA34EF">
      <w:pPr>
        <w:spacing w:before="150" w:after="150" w:line="240" w:lineRule="auto"/>
        <w:ind w:left="225" w:right="150"/>
        <w:rPr>
          <w:rFonts w:ascii="Times New Roman" w:eastAsia="Times New Roman" w:hAnsi="Times New Roman" w:cs="Times New Roman"/>
          <w:sz w:val="20"/>
          <w:szCs w:val="20"/>
        </w:rPr>
      </w:pPr>
      <w:r w:rsidRPr="00BA34EF">
        <w:rPr>
          <w:rFonts w:ascii="Times New Roman" w:eastAsia="Times New Roman" w:hAnsi="Times New Roman" w:cs="Times New Roman"/>
          <w:sz w:val="20"/>
          <w:szCs w:val="20"/>
        </w:rPr>
        <w:t>If not, what are the major concerns raised by the opponents?</w:t>
      </w:r>
    </w:p>
    <w:p w:rsidR="00BA34EF" w:rsidRPr="00BA34EF" w:rsidRDefault="00BA34EF" w:rsidP="00BA34EF">
      <w:pPr>
        <w:spacing w:before="150" w:after="150" w:line="240" w:lineRule="auto"/>
        <w:ind w:left="225" w:right="150"/>
        <w:rPr>
          <w:rFonts w:ascii="Times New Roman" w:eastAsia="Times New Roman" w:hAnsi="Times New Roman" w:cs="Times New Roman"/>
          <w:sz w:val="20"/>
          <w:szCs w:val="20"/>
        </w:rPr>
      </w:pPr>
      <w:r w:rsidRPr="00BA34EF">
        <w:rPr>
          <w:rFonts w:ascii="Times New Roman" w:eastAsia="Times New Roman" w:hAnsi="Times New Roman" w:cs="Times New Roman"/>
          <w:sz w:val="20"/>
          <w:szCs w:val="20"/>
        </w:rPr>
        <w:t>N/A</w:t>
      </w:r>
    </w:p>
    <w:p w:rsidR="00BA34EF" w:rsidRPr="00BA34EF" w:rsidRDefault="00BA34EF" w:rsidP="00BA34EF">
      <w:pPr>
        <w:spacing w:before="150" w:after="150" w:line="240" w:lineRule="auto"/>
        <w:ind w:left="225" w:right="150"/>
        <w:rPr>
          <w:rFonts w:ascii="Times New Roman" w:eastAsia="Times New Roman" w:hAnsi="Times New Roman" w:cs="Times New Roman"/>
          <w:sz w:val="20"/>
          <w:szCs w:val="20"/>
        </w:rPr>
      </w:pPr>
      <w:r w:rsidRPr="00BA34EF">
        <w:rPr>
          <w:rFonts w:ascii="Times New Roman" w:eastAsia="Times New Roman" w:hAnsi="Times New Roman" w:cs="Times New Roman"/>
          <w:sz w:val="20"/>
          <w:szCs w:val="20"/>
        </w:rPr>
        <w:t>2. If this is a new course proposal, could you achieve the desired results by revising an existing course within your department or by requiring an existing course in another department?</w:t>
      </w:r>
    </w:p>
    <w:p w:rsidR="00BA34EF" w:rsidRPr="00BA34EF" w:rsidRDefault="00BA34EF" w:rsidP="00BA34EF">
      <w:pPr>
        <w:spacing w:before="150" w:after="150" w:line="240" w:lineRule="auto"/>
        <w:ind w:left="225" w:right="150"/>
        <w:rPr>
          <w:rFonts w:ascii="Times New Roman" w:eastAsia="Times New Roman" w:hAnsi="Times New Roman" w:cs="Times New Roman"/>
          <w:sz w:val="20"/>
          <w:szCs w:val="20"/>
        </w:rPr>
      </w:pPr>
      <w:r w:rsidRPr="00BA34EF">
        <w:rPr>
          <w:rFonts w:ascii="Times New Roman" w:eastAsia="Times New Roman" w:hAnsi="Times New Roman" w:cs="Times New Roman"/>
          <w:sz w:val="20"/>
          <w:szCs w:val="20"/>
        </w:rPr>
        <w:t>No. No other elective course covers material in any way related to this course and there is not enough time in existing courses to cover this material. (Besides, the faculty feels that this course should be elective, not required.)</w:t>
      </w:r>
    </w:p>
    <w:p w:rsidR="00BA34EF" w:rsidRPr="00BA34EF" w:rsidRDefault="00BA34EF" w:rsidP="00BA34EF">
      <w:pPr>
        <w:spacing w:before="150" w:after="150" w:line="240" w:lineRule="auto"/>
        <w:ind w:left="225" w:right="150"/>
        <w:rPr>
          <w:rFonts w:ascii="Times New Roman" w:eastAsia="Times New Roman" w:hAnsi="Times New Roman" w:cs="Times New Roman"/>
          <w:sz w:val="20"/>
          <w:szCs w:val="20"/>
        </w:rPr>
      </w:pPr>
      <w:r w:rsidRPr="00BA34EF">
        <w:rPr>
          <w:rFonts w:ascii="Times New Roman" w:eastAsia="Times New Roman" w:hAnsi="Times New Roman" w:cs="Times New Roman"/>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BA34EF" w:rsidRPr="00BA34EF" w:rsidRDefault="00BA34EF" w:rsidP="00BA34EF">
      <w:pPr>
        <w:spacing w:before="150" w:after="150" w:line="240" w:lineRule="auto"/>
        <w:ind w:left="225" w:right="150"/>
        <w:rPr>
          <w:rFonts w:ascii="Times New Roman" w:eastAsia="Times New Roman" w:hAnsi="Times New Roman" w:cs="Times New Roman"/>
          <w:sz w:val="20"/>
          <w:szCs w:val="20"/>
        </w:rPr>
      </w:pPr>
      <w:r w:rsidRPr="00BA34EF">
        <w:rPr>
          <w:rFonts w:ascii="Times New Roman" w:eastAsia="Times New Roman" w:hAnsi="Times New Roman" w:cs="Times New Roman"/>
          <w:sz w:val="20"/>
          <w:szCs w:val="20"/>
        </w:rPr>
        <w:t>EET has a Power &amp; Motor course (EET 2120), but that course does not address the underlying mathematical fundamentals of power systems and power transmission we propose to cover in this course.</w:t>
      </w:r>
    </w:p>
    <w:p w:rsidR="00BA34EF" w:rsidRPr="00BA34EF" w:rsidRDefault="00BA34EF" w:rsidP="00BA34EF">
      <w:pPr>
        <w:spacing w:before="150" w:after="150" w:line="240" w:lineRule="auto"/>
        <w:ind w:left="225" w:right="150"/>
        <w:rPr>
          <w:rFonts w:ascii="Times New Roman" w:eastAsia="Times New Roman" w:hAnsi="Times New Roman" w:cs="Times New Roman"/>
          <w:sz w:val="20"/>
          <w:szCs w:val="20"/>
        </w:rPr>
      </w:pPr>
      <w:r w:rsidRPr="00BA34EF">
        <w:rPr>
          <w:rFonts w:ascii="Times New Roman" w:eastAsia="Times New Roman" w:hAnsi="Times New Roman" w:cs="Times New Roman"/>
          <w:sz w:val="20"/>
          <w:szCs w:val="20"/>
        </w:rPr>
        <w:t>4. Is this course required for certification/accreditation of a program?</w:t>
      </w:r>
    </w:p>
    <w:p w:rsidR="00BA34EF" w:rsidRPr="00BA34EF" w:rsidRDefault="00BA34EF" w:rsidP="00BA34EF">
      <w:pPr>
        <w:spacing w:before="150" w:after="150" w:line="240" w:lineRule="auto"/>
        <w:ind w:left="225" w:right="150"/>
        <w:rPr>
          <w:rFonts w:ascii="Times New Roman" w:eastAsia="Times New Roman" w:hAnsi="Times New Roman" w:cs="Times New Roman"/>
          <w:sz w:val="20"/>
          <w:szCs w:val="20"/>
        </w:rPr>
      </w:pPr>
      <w:r w:rsidRPr="00BA34EF">
        <w:rPr>
          <w:rFonts w:ascii="Times New Roman" w:eastAsia="Times New Roman" w:hAnsi="Times New Roman" w:cs="Times New Roman"/>
          <w:sz w:val="20"/>
          <w:szCs w:val="20"/>
        </w:rPr>
        <w:t>no</w:t>
      </w:r>
    </w:p>
    <w:p w:rsidR="00BA34EF" w:rsidRPr="00BA34EF" w:rsidRDefault="00BA34EF" w:rsidP="00BA34EF">
      <w:pPr>
        <w:spacing w:before="150" w:after="150" w:line="240" w:lineRule="auto"/>
        <w:ind w:left="225" w:right="150"/>
        <w:rPr>
          <w:rFonts w:ascii="Times New Roman" w:eastAsia="Times New Roman" w:hAnsi="Times New Roman" w:cs="Times New Roman"/>
          <w:sz w:val="20"/>
          <w:szCs w:val="20"/>
        </w:rPr>
      </w:pPr>
      <w:r w:rsidRPr="00BA34EF">
        <w:rPr>
          <w:rFonts w:ascii="Times New Roman" w:eastAsia="Times New Roman" w:hAnsi="Times New Roman" w:cs="Times New Roman"/>
          <w:sz w:val="20"/>
          <w:szCs w:val="20"/>
        </w:rPr>
        <w:t>If so, a statement to that effect should appear in the justification and supporting documents should accompany this form.</w:t>
      </w:r>
    </w:p>
    <w:p w:rsidR="00BA34EF" w:rsidRPr="00BA34EF" w:rsidRDefault="00BA34EF" w:rsidP="00BA34EF">
      <w:pPr>
        <w:spacing w:before="150" w:after="150" w:line="240" w:lineRule="auto"/>
        <w:ind w:left="225" w:right="150"/>
        <w:rPr>
          <w:rFonts w:ascii="Times New Roman" w:eastAsia="Times New Roman" w:hAnsi="Times New Roman" w:cs="Times New Roman"/>
          <w:sz w:val="20"/>
          <w:szCs w:val="20"/>
        </w:rPr>
      </w:pPr>
      <w:r w:rsidRPr="00BA34EF">
        <w:rPr>
          <w:rFonts w:ascii="Times New Roman" w:eastAsia="Times New Roman" w:hAnsi="Times New Roman" w:cs="Times New Roman"/>
          <w:sz w:val="20"/>
          <w:szCs w:val="20"/>
        </w:rPr>
        <w:t xml:space="preserve">5. </w:t>
      </w:r>
      <w:r w:rsidRPr="00BA34EF">
        <w:rPr>
          <w:rFonts w:ascii="Times New Roman" w:eastAsia="Times New Roman" w:hAnsi="Times New Roman" w:cs="Times New Roman"/>
          <w:b/>
          <w:bCs/>
          <w:sz w:val="20"/>
          <w:szCs w:val="20"/>
        </w:rPr>
        <w:t>For course proposals</w:t>
      </w:r>
      <w:r w:rsidRPr="00BA34EF">
        <w:rPr>
          <w:rFonts w:ascii="Times New Roman" w:eastAsia="Times New Roman" w:hAnsi="Times New Roman" w:cs="Times New Roman"/>
          <w:sz w:val="20"/>
          <w:szCs w:val="20"/>
        </w:rPr>
        <w:t xml:space="preserve">, e-mail a syllabus to </w:t>
      </w:r>
      <w:hyperlink r:id="rId26" w:history="1">
        <w:r w:rsidRPr="00BA34EF">
          <w:rPr>
            <w:rFonts w:ascii="Times New Roman" w:eastAsia="Times New Roman" w:hAnsi="Times New Roman" w:cs="Times New Roman"/>
            <w:color w:val="532E63"/>
            <w:sz w:val="20"/>
            <w:szCs w:val="20"/>
          </w:rPr>
          <w:t>Faculty Senate</w:t>
        </w:r>
      </w:hyperlink>
      <w:r w:rsidRPr="00BA34EF">
        <w:rPr>
          <w:rFonts w:ascii="Times New Roman" w:eastAsia="Times New Roman" w:hAnsi="Times New Roman" w:cs="Times New Roman"/>
          <w:sz w:val="20"/>
          <w:szCs w:val="20"/>
        </w:rPr>
        <w:t xml:space="preserve"> which should be sufficiently detailed that the committees can determine that the course is at the appropriate level and matches the description.</w:t>
      </w:r>
      <w:r w:rsidRPr="00BA34EF">
        <w:rPr>
          <w:rFonts w:ascii="Times New Roman" w:eastAsia="Times New Roman" w:hAnsi="Times New Roman" w:cs="Times New Roman"/>
          <w:b/>
          <w:bCs/>
          <w:sz w:val="20"/>
          <w:szCs w:val="20"/>
        </w:rPr>
        <w:t xml:space="preserve"> There should </w:t>
      </w:r>
      <w:r w:rsidRPr="00BA34EF">
        <w:rPr>
          <w:rFonts w:ascii="Times New Roman" w:eastAsia="Times New Roman" w:hAnsi="Times New Roman" w:cs="Times New Roman"/>
          <w:b/>
          <w:bCs/>
          <w:sz w:val="20"/>
          <w:szCs w:val="20"/>
        </w:rPr>
        <w:lastRenderedPageBreak/>
        <w:t>be an indication of the amount and type of outside activity required in the course (projects, research papers, homework, etc.)</w:t>
      </w:r>
      <w:r w:rsidRPr="00BA34EF">
        <w:rPr>
          <w:rFonts w:ascii="Times New Roman" w:eastAsia="Times New Roman" w:hAnsi="Times New Roman" w:cs="Times New Roman"/>
          <w:sz w:val="20"/>
          <w:szCs w:val="20"/>
        </w:rPr>
        <w:t>.</w:t>
      </w:r>
    </w:p>
    <w:p w:rsidR="00D94FC0" w:rsidRDefault="00AD530F"/>
    <w:sectPr w:rsidR="00D94FC0" w:rsidSect="00AD530F">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EF"/>
    <w:rsid w:val="00905039"/>
    <w:rsid w:val="00AD530F"/>
    <w:rsid w:val="00B43AE1"/>
    <w:rsid w:val="00BA34EF"/>
    <w:rsid w:val="00CC4481"/>
    <w:rsid w:val="00FC3C4E"/>
    <w:rsid w:val="00FD1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A34EF"/>
    <w:pPr>
      <w:spacing w:before="100" w:beforeAutospacing="1" w:after="100" w:afterAutospacing="1" w:line="240" w:lineRule="auto"/>
      <w:outlineLvl w:val="2"/>
    </w:pPr>
    <w:rPr>
      <w:rFonts w:ascii="Times New Roman" w:eastAsia="Times New Roman" w:hAnsi="Times New Roman" w:cs="Times New Roman"/>
      <w:b/>
      <w:bCs/>
      <w:color w:val="532E6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34EF"/>
    <w:rPr>
      <w:rFonts w:ascii="Times New Roman" w:eastAsia="Times New Roman" w:hAnsi="Times New Roman" w:cs="Times New Roman"/>
      <w:b/>
      <w:bCs/>
      <w:color w:val="532E63"/>
      <w:sz w:val="18"/>
      <w:szCs w:val="18"/>
    </w:rPr>
  </w:style>
  <w:style w:type="character" w:styleId="Hyperlink">
    <w:name w:val="Hyperlink"/>
    <w:basedOn w:val="DefaultParagraphFont"/>
    <w:uiPriority w:val="99"/>
    <w:semiHidden/>
    <w:unhideWhenUsed/>
    <w:rsid w:val="00BA34EF"/>
    <w:rPr>
      <w:strike w:val="0"/>
      <w:dstrike w:val="0"/>
      <w:color w:val="532E63"/>
      <w:u w:val="none"/>
      <w:effect w:val="none"/>
    </w:rPr>
  </w:style>
  <w:style w:type="paragraph" w:styleId="NormalWeb">
    <w:name w:val="Normal (Web)"/>
    <w:basedOn w:val="Normal"/>
    <w:uiPriority w:val="99"/>
    <w:unhideWhenUsed/>
    <w:rsid w:val="00BA34EF"/>
    <w:pPr>
      <w:spacing w:before="100" w:beforeAutospacing="1" w:after="100" w:afterAutospacing="1"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A34EF"/>
    <w:pPr>
      <w:spacing w:before="100" w:beforeAutospacing="1" w:after="100" w:afterAutospacing="1" w:line="240" w:lineRule="auto"/>
      <w:outlineLvl w:val="2"/>
    </w:pPr>
    <w:rPr>
      <w:rFonts w:ascii="Times New Roman" w:eastAsia="Times New Roman" w:hAnsi="Times New Roman" w:cs="Times New Roman"/>
      <w:b/>
      <w:bCs/>
      <w:color w:val="532E6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34EF"/>
    <w:rPr>
      <w:rFonts w:ascii="Times New Roman" w:eastAsia="Times New Roman" w:hAnsi="Times New Roman" w:cs="Times New Roman"/>
      <w:b/>
      <w:bCs/>
      <w:color w:val="532E63"/>
      <w:sz w:val="18"/>
      <w:szCs w:val="18"/>
    </w:rPr>
  </w:style>
  <w:style w:type="character" w:styleId="Hyperlink">
    <w:name w:val="Hyperlink"/>
    <w:basedOn w:val="DefaultParagraphFont"/>
    <w:uiPriority w:val="99"/>
    <w:semiHidden/>
    <w:unhideWhenUsed/>
    <w:rsid w:val="00BA34EF"/>
    <w:rPr>
      <w:strike w:val="0"/>
      <w:dstrike w:val="0"/>
      <w:color w:val="532E63"/>
      <w:u w:val="none"/>
      <w:effect w:val="none"/>
    </w:rPr>
  </w:style>
  <w:style w:type="paragraph" w:styleId="NormalWeb">
    <w:name w:val="Normal (Web)"/>
    <w:basedOn w:val="Normal"/>
    <w:uiPriority w:val="99"/>
    <w:unhideWhenUsed/>
    <w:rsid w:val="00BA34EF"/>
    <w:pPr>
      <w:spacing w:before="100" w:beforeAutospacing="1" w:after="100" w:afterAutospacing="1"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81042">
      <w:bodyDiv w:val="1"/>
      <w:marLeft w:val="0"/>
      <w:marRight w:val="0"/>
      <w:marTop w:val="0"/>
      <w:marBottom w:val="0"/>
      <w:divBdr>
        <w:top w:val="none" w:sz="0" w:space="0" w:color="auto"/>
        <w:left w:val="none" w:sz="0" w:space="0" w:color="auto"/>
        <w:bottom w:val="none" w:sz="0" w:space="0" w:color="auto"/>
        <w:right w:val="none" w:sz="0" w:space="0" w:color="auto"/>
      </w:divBdr>
      <w:divsChild>
        <w:div w:id="603850443">
          <w:marLeft w:val="75"/>
          <w:marRight w:val="0"/>
          <w:marTop w:val="75"/>
          <w:marBottom w:val="0"/>
          <w:divBdr>
            <w:top w:val="none" w:sz="0" w:space="0" w:color="auto"/>
            <w:left w:val="none" w:sz="0" w:space="0" w:color="auto"/>
            <w:bottom w:val="none" w:sz="0" w:space="0" w:color="auto"/>
            <w:right w:val="none" w:sz="0" w:space="0" w:color="auto"/>
          </w:divBdr>
          <w:divsChild>
            <w:div w:id="93213319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hyperlink" Target="mailto:kbrown4@weber.edu" TargetMode="External"/><Relationship Id="rId3" Type="http://schemas.openxmlformats.org/officeDocument/2006/relationships/settings" Target="settings.xml"/><Relationship Id="rId21" Type="http://schemas.openxmlformats.org/officeDocument/2006/relationships/control" Target="activeX/activeX15.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2" Type="http://schemas.microsoft.com/office/2007/relationships/stylesWithEffects" Target="stylesWithEffects.xml"/><Relationship Id="rId16" Type="http://schemas.openxmlformats.org/officeDocument/2006/relationships/control" Target="activeX/activeX10.xml"/><Relationship Id="rId20" Type="http://schemas.openxmlformats.org/officeDocument/2006/relationships/control" Target="activeX/activeX1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image" Target="media/image2.wmf"/><Relationship Id="rId5" Type="http://schemas.openxmlformats.org/officeDocument/2006/relationships/hyperlink" Target="http://documents.weber.edu/catalog/forms.htm" TargetMode="Externa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theme" Target="theme/theme1.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 Brown</dc:creator>
  <cp:lastModifiedBy>bstockberger</cp:lastModifiedBy>
  <cp:revision>3</cp:revision>
  <cp:lastPrinted>2013-11-21T19:11:00Z</cp:lastPrinted>
  <dcterms:created xsi:type="dcterms:W3CDTF">2014-01-31T20:13:00Z</dcterms:created>
  <dcterms:modified xsi:type="dcterms:W3CDTF">2014-01-31T20:13:00Z</dcterms:modified>
</cp:coreProperties>
</file>