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AE" w:rsidRPr="00F2503F" w:rsidRDefault="00A80AAE" w:rsidP="00A80AAE">
      <w:pPr>
        <w:pStyle w:val="NormalWeb"/>
        <w:spacing w:before="150" w:beforeAutospacing="0" w:after="150" w:afterAutospacing="0"/>
        <w:ind w:left="150" w:right="150"/>
      </w:pPr>
      <w:bookmarkStart w:id="0" w:name="_GoBack"/>
      <w:bookmarkEnd w:id="0"/>
      <w:r w:rsidRPr="00F2503F">
        <w:t>Course Name:Research Methods IV </w:t>
      </w:r>
      <w:r w:rsidRPr="00F2503F">
        <w:br/>
        <w:t>Course Prefix: MSAT</w:t>
      </w:r>
      <w:r w:rsidRPr="00F2503F">
        <w:br/>
        <w:t>Course Number: 6095</w:t>
      </w:r>
      <w:r w:rsidRPr="00F2503F">
        <w:br/>
        <w:t xml:space="preserve">             Submitted by (Name &amp; E-Mail):  Valerie Herzog, valerieherzog@weber.edu </w:t>
      </w:r>
    </w:p>
    <w:p w:rsidR="00A80AAE" w:rsidRPr="00F2503F" w:rsidRDefault="00A80AAE" w:rsidP="00A80AAE">
      <w:pPr>
        <w:pStyle w:val="NormalWeb"/>
        <w:spacing w:before="150" w:beforeAutospacing="0" w:after="150" w:afterAutospacing="0"/>
        <w:ind w:left="150" w:right="150"/>
      </w:pPr>
      <w:r w:rsidRPr="00F2503F">
        <w:t>Current Date:  1/16/2013</w:t>
      </w:r>
      <w:r w:rsidRPr="00F2503F">
        <w:br/>
        <w:t>College: Education</w:t>
      </w:r>
      <w:r w:rsidRPr="00F2503F">
        <w:br/>
        <w:t>Department:   HP&amp;HP                              </w:t>
      </w:r>
      <w:r w:rsidRPr="00F2503F">
        <w:br/>
        <w:t xml:space="preserve">From Term: Fall  2014  </w:t>
      </w:r>
    </w:p>
    <w:p w:rsidR="00A80AAE" w:rsidRPr="00F2503F" w:rsidRDefault="00A80AAE" w:rsidP="00A80AAE">
      <w:pPr>
        <w:pStyle w:val="NormalWeb"/>
        <w:spacing w:before="150" w:beforeAutospacing="0" w:after="150" w:afterAutospacing="0"/>
        <w:ind w:left="150" w:right="150"/>
      </w:pPr>
      <w:r w:rsidRPr="00F2503F">
        <w:t>Substantive</w:t>
      </w:r>
    </w:p>
    <w:tbl>
      <w:tblPr>
        <w:tblW w:w="4500" w:type="pct"/>
        <w:tblCellMar>
          <w:left w:w="0" w:type="dxa"/>
          <w:right w:w="0" w:type="dxa"/>
        </w:tblCellMar>
        <w:tblLook w:val="04A0" w:firstRow="1" w:lastRow="0" w:firstColumn="1" w:lastColumn="0" w:noHBand="0" w:noVBand="1"/>
      </w:tblPr>
      <w:tblGrid>
        <w:gridCol w:w="1836"/>
        <w:gridCol w:w="6588"/>
      </w:tblGrid>
      <w:tr w:rsidR="00A80AAE" w:rsidRPr="00F2503F" w:rsidTr="00A80AAE">
        <w:tc>
          <w:tcPr>
            <w:tcW w:w="0" w:type="auto"/>
            <w:tcBorders>
              <w:top w:val="nil"/>
              <w:left w:val="nil"/>
              <w:bottom w:val="nil"/>
              <w:right w:val="nil"/>
            </w:tcBorders>
            <w:vAlign w:val="center"/>
            <w:hideMark/>
          </w:tcPr>
          <w:p w:rsidR="00A80AAE" w:rsidRPr="00F2503F" w:rsidRDefault="00A80AAE">
            <w:pPr>
              <w:pStyle w:val="NormalWeb"/>
              <w:spacing w:before="150" w:beforeAutospacing="0" w:after="150" w:afterAutospacing="0"/>
              <w:ind w:left="150" w:right="150"/>
            </w:pPr>
            <w:r w:rsidRPr="00F2503F">
              <w:t xml:space="preserve">new  </w:t>
            </w:r>
          </w:p>
        </w:tc>
        <w:tc>
          <w:tcPr>
            <w:tcW w:w="0" w:type="auto"/>
            <w:tcBorders>
              <w:top w:val="nil"/>
              <w:left w:val="nil"/>
              <w:bottom w:val="nil"/>
              <w:right w:val="nil"/>
            </w:tcBorders>
            <w:vAlign w:val="center"/>
            <w:hideMark/>
          </w:tcPr>
          <w:p w:rsidR="00A80AAE" w:rsidRPr="00F2503F" w:rsidRDefault="00A80AAE">
            <w:pPr>
              <w:rPr>
                <w:szCs w:val="24"/>
              </w:rPr>
            </w:pPr>
            <w:r w:rsidRPr="00F2503F">
              <w:t>Current Course Subject N/A</w:t>
            </w:r>
            <w:r w:rsidRPr="00F2503F">
              <w:br/>
              <w:t xml:space="preserve">Current Course Number </w:t>
            </w:r>
          </w:p>
        </w:tc>
      </w:tr>
    </w:tbl>
    <w:p w:rsidR="00A80AAE" w:rsidRPr="00F2503F" w:rsidRDefault="00A80AAE" w:rsidP="00A80AAE">
      <w:pPr>
        <w:pStyle w:val="Heading3"/>
        <w:spacing w:before="150" w:after="150"/>
        <w:ind w:left="150" w:right="150"/>
        <w:rPr>
          <w:rFonts w:ascii="Times New Roman" w:hAnsi="Times New Roman" w:cs="Times New Roman"/>
        </w:rPr>
      </w:pPr>
      <w:r w:rsidRPr="00F2503F">
        <w:rPr>
          <w:rFonts w:ascii="Times New Roman" w:hAnsi="Times New Roman" w:cs="Times New Roman"/>
        </w:rPr>
        <w:t>New/Revised Course Information:</w:t>
      </w:r>
    </w:p>
    <w:tbl>
      <w:tblPr>
        <w:tblW w:w="5000" w:type="pct"/>
        <w:tblCellMar>
          <w:left w:w="0" w:type="dxa"/>
          <w:right w:w="0" w:type="dxa"/>
        </w:tblCellMar>
        <w:tblLook w:val="04A0" w:firstRow="1" w:lastRow="0" w:firstColumn="1" w:lastColumn="0" w:noHBand="0" w:noVBand="1"/>
      </w:tblPr>
      <w:tblGrid>
        <w:gridCol w:w="2664"/>
        <w:gridCol w:w="6696"/>
      </w:tblGrid>
      <w:tr w:rsidR="00A80AAE" w:rsidRPr="00F2503F" w:rsidTr="00A80AAE">
        <w:tc>
          <w:tcPr>
            <w:tcW w:w="0" w:type="auto"/>
            <w:tcBorders>
              <w:top w:val="nil"/>
              <w:left w:val="nil"/>
              <w:bottom w:val="nil"/>
              <w:right w:val="nil"/>
            </w:tcBorders>
            <w:vAlign w:val="center"/>
            <w:hideMark/>
          </w:tcPr>
          <w:p w:rsidR="00A80AAE" w:rsidRPr="00F2503F" w:rsidRDefault="00A80AAE">
            <w:pPr>
              <w:ind w:left="150" w:right="150"/>
            </w:pPr>
            <w:r w:rsidRPr="00F2503F">
              <w:t xml:space="preserve">Subject:  MSAT             </w:t>
            </w:r>
          </w:p>
          <w:p w:rsidR="00A80AAE" w:rsidRPr="00F2503F" w:rsidRDefault="00A80AAE">
            <w:pPr>
              <w:pStyle w:val="NormalWeb"/>
              <w:spacing w:before="0" w:after="0"/>
              <w:ind w:left="150" w:right="150"/>
            </w:pPr>
            <w:r w:rsidRPr="00F2503F">
              <w:t>Course Number: 6095</w:t>
            </w:r>
          </w:p>
        </w:tc>
        <w:tc>
          <w:tcPr>
            <w:tcW w:w="0" w:type="auto"/>
            <w:tcBorders>
              <w:top w:val="nil"/>
              <w:left w:val="nil"/>
              <w:bottom w:val="nil"/>
              <w:right w:val="nil"/>
            </w:tcBorders>
            <w:vAlign w:val="center"/>
            <w:hideMark/>
          </w:tcPr>
          <w:p w:rsidR="00A80AAE" w:rsidRPr="00F2503F" w:rsidRDefault="00A80AAE">
            <w:pPr>
              <w:rPr>
                <w:szCs w:val="24"/>
              </w:rPr>
            </w:pPr>
            <w:r w:rsidRPr="00F2503F">
              <w:t xml:space="preserve">Check all that apply: </w:t>
            </w:r>
            <w:r w:rsidRPr="00F2503F">
              <w:br/>
            </w:r>
            <w:r w:rsidRPr="00F2503F">
              <w:rPr>
                <w:i/>
                <w:iCs/>
              </w:rPr>
              <w:t>    This is for courses already approved for gen ed.</w:t>
            </w:r>
            <w:r w:rsidRPr="00F2503F">
              <w:rPr>
                <w:i/>
                <w:iCs/>
              </w:rPr>
              <w:br/>
              <w:t xml:space="preserve">    Use a </w:t>
            </w:r>
            <w:hyperlink r:id="rId8" w:tgtFrame="_blank" w:history="1">
              <w:r w:rsidRPr="00F2503F">
                <w:rPr>
                  <w:rStyle w:val="Hyperlink"/>
                  <w:i/>
                  <w:iCs/>
                </w:rPr>
                <w:t>different form</w:t>
              </w:r>
            </w:hyperlink>
            <w:r w:rsidRPr="00F2503F">
              <w:rPr>
                <w:i/>
                <w:iCs/>
              </w:rPr>
              <w:t xml:space="preserve"> for proposing a new gen ed designation.</w:t>
            </w:r>
            <w:r w:rsidRPr="00F2503F">
              <w:br/>
            </w:r>
            <w:r w:rsidRPr="00F2503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1pt;height:18.15pt" o:ole="">
                  <v:imagedata r:id="rId9" o:title=""/>
                </v:shape>
                <w:control r:id="rId10" w:name="DefaultOcxName" w:shapeid="_x0000_i1063"/>
              </w:object>
            </w:r>
            <w:r w:rsidRPr="00F2503F">
              <w:t xml:space="preserve">DV  </w:t>
            </w:r>
            <w:r w:rsidRPr="00F2503F">
              <w:object w:dxaOrig="225" w:dyaOrig="225">
                <v:shape id="_x0000_i1066" type="#_x0000_t75" style="width:20.1pt;height:18.15pt" o:ole="">
                  <v:imagedata r:id="rId9" o:title=""/>
                </v:shape>
                <w:control r:id="rId11" w:name="DefaultOcxName1" w:shapeid="_x0000_i1066"/>
              </w:object>
            </w:r>
            <w:r w:rsidRPr="00F2503F">
              <w:t xml:space="preserve">CA  </w:t>
            </w:r>
            <w:r w:rsidRPr="00F2503F">
              <w:object w:dxaOrig="225" w:dyaOrig="225">
                <v:shape id="_x0000_i1069" type="#_x0000_t75" style="width:20.1pt;height:18.15pt" o:ole="">
                  <v:imagedata r:id="rId9" o:title=""/>
                </v:shape>
                <w:control r:id="rId12" w:name="DefaultOcxName2" w:shapeid="_x0000_i1069"/>
              </w:object>
            </w:r>
            <w:r w:rsidRPr="00F2503F">
              <w:t xml:space="preserve">HU  </w:t>
            </w:r>
            <w:r w:rsidRPr="00F2503F">
              <w:object w:dxaOrig="225" w:dyaOrig="225">
                <v:shape id="_x0000_i1072" type="#_x0000_t75" style="width:20.1pt;height:18.15pt" o:ole="">
                  <v:imagedata r:id="rId9" o:title=""/>
                </v:shape>
                <w:control r:id="rId13" w:name="DefaultOcxName3" w:shapeid="_x0000_i1072"/>
              </w:object>
            </w:r>
            <w:r w:rsidRPr="00F2503F">
              <w:t xml:space="preserve">LS  </w:t>
            </w:r>
            <w:r w:rsidRPr="00F2503F">
              <w:object w:dxaOrig="225" w:dyaOrig="225">
                <v:shape id="_x0000_i1075" type="#_x0000_t75" style="width:20.1pt;height:18.15pt" o:ole="">
                  <v:imagedata r:id="rId9" o:title=""/>
                </v:shape>
                <w:control r:id="rId14" w:name="DefaultOcxName4" w:shapeid="_x0000_i1075"/>
              </w:object>
            </w:r>
            <w:r w:rsidRPr="00F2503F">
              <w:t xml:space="preserve">PS  </w:t>
            </w:r>
            <w:r w:rsidRPr="00F2503F">
              <w:object w:dxaOrig="225" w:dyaOrig="225">
                <v:shape id="_x0000_i1078" type="#_x0000_t75" style="width:20.1pt;height:18.15pt" o:ole="">
                  <v:imagedata r:id="rId9" o:title=""/>
                </v:shape>
                <w:control r:id="rId15" w:name="DefaultOcxName5" w:shapeid="_x0000_i1078"/>
              </w:object>
            </w:r>
            <w:r w:rsidRPr="00F2503F">
              <w:t>SS </w:t>
            </w:r>
            <w:r w:rsidRPr="00F2503F">
              <w:br/>
            </w:r>
            <w:r w:rsidRPr="00F2503F">
              <w:object w:dxaOrig="225" w:dyaOrig="225">
                <v:shape id="_x0000_i1081" type="#_x0000_t75" style="width:20.1pt;height:18.15pt" o:ole="">
                  <v:imagedata r:id="rId9" o:title=""/>
                </v:shape>
                <w:control r:id="rId16" w:name="DefaultOcxName6" w:shapeid="_x0000_i1081"/>
              </w:object>
            </w:r>
            <w:r w:rsidRPr="00F2503F">
              <w:t xml:space="preserve">EN  </w:t>
            </w:r>
            <w:r w:rsidRPr="00F2503F">
              <w:object w:dxaOrig="225" w:dyaOrig="225">
                <v:shape id="_x0000_i1084" type="#_x0000_t75" style="width:20.1pt;height:18.15pt" o:ole="">
                  <v:imagedata r:id="rId9" o:title=""/>
                </v:shape>
                <w:control r:id="rId17" w:name="DefaultOcxName7" w:shapeid="_x0000_i1084"/>
              </w:object>
            </w:r>
            <w:r w:rsidRPr="00F2503F">
              <w:t xml:space="preserve">AI  </w:t>
            </w:r>
            <w:r w:rsidRPr="00F2503F">
              <w:object w:dxaOrig="225" w:dyaOrig="225">
                <v:shape id="_x0000_i1087" type="#_x0000_t75" style="width:20.1pt;height:18.15pt" o:ole="">
                  <v:imagedata r:id="rId9" o:title=""/>
                </v:shape>
                <w:control r:id="rId18" w:name="DefaultOcxName8" w:shapeid="_x0000_i1087"/>
              </w:object>
            </w:r>
            <w:r w:rsidRPr="00F2503F">
              <w:t xml:space="preserve">QL  </w:t>
            </w:r>
            <w:r w:rsidRPr="00F2503F">
              <w:object w:dxaOrig="225" w:dyaOrig="225">
                <v:shape id="_x0000_i1090" type="#_x0000_t75" style="width:20.1pt;height:18.15pt" o:ole="">
                  <v:imagedata r:id="rId9" o:title=""/>
                </v:shape>
                <w:control r:id="rId19" w:name="DefaultOcxName9" w:shapeid="_x0000_i1090"/>
              </w:object>
            </w:r>
            <w:r w:rsidRPr="00F2503F">
              <w:t xml:space="preserve">TA  </w:t>
            </w:r>
            <w:r w:rsidRPr="00F2503F">
              <w:object w:dxaOrig="225" w:dyaOrig="225">
                <v:shape id="_x0000_i1093" type="#_x0000_t75" style="width:20.1pt;height:18.15pt" o:ole="">
                  <v:imagedata r:id="rId9" o:title=""/>
                </v:shape>
                <w:control r:id="rId20" w:name="DefaultOcxName10" w:shapeid="_x0000_i1093"/>
              </w:object>
            </w:r>
            <w:r w:rsidRPr="00F2503F">
              <w:t xml:space="preserve">TB  </w:t>
            </w:r>
            <w:r w:rsidRPr="00F2503F">
              <w:object w:dxaOrig="225" w:dyaOrig="225">
                <v:shape id="_x0000_i1096" type="#_x0000_t75" style="width:20.1pt;height:18.15pt" o:ole="">
                  <v:imagedata r:id="rId9" o:title=""/>
                </v:shape>
                <w:control r:id="rId21" w:name="HTMLCheckbox1" w:shapeid="_x0000_i1096"/>
              </w:object>
            </w:r>
            <w:r w:rsidRPr="00F2503F">
              <w:t xml:space="preserve">TC  </w:t>
            </w:r>
            <w:r w:rsidRPr="00F2503F">
              <w:object w:dxaOrig="225" w:dyaOrig="225">
                <v:shape id="_x0000_i1099" type="#_x0000_t75" style="width:20.1pt;height:18.15pt" o:ole="">
                  <v:imagedata r:id="rId9" o:title=""/>
                </v:shape>
                <w:control r:id="rId22" w:name="HTMLCheckbox2" w:shapeid="_x0000_i1099"/>
              </w:object>
            </w:r>
            <w:r w:rsidRPr="00F2503F">
              <w:t xml:space="preserve">TD  </w:t>
            </w:r>
            <w:r w:rsidRPr="00F2503F">
              <w:object w:dxaOrig="225" w:dyaOrig="225">
                <v:shape id="_x0000_i1102" type="#_x0000_t75" style="width:20.1pt;height:18.15pt" o:ole="">
                  <v:imagedata r:id="rId9" o:title=""/>
                </v:shape>
                <w:control r:id="rId23" w:name="DefaultOcxName11" w:shapeid="_x0000_i1102"/>
              </w:object>
            </w:r>
            <w:r w:rsidRPr="00F2503F">
              <w:t>TE</w:t>
            </w:r>
          </w:p>
        </w:tc>
      </w:tr>
    </w:tbl>
    <w:p w:rsidR="00A80AAE" w:rsidRPr="00F2503F" w:rsidRDefault="00A80AAE" w:rsidP="00A80AAE">
      <w:pPr>
        <w:pStyle w:val="NormalWeb"/>
        <w:spacing w:before="0" w:after="0"/>
      </w:pPr>
      <w:r w:rsidRPr="00F2503F">
        <w:t>Course Title: Research Methods IV</w:t>
      </w:r>
    </w:p>
    <w:p w:rsidR="00A80AAE" w:rsidRPr="00F2503F" w:rsidRDefault="00A80AAE" w:rsidP="00A80AAE">
      <w:pPr>
        <w:pStyle w:val="NormalWeb"/>
        <w:spacing w:before="150" w:beforeAutospacing="0" w:after="150" w:afterAutospacing="0"/>
        <w:ind w:left="150" w:right="150"/>
      </w:pPr>
      <w:r w:rsidRPr="00F2503F">
        <w:t>Abbreviated Course Title: Research Methods IV</w:t>
      </w:r>
    </w:p>
    <w:tbl>
      <w:tblPr>
        <w:tblW w:w="0" w:type="auto"/>
        <w:tblCellSpacing w:w="0" w:type="dxa"/>
        <w:tblCellMar>
          <w:left w:w="0" w:type="dxa"/>
          <w:right w:w="0" w:type="dxa"/>
        </w:tblCellMar>
        <w:tblLook w:val="04A0" w:firstRow="1" w:lastRow="0" w:firstColumn="1" w:lastColumn="0" w:noHBand="0" w:noVBand="1"/>
      </w:tblPr>
      <w:tblGrid>
        <w:gridCol w:w="1360"/>
        <w:gridCol w:w="427"/>
      </w:tblGrid>
      <w:tr w:rsidR="00A80AAE" w:rsidRPr="00F2503F" w:rsidTr="00A80AAE">
        <w:trPr>
          <w:tblCellSpacing w:w="0" w:type="dxa"/>
        </w:trPr>
        <w:tc>
          <w:tcPr>
            <w:tcW w:w="0" w:type="auto"/>
            <w:hideMark/>
          </w:tcPr>
          <w:p w:rsidR="00A80AAE" w:rsidRPr="00F2503F" w:rsidRDefault="00A80AAE">
            <w:pPr>
              <w:rPr>
                <w:szCs w:val="24"/>
              </w:rPr>
            </w:pPr>
            <w:r w:rsidRPr="00F2503F">
              <w:t>Course Type: </w:t>
            </w:r>
          </w:p>
        </w:tc>
        <w:tc>
          <w:tcPr>
            <w:tcW w:w="0" w:type="auto"/>
            <w:vAlign w:val="center"/>
            <w:hideMark/>
          </w:tcPr>
          <w:p w:rsidR="00A80AAE" w:rsidRPr="00F2503F" w:rsidRDefault="00DE35C0">
            <w:pPr>
              <w:rPr>
                <w:szCs w:val="24"/>
              </w:rPr>
            </w:pPr>
            <w:r>
              <w:rPr>
                <w:szCs w:val="24"/>
              </w:rPr>
              <w:t>INV</w:t>
            </w:r>
          </w:p>
        </w:tc>
      </w:tr>
    </w:tbl>
    <w:p w:rsidR="00A80AAE" w:rsidRPr="00F2503F" w:rsidRDefault="00A80AAE" w:rsidP="00A80AAE">
      <w:pPr>
        <w:pStyle w:val="NormalWeb"/>
        <w:spacing w:before="0" w:after="0"/>
      </w:pPr>
      <w:r w:rsidRPr="00F2503F">
        <w:t xml:space="preserve">Credit Hours:    </w:t>
      </w:r>
      <w:r w:rsidRPr="00F2503F">
        <w:rPr>
          <w:b/>
          <w:bCs/>
          <w:u w:val="single"/>
        </w:rPr>
        <w:t>or</w:t>
      </w:r>
      <w:r w:rsidRPr="00F2503F">
        <w:t xml:space="preserve"> if variable hours:  1  3</w:t>
      </w:r>
    </w:p>
    <w:p w:rsidR="00A80AAE" w:rsidRPr="00F2503F" w:rsidRDefault="00A80AAE" w:rsidP="00A80AAE">
      <w:pPr>
        <w:pStyle w:val="NormalWeb"/>
        <w:spacing w:before="0" w:after="0"/>
      </w:pPr>
      <w:r w:rsidRPr="00F2503F">
        <w:t>Contact Hour</w:t>
      </w:r>
      <w:r w:rsidR="00C8144B">
        <w:t xml:space="preserve">s: Lecture   Lab    Other </w:t>
      </w:r>
    </w:p>
    <w:p w:rsidR="00A80AAE" w:rsidRPr="00F2503F" w:rsidRDefault="00A80AAE" w:rsidP="00A80AAE">
      <w:r w:rsidRPr="00F2503F">
        <w:t xml:space="preserve">Repeat Information:  Limit 2   Max Hrs 9  </w:t>
      </w:r>
    </w:p>
    <w:p w:rsidR="00A80AAE" w:rsidRPr="00F2503F" w:rsidRDefault="00A80AAE" w:rsidP="00A80AAE">
      <w:pPr>
        <w:pStyle w:val="NormalWeb"/>
        <w:spacing w:before="0" w:after="0"/>
      </w:pPr>
      <w:r w:rsidRPr="00F2503F">
        <w:t>Grading Mode:  standard</w:t>
      </w:r>
    </w:p>
    <w:tbl>
      <w:tblPr>
        <w:tblW w:w="4000" w:type="pct"/>
        <w:tblCellMar>
          <w:left w:w="0" w:type="dxa"/>
          <w:right w:w="0" w:type="dxa"/>
        </w:tblCellMar>
        <w:tblLook w:val="04A0" w:firstRow="1" w:lastRow="0" w:firstColumn="1" w:lastColumn="0" w:noHBand="0" w:noVBand="1"/>
      </w:tblPr>
      <w:tblGrid>
        <w:gridCol w:w="2369"/>
        <w:gridCol w:w="5119"/>
      </w:tblGrid>
      <w:tr w:rsidR="00A80AAE" w:rsidRPr="00F2503F" w:rsidTr="00A80AAE">
        <w:tc>
          <w:tcPr>
            <w:tcW w:w="0" w:type="auto"/>
            <w:tcBorders>
              <w:top w:val="nil"/>
              <w:left w:val="nil"/>
              <w:bottom w:val="nil"/>
              <w:right w:val="nil"/>
            </w:tcBorders>
            <w:hideMark/>
          </w:tcPr>
          <w:p w:rsidR="00A80AAE" w:rsidRPr="00F2503F" w:rsidRDefault="00A80AAE">
            <w:pPr>
              <w:rPr>
                <w:szCs w:val="24"/>
              </w:rPr>
            </w:pPr>
            <w:r w:rsidRPr="00F2503F">
              <w:t>This course is/will be:</w:t>
            </w:r>
          </w:p>
        </w:tc>
        <w:tc>
          <w:tcPr>
            <w:tcW w:w="0" w:type="auto"/>
            <w:tcBorders>
              <w:top w:val="nil"/>
              <w:left w:val="nil"/>
              <w:bottom w:val="nil"/>
              <w:right w:val="nil"/>
            </w:tcBorders>
            <w:vAlign w:val="center"/>
            <w:hideMark/>
          </w:tcPr>
          <w:p w:rsidR="00A80AAE" w:rsidRPr="00F2503F" w:rsidRDefault="00A80AAE">
            <w:pPr>
              <w:rPr>
                <w:szCs w:val="24"/>
              </w:rPr>
            </w:pPr>
            <w:r w:rsidRPr="00F2503F">
              <w:object w:dxaOrig="225" w:dyaOrig="225">
                <v:shape id="_x0000_i1105" type="#_x0000_t75" style="width:20.1pt;height:18.15pt" o:ole="">
                  <v:imagedata r:id="rId9" o:title=""/>
                </v:shape>
                <w:control r:id="rId24" w:name="DefaultOcxName12" w:shapeid="_x0000_i1105"/>
              </w:object>
            </w:r>
            <w:r w:rsidRPr="00F2503F">
              <w:t>a required course in a major program</w:t>
            </w:r>
            <w:r w:rsidRPr="00F2503F">
              <w:br/>
            </w:r>
            <w:r w:rsidRPr="00F2503F">
              <w:object w:dxaOrig="225" w:dyaOrig="225">
                <v:shape id="_x0000_i1108" type="#_x0000_t75" style="width:20.1pt;height:18.15pt" o:ole="">
                  <v:imagedata r:id="rId9" o:title=""/>
                </v:shape>
                <w:control r:id="rId25" w:name="DefaultOcxName13" w:shapeid="_x0000_i1108"/>
              </w:object>
            </w:r>
            <w:r w:rsidRPr="00F2503F">
              <w:t>a required course in a minor program</w:t>
            </w:r>
            <w:r w:rsidRPr="00F2503F">
              <w:br/>
            </w:r>
            <w:r w:rsidRPr="00F2503F">
              <w:object w:dxaOrig="225" w:dyaOrig="225">
                <v:shape id="_x0000_i1111" type="#_x0000_t75" style="width:20.1pt;height:18.15pt" o:ole="">
                  <v:imagedata r:id="rId9" o:title=""/>
                </v:shape>
                <w:control r:id="rId26" w:name="DefaultOcxName14" w:shapeid="_x0000_i1111"/>
              </w:object>
            </w:r>
            <w:r w:rsidRPr="00F2503F">
              <w:t>a required course in a 1- or 2- year program</w:t>
            </w:r>
            <w:r w:rsidRPr="00F2503F">
              <w:br/>
            </w:r>
            <w:r w:rsidRPr="00F2503F">
              <w:object w:dxaOrig="225" w:dyaOrig="225">
                <v:shape id="_x0000_i1114" type="#_x0000_t75" style="width:20.1pt;height:18.15pt" o:ole="">
                  <v:imagedata r:id="rId27" o:title=""/>
                </v:shape>
                <w:control r:id="rId28" w:name="DefaultOcxName15" w:shapeid="_x0000_i1114"/>
              </w:object>
            </w:r>
            <w:r w:rsidRPr="00F2503F">
              <w:t>elective</w:t>
            </w:r>
          </w:p>
        </w:tc>
      </w:tr>
    </w:tbl>
    <w:p w:rsidR="00A80AAE" w:rsidRPr="00F2503F" w:rsidRDefault="00A80AAE" w:rsidP="00A80AAE">
      <w:pPr>
        <w:pStyle w:val="NormalWeb"/>
        <w:spacing w:before="0" w:after="0"/>
      </w:pPr>
      <w:r w:rsidRPr="00F2503F">
        <w:t>Prerequisites/Co-requisites:</w:t>
      </w:r>
    </w:p>
    <w:p w:rsidR="00A80AAE" w:rsidRPr="00F2503F" w:rsidRDefault="00A80AAE" w:rsidP="00A80AAE">
      <w:pPr>
        <w:pStyle w:val="NormalWeb"/>
        <w:spacing w:before="150" w:beforeAutospacing="0" w:after="150" w:afterAutospacing="0"/>
        <w:ind w:left="150" w:right="150"/>
      </w:pPr>
      <w:r w:rsidRPr="00F2503F">
        <w:t>None</w:t>
      </w:r>
    </w:p>
    <w:p w:rsidR="00A80AAE" w:rsidRPr="00F2503F" w:rsidRDefault="00A80AAE" w:rsidP="00A80AAE">
      <w:pPr>
        <w:pStyle w:val="NormalWeb"/>
        <w:spacing w:before="0" w:after="0"/>
      </w:pPr>
      <w:r w:rsidRPr="00F2503F">
        <w:t>Course description (exactly as it will appear in the catalog, including prerequisites):</w:t>
      </w:r>
    </w:p>
    <w:p w:rsidR="00A80AAE" w:rsidRPr="00F2503F" w:rsidRDefault="00AD429E" w:rsidP="00A80AAE">
      <w:pPr>
        <w:pStyle w:val="NormalWeb"/>
        <w:spacing w:before="150" w:beforeAutospacing="0" w:after="150" w:afterAutospacing="0"/>
        <w:ind w:left="150" w:right="150"/>
      </w:pPr>
      <w:r>
        <w:t>MSAT 6095.  Research Methods IV</w:t>
      </w:r>
      <w:r w:rsidR="00E309F3">
        <w:t xml:space="preserve"> (1-3) Fa, Sp, Su</w:t>
      </w:r>
      <w:r>
        <w:br/>
      </w:r>
      <w:r w:rsidR="00A80AAE" w:rsidRPr="00F2503F">
        <w:t>This course allows students to choose one of the following options</w:t>
      </w:r>
      <w:r>
        <w:t xml:space="preserve"> for variable credit</w:t>
      </w:r>
      <w:r w:rsidR="00A80AAE" w:rsidRPr="00F2503F">
        <w:t>: 1) complete their master</w:t>
      </w:r>
      <w:r w:rsidR="001964CF">
        <w:t>’</w:t>
      </w:r>
      <w:r w:rsidR="00A80AAE" w:rsidRPr="00F2503F">
        <w:t xml:space="preserve">s thesis requirements from MSAT 6090; 2) prepare a manuscript for publication or formal oral presentation for a professional conference, or 3) participate in additional research above and beyond the </w:t>
      </w:r>
      <w:r w:rsidR="001964CF">
        <w:t>master’s</w:t>
      </w:r>
      <w:r w:rsidR="00A80AAE" w:rsidRPr="00F2503F">
        <w:t xml:space="preserve"> thesis.</w:t>
      </w:r>
    </w:p>
    <w:p w:rsidR="00A80AAE" w:rsidRPr="00F2503F" w:rsidRDefault="00A80AAE" w:rsidP="00A80AAE">
      <w:pPr>
        <w:pStyle w:val="NormalWeb"/>
        <w:spacing w:before="150" w:beforeAutospacing="0" w:after="150" w:afterAutospacing="0"/>
        <w:ind w:left="150" w:right="150"/>
      </w:pPr>
      <w:r w:rsidRPr="00F2503F">
        <w:rPr>
          <w:b/>
          <w:bCs/>
        </w:rPr>
        <w:lastRenderedPageBreak/>
        <w:t xml:space="preserve">Justification </w:t>
      </w:r>
      <w:r w:rsidRPr="00F2503F">
        <w:t xml:space="preserve">for the new course or for changes to an existing course. (Note: Justification should emphasize </w:t>
      </w:r>
      <w:r w:rsidRPr="00F2503F">
        <w:rPr>
          <w:u w:val="single"/>
        </w:rPr>
        <w:t>academic rationale</w:t>
      </w:r>
      <w:r w:rsidRPr="00F2503F">
        <w:t xml:space="preserve"> for the change or new course. This is particularly important for courses requesting upper-division status.) </w:t>
      </w:r>
    </w:p>
    <w:p w:rsidR="00A80AAE" w:rsidRPr="00F2503F" w:rsidRDefault="00A80AAE" w:rsidP="00A80AAE">
      <w:pPr>
        <w:pStyle w:val="NormalWeb"/>
        <w:spacing w:before="150" w:beforeAutospacing="0" w:after="150" w:afterAutospacing="0"/>
        <w:ind w:left="150" w:right="150"/>
      </w:pPr>
      <w:r w:rsidRPr="00F2503F">
        <w:t>Currently, there is no mechanism in place for students to meet any of the objectives below in a structured course with faculty mentoring.</w:t>
      </w:r>
      <w:r w:rsidRPr="00F2503F">
        <w:br/>
      </w:r>
      <w:r w:rsidRPr="00F2503F">
        <w:br/>
        <w:t>Course Objectives (for MSAT 6095)</w:t>
      </w:r>
      <w:r w:rsidRPr="00F2503F">
        <w:br/>
        <w:t xml:space="preserve">At the conclusion of this course, students will </w:t>
      </w:r>
      <w:r w:rsidR="00AD429E">
        <w:t xml:space="preserve">have </w:t>
      </w:r>
      <w:r w:rsidRPr="00F2503F">
        <w:t>do</w:t>
      </w:r>
      <w:r w:rsidR="00AD429E">
        <w:t>ne</w:t>
      </w:r>
      <w:r w:rsidRPr="00F2503F">
        <w:t xml:space="preserve"> one of the following:</w:t>
      </w:r>
      <w:r w:rsidR="00AD429E">
        <w:br/>
        <w:t>(See course syllabus for credit hours awarded for each option)</w:t>
      </w:r>
      <w:r w:rsidRPr="00F2503F">
        <w:br/>
        <w:t>Option 1:</w:t>
      </w:r>
      <w:r w:rsidRPr="00F2503F">
        <w:br/>
        <w:t xml:space="preserve">Complete the requirements for the </w:t>
      </w:r>
      <w:r w:rsidR="001964CF">
        <w:t>master’s</w:t>
      </w:r>
      <w:r w:rsidRPr="00F2503F">
        <w:t xml:space="preserve"> thesis from MSAT 6090 including data collection, data analysis, final paper, research poster, and final presentation;</w:t>
      </w:r>
      <w:r w:rsidRPr="00F2503F">
        <w:br/>
      </w:r>
      <w:r w:rsidRPr="00F2503F">
        <w:br/>
        <w:t>Option 2:</w:t>
      </w:r>
      <w:r w:rsidRPr="00F2503F">
        <w:br/>
        <w:t>Prepare a manuscript for publication in a peer-reviewed professional journal OR prepare an oral presentation for presentation at a professional conference;</w:t>
      </w:r>
      <w:r w:rsidRPr="00F2503F">
        <w:br/>
      </w:r>
      <w:r w:rsidRPr="00F2503F">
        <w:br/>
        <w:t>Option 3:</w:t>
      </w:r>
      <w:r w:rsidRPr="00F2503F">
        <w:br/>
        <w:t xml:space="preserve">Participate in additional research above and beyond the </w:t>
      </w:r>
      <w:r w:rsidR="001964CF">
        <w:t>master’s</w:t>
      </w:r>
      <w:r w:rsidRPr="00F2503F">
        <w:t xml:space="preserve"> thesis.</w:t>
      </w:r>
      <w:r w:rsidRPr="00F2503F">
        <w:br/>
      </w:r>
    </w:p>
    <w:p w:rsidR="00A80AAE" w:rsidRPr="00F2503F" w:rsidRDefault="00A80AAE" w:rsidP="00A80AAE">
      <w:pPr>
        <w:pStyle w:val="NormalWeb"/>
        <w:jc w:val="center"/>
      </w:pPr>
      <w:r w:rsidRPr="00F2503F">
        <w:rPr>
          <w:b/>
          <w:bCs/>
        </w:rPr>
        <w:t>INFORMATION PAGE</w:t>
      </w:r>
      <w:r w:rsidRPr="00F2503F">
        <w:rPr>
          <w:b/>
          <w:bCs/>
        </w:rPr>
        <w:br/>
      </w:r>
      <w:r w:rsidRPr="00F2503F">
        <w:t xml:space="preserve">for substantive proposals only </w:t>
      </w:r>
    </w:p>
    <w:p w:rsidR="00A80AAE" w:rsidRPr="00F2503F" w:rsidRDefault="00A80AAE" w:rsidP="00A80AAE">
      <w:pPr>
        <w:pStyle w:val="NormalWeb"/>
        <w:spacing w:before="150" w:beforeAutospacing="0" w:after="150" w:afterAutospacing="0"/>
        <w:ind w:left="150" w:right="150"/>
      </w:pPr>
      <w:r w:rsidRPr="00F2503F">
        <w:t xml:space="preserve">1. Did this course receive unanimous approval within the Department? </w:t>
      </w:r>
    </w:p>
    <w:p w:rsidR="00A80AAE" w:rsidRPr="00F2503F" w:rsidRDefault="00313E25" w:rsidP="00A80AAE">
      <w:pPr>
        <w:pStyle w:val="NormalWeb"/>
        <w:spacing w:before="150" w:beforeAutospacing="0" w:after="150" w:afterAutospacing="0"/>
        <w:ind w:left="150" w:right="150"/>
      </w:pPr>
      <w:r>
        <w:t>Yes.</w:t>
      </w:r>
    </w:p>
    <w:p w:rsidR="00A80AAE" w:rsidRPr="00F2503F" w:rsidRDefault="00A80AAE" w:rsidP="00A80AAE">
      <w:pPr>
        <w:pStyle w:val="NormalWeb"/>
        <w:spacing w:before="150" w:beforeAutospacing="0" w:after="150" w:afterAutospacing="0"/>
        <w:ind w:left="150" w:right="150"/>
      </w:pPr>
      <w:r w:rsidRPr="00F2503F">
        <w:t>If not, what are the major concerns raised by the opponents?</w:t>
      </w:r>
    </w:p>
    <w:p w:rsidR="00A80AAE" w:rsidRPr="00F2503F" w:rsidRDefault="00A80AAE" w:rsidP="00A80AAE">
      <w:pPr>
        <w:pStyle w:val="NormalWeb"/>
        <w:spacing w:before="150" w:beforeAutospacing="0" w:after="150" w:afterAutospacing="0"/>
        <w:ind w:left="150" w:right="150"/>
      </w:pPr>
      <w:r w:rsidRPr="00F2503F">
        <w:t>2. If this is a new course proposal, could you achieve the desired results by revising an existing course within your department or by requiring an existing course in another department?</w:t>
      </w:r>
    </w:p>
    <w:p w:rsidR="00A80AAE" w:rsidRPr="00F2503F" w:rsidRDefault="00A80AAE" w:rsidP="00A80AAE">
      <w:pPr>
        <w:pStyle w:val="NormalWeb"/>
        <w:spacing w:before="150" w:beforeAutospacing="0" w:after="150" w:afterAutospacing="0"/>
        <w:ind w:left="150" w:right="150"/>
      </w:pPr>
      <w:r w:rsidRPr="00F2503F">
        <w:t>No. Currently, there is no mechanism in place (or other course) for students to meet any of the objectives in this course in a structured course with faculty mentoring.</w:t>
      </w:r>
    </w:p>
    <w:p w:rsidR="00A80AAE" w:rsidRPr="00F2503F" w:rsidRDefault="00A80AAE" w:rsidP="00A80AAE">
      <w:pPr>
        <w:pStyle w:val="NormalWeb"/>
        <w:spacing w:before="150" w:beforeAutospacing="0" w:after="150" w:afterAutospacing="0"/>
        <w:ind w:left="150" w:right="150"/>
      </w:pPr>
      <w:r w:rsidRPr="00F2503F">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313E25" w:rsidRDefault="00A80AAE" w:rsidP="00A80AAE">
      <w:pPr>
        <w:pStyle w:val="NormalWeb"/>
        <w:spacing w:before="150" w:beforeAutospacing="0" w:after="150" w:afterAutospacing="0"/>
        <w:ind w:left="150" w:right="150"/>
      </w:pPr>
      <w:r w:rsidRPr="00F2503F">
        <w:t>This cour</w:t>
      </w:r>
      <w:r w:rsidR="00313E25">
        <w:t>se is specific to this program and ensures that the MSAT students are mentored by MSAT faculty.</w:t>
      </w:r>
    </w:p>
    <w:p w:rsidR="00A80AAE" w:rsidRPr="00F2503F" w:rsidRDefault="00A80AAE" w:rsidP="00A80AAE">
      <w:pPr>
        <w:pStyle w:val="NormalWeb"/>
        <w:spacing w:before="150" w:beforeAutospacing="0" w:after="150" w:afterAutospacing="0"/>
        <w:ind w:left="150" w:right="150"/>
      </w:pPr>
      <w:r w:rsidRPr="00F2503F">
        <w:lastRenderedPageBreak/>
        <w:t>4. Is this course required for certification/accreditation of a program?</w:t>
      </w:r>
    </w:p>
    <w:p w:rsidR="00A80AAE" w:rsidRPr="00F2503F" w:rsidRDefault="00A80AAE" w:rsidP="00A80AAE">
      <w:pPr>
        <w:pStyle w:val="NormalWeb"/>
        <w:spacing w:before="150" w:beforeAutospacing="0" w:after="150" w:afterAutospacing="0"/>
        <w:ind w:left="150" w:right="150"/>
      </w:pPr>
      <w:r w:rsidRPr="00F2503F">
        <w:t>no</w:t>
      </w:r>
    </w:p>
    <w:p w:rsidR="00A80AAE" w:rsidRPr="00F2503F" w:rsidRDefault="00A80AAE" w:rsidP="00A80AAE">
      <w:pPr>
        <w:pStyle w:val="NormalWeb"/>
        <w:spacing w:before="150" w:beforeAutospacing="0" w:after="150" w:afterAutospacing="0"/>
        <w:ind w:left="150" w:right="150"/>
      </w:pPr>
      <w:r w:rsidRPr="00F2503F">
        <w:t>If so, a statement to that effect should appear in the justification and supporting documents should accompany this form.</w:t>
      </w:r>
    </w:p>
    <w:p w:rsidR="00A80AAE" w:rsidRPr="00F2503F" w:rsidRDefault="00A80AAE" w:rsidP="00A80AAE">
      <w:pPr>
        <w:pStyle w:val="NormalWeb"/>
        <w:spacing w:before="150" w:beforeAutospacing="0" w:after="150" w:afterAutospacing="0"/>
        <w:ind w:left="150" w:right="150"/>
      </w:pPr>
      <w:r w:rsidRPr="00F2503F">
        <w:t xml:space="preserve">5. </w:t>
      </w:r>
      <w:r w:rsidRPr="00F2503F">
        <w:rPr>
          <w:b/>
          <w:bCs/>
        </w:rPr>
        <w:t>For course proposals</w:t>
      </w:r>
      <w:r w:rsidRPr="00F2503F">
        <w:t xml:space="preserve">, e-mail a syllabus to </w:t>
      </w:r>
      <w:hyperlink r:id="rId29" w:history="1">
        <w:r w:rsidRPr="00F2503F">
          <w:rPr>
            <w:rStyle w:val="Hyperlink"/>
          </w:rPr>
          <w:t>Faculty Senate</w:t>
        </w:r>
      </w:hyperlink>
      <w:r w:rsidRPr="00F2503F">
        <w:t xml:space="preserve"> which should be sufficiently detailed that the committees can determine that the course is at the appropriate level and matches the description.</w:t>
      </w:r>
      <w:r w:rsidRPr="00F2503F">
        <w:rPr>
          <w:b/>
          <w:bCs/>
        </w:rPr>
        <w:t xml:space="preserve"> There should be an indication of the amount and type of outside activity required in the course (projects, research papers, homework, etc.)</w:t>
      </w:r>
      <w:r w:rsidRPr="00F2503F">
        <w:t>.</w:t>
      </w:r>
    </w:p>
    <w:p w:rsidR="00A80AAE" w:rsidRPr="00F2503F" w:rsidRDefault="00A80AAE" w:rsidP="00A80AAE">
      <w:pPr>
        <w:pStyle w:val="NormalWeb"/>
        <w:spacing w:before="0" w:after="0"/>
      </w:pPr>
      <w:r w:rsidRPr="00F2503F">
        <w:rPr>
          <w:b/>
          <w:bCs/>
          <w:color w:val="FF0000"/>
        </w:rPr>
        <w:t xml:space="preserve">Please mail a signed </w:t>
      </w:r>
      <w:hyperlink r:id="rId30" w:tgtFrame="_blank" w:history="1">
        <w:r w:rsidRPr="00F2503F">
          <w:rPr>
            <w:rStyle w:val="Hyperlink"/>
            <w:b/>
            <w:bCs/>
          </w:rPr>
          <w:t>approval page</w:t>
        </w:r>
      </w:hyperlink>
      <w:r w:rsidRPr="00F2503F">
        <w:rPr>
          <w:b/>
          <w:bCs/>
          <w:color w:val="FF0000"/>
        </w:rPr>
        <w:t xml:space="preserve"> to the Faculty Senate Office, MA 210J, MC 1003. </w:t>
      </w:r>
    </w:p>
    <w:p w:rsidR="00A80AAE" w:rsidRPr="00F2503F" w:rsidRDefault="00A80AAE" w:rsidP="00893549">
      <w:pPr>
        <w:pStyle w:val="Title"/>
        <w:rPr>
          <w:sz w:val="24"/>
          <w:szCs w:val="24"/>
        </w:rPr>
      </w:pPr>
    </w:p>
    <w:p w:rsidR="00A80AAE" w:rsidRPr="00F2503F" w:rsidRDefault="00A80AAE" w:rsidP="00893549">
      <w:pPr>
        <w:pStyle w:val="Title"/>
        <w:rPr>
          <w:sz w:val="24"/>
          <w:szCs w:val="24"/>
        </w:rPr>
      </w:pPr>
    </w:p>
    <w:p w:rsidR="00893549" w:rsidRPr="00F2503F" w:rsidRDefault="00A80AAE" w:rsidP="00893549">
      <w:pPr>
        <w:pStyle w:val="Title"/>
        <w:rPr>
          <w:sz w:val="24"/>
          <w:szCs w:val="24"/>
        </w:rPr>
      </w:pPr>
      <w:r w:rsidRPr="00F2503F">
        <w:rPr>
          <w:sz w:val="24"/>
          <w:szCs w:val="24"/>
        </w:rPr>
        <w:br w:type="page"/>
      </w:r>
      <w:r w:rsidR="00893549" w:rsidRPr="00F2503F">
        <w:rPr>
          <w:sz w:val="24"/>
          <w:szCs w:val="24"/>
        </w:rPr>
        <w:t>Weber State University</w:t>
      </w:r>
    </w:p>
    <w:p w:rsidR="00893549" w:rsidRPr="00F2503F" w:rsidRDefault="00893549" w:rsidP="00893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Cs w:val="24"/>
        </w:rPr>
      </w:pPr>
      <w:r w:rsidRPr="00F2503F">
        <w:rPr>
          <w:b/>
          <w:bCs/>
          <w:szCs w:val="24"/>
        </w:rPr>
        <w:t>Department of Health Promotion and Human Performance</w:t>
      </w:r>
    </w:p>
    <w:p w:rsidR="00893549" w:rsidRPr="00F2503F" w:rsidRDefault="00893549" w:rsidP="00893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Cs w:val="24"/>
        </w:rPr>
      </w:pPr>
      <w:r w:rsidRPr="00F2503F">
        <w:rPr>
          <w:b/>
          <w:bCs/>
          <w:szCs w:val="24"/>
        </w:rPr>
        <w:t>Master of Science in Athletic Training Program</w:t>
      </w:r>
    </w:p>
    <w:p w:rsidR="00893549" w:rsidRPr="00F2503F" w:rsidRDefault="00893549" w:rsidP="00893549">
      <w:pPr>
        <w:pStyle w:val="Title"/>
        <w:tabs>
          <w:tab w:val="clear" w:pos="360"/>
          <w:tab w:val="clear" w:pos="720"/>
          <w:tab w:val="clear" w:pos="1080"/>
          <w:tab w:val="clear" w:pos="1440"/>
        </w:tabs>
        <w:rPr>
          <w:bCs w:val="0"/>
          <w:sz w:val="24"/>
          <w:szCs w:val="24"/>
          <w:u w:val="none"/>
        </w:rPr>
      </w:pPr>
      <w:r w:rsidRPr="00F2503F">
        <w:rPr>
          <w:bCs w:val="0"/>
          <w:sz w:val="24"/>
          <w:szCs w:val="24"/>
          <w:u w:val="none"/>
        </w:rPr>
        <w:t>MSAT 609</w:t>
      </w:r>
      <w:r w:rsidR="00FE381B" w:rsidRPr="00F2503F">
        <w:rPr>
          <w:bCs w:val="0"/>
          <w:sz w:val="24"/>
          <w:szCs w:val="24"/>
          <w:u w:val="none"/>
        </w:rPr>
        <w:t>5</w:t>
      </w:r>
      <w:r w:rsidRPr="00F2503F">
        <w:rPr>
          <w:bCs w:val="0"/>
          <w:sz w:val="24"/>
          <w:szCs w:val="24"/>
          <w:u w:val="none"/>
        </w:rPr>
        <w:t xml:space="preserve"> – </w:t>
      </w:r>
      <w:r w:rsidR="00FE381B" w:rsidRPr="00F2503F">
        <w:rPr>
          <w:bCs w:val="0"/>
          <w:sz w:val="24"/>
          <w:szCs w:val="24"/>
          <w:u w:val="none"/>
        </w:rPr>
        <w:t>Research Methods IV</w:t>
      </w:r>
    </w:p>
    <w:p w:rsidR="00893549" w:rsidRPr="00F2503F" w:rsidRDefault="00FE381B" w:rsidP="00893549">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b/>
          <w:szCs w:val="24"/>
        </w:rPr>
      </w:pPr>
      <w:r w:rsidRPr="00F2503F">
        <w:rPr>
          <w:b/>
          <w:szCs w:val="24"/>
        </w:rPr>
        <w:t>Spring 2014</w:t>
      </w:r>
    </w:p>
    <w:p w:rsidR="00893549" w:rsidRPr="00F2503F" w:rsidRDefault="00893549" w:rsidP="00893549">
      <w:pPr>
        <w:widowControl w:val="0"/>
        <w:rPr>
          <w:szCs w:val="24"/>
        </w:rPr>
      </w:pPr>
    </w:p>
    <w:p w:rsidR="00893549" w:rsidRPr="00F2503F" w:rsidRDefault="00893549" w:rsidP="00893549">
      <w:pPr>
        <w:ind w:firstLine="720"/>
        <w:rPr>
          <w:bCs/>
          <w:szCs w:val="24"/>
        </w:rPr>
      </w:pPr>
      <w:r w:rsidRPr="00F2503F">
        <w:rPr>
          <w:b/>
          <w:bCs/>
          <w:szCs w:val="24"/>
        </w:rPr>
        <w:t>Professor:</w:t>
      </w:r>
      <w:r w:rsidRPr="00F2503F">
        <w:rPr>
          <w:b/>
          <w:bCs/>
          <w:szCs w:val="24"/>
        </w:rPr>
        <w:tab/>
      </w:r>
      <w:r w:rsidRPr="00F2503F">
        <w:rPr>
          <w:b/>
          <w:bCs/>
          <w:szCs w:val="24"/>
        </w:rPr>
        <w:tab/>
      </w:r>
      <w:r w:rsidRPr="00F2503F">
        <w:rPr>
          <w:bCs/>
          <w:szCs w:val="24"/>
        </w:rPr>
        <w:t>Valerie W. Herzog, EdD, LAT, ATC</w:t>
      </w:r>
    </w:p>
    <w:p w:rsidR="00893549" w:rsidRPr="00F2503F" w:rsidRDefault="00893549" w:rsidP="00893549">
      <w:pPr>
        <w:ind w:firstLine="720"/>
        <w:rPr>
          <w:bCs/>
          <w:szCs w:val="24"/>
        </w:rPr>
      </w:pPr>
      <w:r w:rsidRPr="00F2503F">
        <w:rPr>
          <w:bCs/>
          <w:szCs w:val="24"/>
        </w:rPr>
        <w:tab/>
      </w:r>
      <w:r w:rsidRPr="00F2503F">
        <w:rPr>
          <w:bCs/>
          <w:szCs w:val="24"/>
        </w:rPr>
        <w:tab/>
      </w:r>
      <w:r w:rsidRPr="00F2503F">
        <w:rPr>
          <w:bCs/>
          <w:szCs w:val="24"/>
        </w:rPr>
        <w:tab/>
        <w:t>Ass</w:t>
      </w:r>
      <w:r w:rsidR="00C371AE" w:rsidRPr="00F2503F">
        <w:rPr>
          <w:bCs/>
          <w:szCs w:val="24"/>
        </w:rPr>
        <w:t>ociate</w:t>
      </w:r>
      <w:r w:rsidRPr="00F2503F">
        <w:rPr>
          <w:bCs/>
          <w:szCs w:val="24"/>
        </w:rPr>
        <w:t xml:space="preserve"> Professor of Athletic Training</w:t>
      </w:r>
    </w:p>
    <w:p w:rsidR="00D31EFC" w:rsidRPr="00F2503F" w:rsidRDefault="00D31EFC" w:rsidP="00D31EFC">
      <w:pPr>
        <w:widowControl w:val="0"/>
        <w:rPr>
          <w:szCs w:val="24"/>
        </w:rPr>
      </w:pPr>
      <w:r w:rsidRPr="00F2503F">
        <w:rPr>
          <w:b/>
          <w:szCs w:val="24"/>
        </w:rPr>
        <w:tab/>
        <w:t>Credit Hours:</w:t>
      </w:r>
      <w:r w:rsidRPr="00F2503F">
        <w:rPr>
          <w:szCs w:val="24"/>
        </w:rPr>
        <w:t xml:space="preserve">  </w:t>
      </w:r>
      <w:r w:rsidRPr="00F2503F">
        <w:rPr>
          <w:szCs w:val="24"/>
        </w:rPr>
        <w:tab/>
        <w:t>1-3 credit hours, as required</w:t>
      </w:r>
    </w:p>
    <w:p w:rsidR="00893549" w:rsidRPr="00F2503F" w:rsidRDefault="00893549" w:rsidP="00893549">
      <w:pPr>
        <w:ind w:firstLine="720"/>
        <w:rPr>
          <w:szCs w:val="24"/>
        </w:rPr>
      </w:pPr>
      <w:r w:rsidRPr="00F2503F">
        <w:rPr>
          <w:b/>
          <w:szCs w:val="24"/>
        </w:rPr>
        <w:t>Time/Days:</w:t>
      </w:r>
      <w:r w:rsidRPr="00F2503F">
        <w:rPr>
          <w:b/>
          <w:szCs w:val="24"/>
        </w:rPr>
        <w:tab/>
      </w:r>
      <w:r w:rsidRPr="00F2503F">
        <w:rPr>
          <w:b/>
          <w:szCs w:val="24"/>
        </w:rPr>
        <w:tab/>
      </w:r>
      <w:r w:rsidRPr="00F2503F">
        <w:rPr>
          <w:szCs w:val="24"/>
        </w:rPr>
        <w:t>TBA</w:t>
      </w:r>
    </w:p>
    <w:p w:rsidR="00893549" w:rsidRPr="00F2503F" w:rsidRDefault="00893549" w:rsidP="00893549">
      <w:pPr>
        <w:ind w:firstLine="720"/>
        <w:rPr>
          <w:szCs w:val="24"/>
        </w:rPr>
      </w:pPr>
      <w:r w:rsidRPr="00F2503F">
        <w:rPr>
          <w:b/>
          <w:bCs/>
          <w:szCs w:val="24"/>
        </w:rPr>
        <w:t>Office Hours:</w:t>
      </w:r>
      <w:r w:rsidRPr="00F2503F">
        <w:rPr>
          <w:szCs w:val="24"/>
        </w:rPr>
        <w:tab/>
      </w:r>
      <w:r w:rsidRPr="00F2503F">
        <w:rPr>
          <w:szCs w:val="24"/>
        </w:rPr>
        <w:tab/>
        <w:t>As Posted – SB 102F</w:t>
      </w:r>
    </w:p>
    <w:p w:rsidR="00893549" w:rsidRPr="00F2503F" w:rsidRDefault="00893549" w:rsidP="00893549">
      <w:pPr>
        <w:ind w:firstLine="720"/>
        <w:rPr>
          <w:szCs w:val="24"/>
        </w:rPr>
      </w:pPr>
      <w:r w:rsidRPr="00F2503F">
        <w:rPr>
          <w:b/>
          <w:bCs/>
          <w:szCs w:val="24"/>
        </w:rPr>
        <w:t>Phone:</w:t>
      </w:r>
      <w:r w:rsidRPr="00F2503F">
        <w:rPr>
          <w:szCs w:val="24"/>
        </w:rPr>
        <w:tab/>
      </w:r>
      <w:r w:rsidRPr="00F2503F">
        <w:rPr>
          <w:szCs w:val="24"/>
        </w:rPr>
        <w:tab/>
        <w:t>801-626-7656</w:t>
      </w:r>
    </w:p>
    <w:p w:rsidR="00893549" w:rsidRPr="00F2503F" w:rsidRDefault="00893549" w:rsidP="00893549">
      <w:pPr>
        <w:ind w:firstLine="720"/>
        <w:rPr>
          <w:b/>
          <w:szCs w:val="24"/>
        </w:rPr>
      </w:pPr>
      <w:r w:rsidRPr="00F2503F">
        <w:rPr>
          <w:b/>
          <w:szCs w:val="24"/>
        </w:rPr>
        <w:t>E-mail:</w:t>
      </w:r>
      <w:r w:rsidRPr="00F2503F">
        <w:rPr>
          <w:b/>
          <w:szCs w:val="24"/>
        </w:rPr>
        <w:tab/>
      </w:r>
      <w:r w:rsidRPr="00F2503F">
        <w:rPr>
          <w:b/>
          <w:szCs w:val="24"/>
        </w:rPr>
        <w:tab/>
      </w:r>
      <w:r w:rsidRPr="00F2503F">
        <w:rPr>
          <w:szCs w:val="24"/>
        </w:rPr>
        <w:t>ValerieHerzog@weber.edu</w:t>
      </w:r>
    </w:p>
    <w:p w:rsidR="002E4586" w:rsidRPr="00F2503F" w:rsidRDefault="002E4586">
      <w:pPr>
        <w:widowControl w:val="0"/>
        <w:rPr>
          <w:szCs w:val="24"/>
        </w:rPr>
      </w:pPr>
    </w:p>
    <w:p w:rsidR="002E4586" w:rsidRPr="00F2503F" w:rsidRDefault="002E4586">
      <w:pPr>
        <w:widowControl w:val="0"/>
        <w:rPr>
          <w:b/>
          <w:szCs w:val="24"/>
          <w:u w:val="single"/>
        </w:rPr>
      </w:pPr>
    </w:p>
    <w:p w:rsidR="00FE381B" w:rsidRPr="00F2503F" w:rsidRDefault="002E4586" w:rsidP="00A41A72">
      <w:pPr>
        <w:rPr>
          <w:szCs w:val="24"/>
        </w:rPr>
      </w:pPr>
      <w:r w:rsidRPr="00F2503F">
        <w:rPr>
          <w:b/>
          <w:szCs w:val="24"/>
          <w:u w:val="single"/>
        </w:rPr>
        <w:t>Course Description</w:t>
      </w:r>
      <w:r w:rsidRPr="00F2503F">
        <w:rPr>
          <w:szCs w:val="24"/>
        </w:rPr>
        <w:tab/>
      </w:r>
      <w:r w:rsidR="00F90E2D" w:rsidRPr="00F2503F">
        <w:rPr>
          <w:szCs w:val="24"/>
        </w:rPr>
        <w:t xml:space="preserve">This course </w:t>
      </w:r>
      <w:r w:rsidR="00FE381B" w:rsidRPr="00F2503F">
        <w:rPr>
          <w:szCs w:val="24"/>
        </w:rPr>
        <w:t>allows students to choose one of the following</w:t>
      </w:r>
      <w:r w:rsidR="00482629" w:rsidRPr="00F2503F">
        <w:rPr>
          <w:szCs w:val="24"/>
        </w:rPr>
        <w:t xml:space="preserve"> options</w:t>
      </w:r>
      <w:r w:rsidR="00AD429E">
        <w:rPr>
          <w:szCs w:val="24"/>
        </w:rPr>
        <w:t xml:space="preserve"> for variable credit</w:t>
      </w:r>
      <w:r w:rsidR="00FE381B" w:rsidRPr="00F2503F">
        <w:rPr>
          <w:szCs w:val="24"/>
        </w:rPr>
        <w:t xml:space="preserve">: 1) complete their </w:t>
      </w:r>
      <w:r w:rsidR="001964CF">
        <w:rPr>
          <w:szCs w:val="24"/>
        </w:rPr>
        <w:t>master’s</w:t>
      </w:r>
      <w:r w:rsidR="00FE381B" w:rsidRPr="00F2503F">
        <w:rPr>
          <w:szCs w:val="24"/>
        </w:rPr>
        <w:t xml:space="preserve"> thesis requirements from MSAT 6090; 2) prepare a </w:t>
      </w:r>
      <w:r w:rsidR="00482629" w:rsidRPr="00F2503F">
        <w:rPr>
          <w:szCs w:val="24"/>
        </w:rPr>
        <w:t>manuscript</w:t>
      </w:r>
      <w:r w:rsidR="00FE381B" w:rsidRPr="00F2503F">
        <w:rPr>
          <w:szCs w:val="24"/>
        </w:rPr>
        <w:t xml:space="preserve"> for publication or formal oral presentation for a professional conference, or 3) participate in additional research above and beyond the </w:t>
      </w:r>
      <w:r w:rsidR="001964CF">
        <w:rPr>
          <w:szCs w:val="24"/>
        </w:rPr>
        <w:t>master’s</w:t>
      </w:r>
      <w:r w:rsidR="00FE381B" w:rsidRPr="00F2503F">
        <w:rPr>
          <w:szCs w:val="24"/>
        </w:rPr>
        <w:t xml:space="preserve"> thesis.</w:t>
      </w:r>
    </w:p>
    <w:p w:rsidR="00FD66C5" w:rsidRPr="00F2503F" w:rsidRDefault="00FD66C5" w:rsidP="00A41A72">
      <w:pPr>
        <w:rPr>
          <w:szCs w:val="24"/>
        </w:rPr>
      </w:pPr>
    </w:p>
    <w:p w:rsidR="006C63DD" w:rsidRPr="00F2503F" w:rsidRDefault="007C0FB4" w:rsidP="00A41A72">
      <w:pPr>
        <w:rPr>
          <w:b/>
          <w:szCs w:val="24"/>
          <w:u w:val="single"/>
        </w:rPr>
      </w:pPr>
      <w:r w:rsidRPr="00F2503F">
        <w:rPr>
          <w:b/>
          <w:szCs w:val="24"/>
          <w:u w:val="single"/>
        </w:rPr>
        <w:t>Learning Outcomes</w:t>
      </w:r>
    </w:p>
    <w:p w:rsidR="00D31EFC" w:rsidRPr="00F2503F" w:rsidRDefault="00060966" w:rsidP="004172B3">
      <w:pPr>
        <w:widowControl w:val="0"/>
        <w:tabs>
          <w:tab w:val="left" w:pos="360"/>
        </w:tabs>
        <w:rPr>
          <w:szCs w:val="24"/>
        </w:rPr>
      </w:pPr>
      <w:r w:rsidRPr="00F2503F">
        <w:rPr>
          <w:szCs w:val="24"/>
        </w:rPr>
        <w:t>At the conclusion of this course, students will</w:t>
      </w:r>
      <w:r w:rsidR="00FE381B" w:rsidRPr="00F2503F">
        <w:rPr>
          <w:szCs w:val="24"/>
        </w:rPr>
        <w:t xml:space="preserve"> </w:t>
      </w:r>
      <w:r w:rsidR="006E3DDE" w:rsidRPr="00F2503F">
        <w:rPr>
          <w:szCs w:val="24"/>
        </w:rPr>
        <w:t>have done</w:t>
      </w:r>
      <w:r w:rsidR="00FE381B" w:rsidRPr="00F2503F">
        <w:rPr>
          <w:szCs w:val="24"/>
        </w:rPr>
        <w:t xml:space="preserve"> </w:t>
      </w:r>
      <w:r w:rsidR="00FE381B" w:rsidRPr="00F2503F">
        <w:rPr>
          <w:szCs w:val="24"/>
          <w:u w:val="single"/>
        </w:rPr>
        <w:t>one of the following</w:t>
      </w:r>
      <w:r w:rsidRPr="00F2503F">
        <w:rPr>
          <w:szCs w:val="24"/>
        </w:rPr>
        <w:t>:</w:t>
      </w:r>
    </w:p>
    <w:p w:rsidR="00D31EFC" w:rsidRPr="00F2503F" w:rsidRDefault="00D31EFC" w:rsidP="00C371AE">
      <w:pPr>
        <w:widowControl w:val="0"/>
        <w:tabs>
          <w:tab w:val="left" w:pos="360"/>
        </w:tabs>
        <w:ind w:left="630"/>
        <w:rPr>
          <w:szCs w:val="24"/>
        </w:rPr>
      </w:pPr>
      <w:r w:rsidRPr="00F2503F">
        <w:rPr>
          <w:szCs w:val="24"/>
        </w:rPr>
        <w:t>Option 1:</w:t>
      </w:r>
    </w:p>
    <w:p w:rsidR="00D31EFC" w:rsidRPr="00F2503F" w:rsidRDefault="00FE381B" w:rsidP="00C371AE">
      <w:pPr>
        <w:widowControl w:val="0"/>
        <w:tabs>
          <w:tab w:val="left" w:pos="360"/>
        </w:tabs>
        <w:ind w:left="630"/>
        <w:rPr>
          <w:szCs w:val="24"/>
        </w:rPr>
      </w:pPr>
      <w:r w:rsidRPr="00F2503F">
        <w:rPr>
          <w:szCs w:val="24"/>
        </w:rPr>
        <w:t xml:space="preserve">Complete the requirements for the </w:t>
      </w:r>
      <w:r w:rsidR="001964CF">
        <w:rPr>
          <w:szCs w:val="24"/>
        </w:rPr>
        <w:t>master’s</w:t>
      </w:r>
      <w:r w:rsidRPr="00F2503F">
        <w:rPr>
          <w:szCs w:val="24"/>
        </w:rPr>
        <w:t xml:space="preserve"> thesis from MSAT 6090 including data collection, data analysis, final paper, research poster, and final presentation;</w:t>
      </w:r>
    </w:p>
    <w:p w:rsidR="00D31EFC" w:rsidRPr="00F2503F" w:rsidRDefault="00D31EFC" w:rsidP="00C371AE">
      <w:pPr>
        <w:widowControl w:val="0"/>
        <w:tabs>
          <w:tab w:val="left" w:pos="360"/>
        </w:tabs>
        <w:ind w:left="630"/>
        <w:rPr>
          <w:szCs w:val="24"/>
        </w:rPr>
      </w:pPr>
    </w:p>
    <w:p w:rsidR="00D31EFC" w:rsidRPr="00F2503F" w:rsidRDefault="00D31EFC" w:rsidP="00C371AE">
      <w:pPr>
        <w:widowControl w:val="0"/>
        <w:tabs>
          <w:tab w:val="left" w:pos="360"/>
        </w:tabs>
        <w:ind w:left="630"/>
        <w:rPr>
          <w:szCs w:val="24"/>
        </w:rPr>
      </w:pPr>
      <w:r w:rsidRPr="00F2503F">
        <w:rPr>
          <w:szCs w:val="24"/>
        </w:rPr>
        <w:t>Option 2:</w:t>
      </w:r>
    </w:p>
    <w:p w:rsidR="00FE381B" w:rsidRPr="00F2503F" w:rsidRDefault="00FE381B" w:rsidP="00C371AE">
      <w:pPr>
        <w:widowControl w:val="0"/>
        <w:tabs>
          <w:tab w:val="left" w:pos="360"/>
        </w:tabs>
        <w:ind w:left="630"/>
        <w:rPr>
          <w:szCs w:val="24"/>
        </w:rPr>
      </w:pPr>
      <w:r w:rsidRPr="00F2503F">
        <w:rPr>
          <w:szCs w:val="24"/>
        </w:rPr>
        <w:t>Prepare a manuscript for publication in a peer-reviewed professional journal OR prepare an oral presentation for presentation at a professional conference;</w:t>
      </w:r>
    </w:p>
    <w:p w:rsidR="00D31EFC" w:rsidRPr="00F2503F" w:rsidRDefault="00FE381B" w:rsidP="00C371AE">
      <w:pPr>
        <w:widowControl w:val="0"/>
        <w:tabs>
          <w:tab w:val="left" w:pos="360"/>
        </w:tabs>
        <w:ind w:left="630"/>
        <w:rPr>
          <w:szCs w:val="24"/>
        </w:rPr>
      </w:pPr>
      <w:r w:rsidRPr="00F2503F">
        <w:rPr>
          <w:szCs w:val="24"/>
        </w:rPr>
        <w:t xml:space="preserve">      </w:t>
      </w:r>
    </w:p>
    <w:p w:rsidR="00D31EFC" w:rsidRPr="00F2503F" w:rsidRDefault="00D31EFC" w:rsidP="00C371AE">
      <w:pPr>
        <w:widowControl w:val="0"/>
        <w:tabs>
          <w:tab w:val="left" w:pos="360"/>
        </w:tabs>
        <w:ind w:left="630"/>
        <w:rPr>
          <w:szCs w:val="24"/>
        </w:rPr>
      </w:pPr>
      <w:r w:rsidRPr="00F2503F">
        <w:rPr>
          <w:szCs w:val="24"/>
        </w:rPr>
        <w:t>Option 3:</w:t>
      </w:r>
    </w:p>
    <w:p w:rsidR="00FE381B" w:rsidRPr="00F2503F" w:rsidRDefault="00FE381B" w:rsidP="00C371AE">
      <w:pPr>
        <w:widowControl w:val="0"/>
        <w:tabs>
          <w:tab w:val="left" w:pos="360"/>
        </w:tabs>
        <w:ind w:left="630"/>
        <w:rPr>
          <w:szCs w:val="24"/>
        </w:rPr>
      </w:pPr>
      <w:r w:rsidRPr="00F2503F">
        <w:rPr>
          <w:szCs w:val="24"/>
        </w:rPr>
        <w:t xml:space="preserve">Participate in additional research above and beyond the </w:t>
      </w:r>
      <w:r w:rsidR="001964CF">
        <w:rPr>
          <w:szCs w:val="24"/>
        </w:rPr>
        <w:t>master’s</w:t>
      </w:r>
      <w:r w:rsidRPr="00F2503F">
        <w:rPr>
          <w:szCs w:val="24"/>
        </w:rPr>
        <w:t xml:space="preserve"> thesis.</w:t>
      </w:r>
    </w:p>
    <w:p w:rsidR="00601E34" w:rsidRPr="00F2503F" w:rsidRDefault="00601E34" w:rsidP="00601E34">
      <w:pPr>
        <w:widowControl w:val="0"/>
        <w:tabs>
          <w:tab w:val="left" w:pos="360"/>
        </w:tabs>
        <w:rPr>
          <w:szCs w:val="24"/>
        </w:rPr>
      </w:pPr>
    </w:p>
    <w:p w:rsidR="00601E34" w:rsidRPr="00F2503F" w:rsidRDefault="00601E34" w:rsidP="00601E34">
      <w:pPr>
        <w:widowControl w:val="0"/>
        <w:tabs>
          <w:tab w:val="left" w:pos="360"/>
        </w:tabs>
        <w:rPr>
          <w:szCs w:val="24"/>
        </w:rPr>
      </w:pPr>
      <w:r w:rsidRPr="00F2503F">
        <w:rPr>
          <w:b/>
          <w:szCs w:val="24"/>
          <w:u w:val="single"/>
        </w:rPr>
        <w:t xml:space="preserve">Option 1 – Complete </w:t>
      </w:r>
      <w:r w:rsidR="001964CF">
        <w:rPr>
          <w:b/>
          <w:szCs w:val="24"/>
          <w:u w:val="single"/>
        </w:rPr>
        <w:t>master’s</w:t>
      </w:r>
      <w:r w:rsidRPr="00F2503F">
        <w:rPr>
          <w:b/>
          <w:szCs w:val="24"/>
          <w:u w:val="single"/>
        </w:rPr>
        <w:t xml:space="preserve"> thesis requirements</w:t>
      </w:r>
    </w:p>
    <w:p w:rsidR="00601E34" w:rsidRPr="00F2503F" w:rsidRDefault="00601E34" w:rsidP="00601E34">
      <w:pPr>
        <w:widowControl w:val="0"/>
        <w:tabs>
          <w:tab w:val="left" w:pos="360"/>
        </w:tabs>
        <w:rPr>
          <w:szCs w:val="24"/>
        </w:rPr>
      </w:pPr>
    </w:p>
    <w:p w:rsidR="00601E34" w:rsidRPr="00F2503F" w:rsidRDefault="00601E34" w:rsidP="00601E34">
      <w:pPr>
        <w:widowControl w:val="0"/>
        <w:tabs>
          <w:tab w:val="left" w:pos="360"/>
        </w:tabs>
        <w:rPr>
          <w:szCs w:val="24"/>
        </w:rPr>
      </w:pPr>
      <w:r w:rsidRPr="00F2503F">
        <w:rPr>
          <w:szCs w:val="24"/>
        </w:rPr>
        <w:t>The number of credits will be determined based on the remaining work to be completed by the student.  See below:</w:t>
      </w:r>
    </w:p>
    <w:p w:rsidR="00601E34" w:rsidRPr="00F2503F" w:rsidRDefault="00601E34" w:rsidP="00601E34">
      <w:pPr>
        <w:widowControl w:val="0"/>
        <w:tabs>
          <w:tab w:val="left" w:pos="360"/>
        </w:tabs>
        <w:rPr>
          <w:szCs w:val="24"/>
        </w:rPr>
      </w:pPr>
    </w:p>
    <w:p w:rsidR="00601E34" w:rsidRPr="00F2503F" w:rsidRDefault="00601E34" w:rsidP="00601E34">
      <w:pPr>
        <w:widowControl w:val="0"/>
        <w:tabs>
          <w:tab w:val="left" w:pos="360"/>
        </w:tabs>
        <w:rPr>
          <w:b/>
          <w:szCs w:val="24"/>
        </w:rPr>
      </w:pPr>
      <w:r w:rsidRPr="00F2503F">
        <w:rPr>
          <w:b/>
          <w:szCs w:val="24"/>
        </w:rPr>
        <w:t>One Credit:</w:t>
      </w:r>
    </w:p>
    <w:p w:rsidR="00601E34" w:rsidRPr="00F2503F" w:rsidRDefault="00601E34" w:rsidP="00601E34">
      <w:pPr>
        <w:widowControl w:val="0"/>
        <w:tabs>
          <w:tab w:val="left" w:pos="360"/>
        </w:tabs>
        <w:rPr>
          <w:szCs w:val="24"/>
        </w:rPr>
      </w:pPr>
      <w:r w:rsidRPr="00F2503F">
        <w:rPr>
          <w:szCs w:val="24"/>
        </w:rPr>
        <w:t xml:space="preserve">Final </w:t>
      </w:r>
      <w:r w:rsidR="00D31EFC" w:rsidRPr="00F2503F">
        <w:rPr>
          <w:szCs w:val="24"/>
        </w:rPr>
        <w:t xml:space="preserve">draft of the </w:t>
      </w:r>
      <w:r w:rsidRPr="00F2503F">
        <w:rPr>
          <w:szCs w:val="24"/>
        </w:rPr>
        <w:t>thesis paper, poster, and/or presentation</w:t>
      </w:r>
      <w:r w:rsidR="00AD429E">
        <w:rPr>
          <w:szCs w:val="24"/>
        </w:rPr>
        <w:t xml:space="preserve"> (100 points each)</w:t>
      </w:r>
    </w:p>
    <w:p w:rsidR="00601E34" w:rsidRPr="00F2503F" w:rsidRDefault="00601E34" w:rsidP="00601E34">
      <w:pPr>
        <w:widowControl w:val="0"/>
        <w:tabs>
          <w:tab w:val="left" w:pos="360"/>
        </w:tabs>
        <w:rPr>
          <w:szCs w:val="24"/>
        </w:rPr>
      </w:pPr>
    </w:p>
    <w:p w:rsidR="00601E34" w:rsidRPr="00F2503F" w:rsidRDefault="00601E34" w:rsidP="00601E34">
      <w:pPr>
        <w:widowControl w:val="0"/>
        <w:tabs>
          <w:tab w:val="left" w:pos="360"/>
        </w:tabs>
        <w:rPr>
          <w:b/>
          <w:szCs w:val="24"/>
        </w:rPr>
      </w:pPr>
      <w:r w:rsidRPr="00F2503F">
        <w:rPr>
          <w:b/>
          <w:szCs w:val="24"/>
        </w:rPr>
        <w:t>Two Credits:</w:t>
      </w:r>
    </w:p>
    <w:p w:rsidR="00601E34" w:rsidRPr="00F2503F" w:rsidRDefault="00D31EFC" w:rsidP="00601E34">
      <w:pPr>
        <w:widowControl w:val="0"/>
        <w:tabs>
          <w:tab w:val="left" w:pos="360"/>
        </w:tabs>
        <w:rPr>
          <w:szCs w:val="24"/>
        </w:rPr>
      </w:pPr>
      <w:r w:rsidRPr="00F2503F">
        <w:rPr>
          <w:szCs w:val="24"/>
        </w:rPr>
        <w:t>I</w:t>
      </w:r>
      <w:r w:rsidR="00601E34" w:rsidRPr="00F2503F">
        <w:rPr>
          <w:szCs w:val="24"/>
        </w:rPr>
        <w:t>n addition to</w:t>
      </w:r>
      <w:r w:rsidRPr="00F2503F">
        <w:rPr>
          <w:szCs w:val="24"/>
        </w:rPr>
        <w:t xml:space="preserve"> the items above</w:t>
      </w:r>
      <w:r w:rsidR="00AD429E">
        <w:rPr>
          <w:szCs w:val="24"/>
        </w:rPr>
        <w:t xml:space="preserve"> for one credit</w:t>
      </w:r>
      <w:r w:rsidR="00601E34" w:rsidRPr="00F2503F">
        <w:rPr>
          <w:szCs w:val="24"/>
        </w:rPr>
        <w:t>:</w:t>
      </w:r>
    </w:p>
    <w:p w:rsidR="00601E34" w:rsidRPr="00F2503F" w:rsidRDefault="00601E34" w:rsidP="00601E34">
      <w:pPr>
        <w:widowControl w:val="0"/>
        <w:tabs>
          <w:tab w:val="left" w:pos="360"/>
        </w:tabs>
        <w:rPr>
          <w:szCs w:val="24"/>
        </w:rPr>
      </w:pPr>
      <w:r w:rsidRPr="00F2503F">
        <w:rPr>
          <w:szCs w:val="24"/>
        </w:rPr>
        <w:t>Data analysis and/or first draft of results and discussion</w:t>
      </w:r>
      <w:r w:rsidR="00AD429E">
        <w:rPr>
          <w:szCs w:val="24"/>
        </w:rPr>
        <w:t xml:space="preserve"> (100 points each)</w:t>
      </w:r>
    </w:p>
    <w:p w:rsidR="00601E34" w:rsidRPr="00F2503F" w:rsidRDefault="00601E34" w:rsidP="00601E34">
      <w:pPr>
        <w:widowControl w:val="0"/>
        <w:tabs>
          <w:tab w:val="left" w:pos="360"/>
        </w:tabs>
        <w:rPr>
          <w:szCs w:val="24"/>
        </w:rPr>
      </w:pPr>
    </w:p>
    <w:p w:rsidR="00601E34" w:rsidRPr="00F2503F" w:rsidRDefault="00601E34" w:rsidP="00601E34">
      <w:pPr>
        <w:widowControl w:val="0"/>
        <w:tabs>
          <w:tab w:val="left" w:pos="360"/>
        </w:tabs>
        <w:rPr>
          <w:b/>
          <w:szCs w:val="24"/>
        </w:rPr>
      </w:pPr>
      <w:r w:rsidRPr="00F2503F">
        <w:rPr>
          <w:b/>
          <w:szCs w:val="24"/>
        </w:rPr>
        <w:t>Three Credits:</w:t>
      </w:r>
    </w:p>
    <w:p w:rsidR="00601E34" w:rsidRPr="00F2503F" w:rsidRDefault="00D31EFC" w:rsidP="00601E34">
      <w:pPr>
        <w:widowControl w:val="0"/>
        <w:tabs>
          <w:tab w:val="left" w:pos="360"/>
        </w:tabs>
        <w:rPr>
          <w:szCs w:val="24"/>
        </w:rPr>
      </w:pPr>
      <w:r w:rsidRPr="00F2503F">
        <w:rPr>
          <w:szCs w:val="24"/>
        </w:rPr>
        <w:t>In addition to the items above listed for both one and two credits:</w:t>
      </w:r>
    </w:p>
    <w:p w:rsidR="00601E34" w:rsidRPr="00F2503F" w:rsidRDefault="00601E34" w:rsidP="00601E34">
      <w:pPr>
        <w:widowControl w:val="0"/>
        <w:tabs>
          <w:tab w:val="left" w:pos="360"/>
        </w:tabs>
        <w:rPr>
          <w:szCs w:val="24"/>
        </w:rPr>
      </w:pPr>
      <w:r w:rsidRPr="00F2503F">
        <w:rPr>
          <w:szCs w:val="24"/>
        </w:rPr>
        <w:t xml:space="preserve">Data collection and/or any portion of </w:t>
      </w:r>
      <w:r w:rsidR="00D31EFC" w:rsidRPr="00F2503F">
        <w:rPr>
          <w:szCs w:val="24"/>
        </w:rPr>
        <w:t>one or more</w:t>
      </w:r>
      <w:r w:rsidRPr="00F2503F">
        <w:rPr>
          <w:szCs w:val="24"/>
        </w:rPr>
        <w:t xml:space="preserve"> of the following: introduction, literature review, methodology, IRB application</w:t>
      </w:r>
      <w:r w:rsidR="00AD429E">
        <w:rPr>
          <w:szCs w:val="24"/>
        </w:rPr>
        <w:t xml:space="preserve"> (100 points each)</w:t>
      </w:r>
    </w:p>
    <w:p w:rsidR="00601E34" w:rsidRPr="00F2503F" w:rsidRDefault="00601E34" w:rsidP="00601E34">
      <w:pPr>
        <w:widowControl w:val="0"/>
        <w:tabs>
          <w:tab w:val="left" w:pos="360"/>
        </w:tabs>
        <w:rPr>
          <w:szCs w:val="24"/>
        </w:rPr>
      </w:pPr>
      <w:r w:rsidRPr="00F2503F">
        <w:rPr>
          <w:szCs w:val="24"/>
        </w:rPr>
        <w:br w:type="page"/>
      </w:r>
      <w:r w:rsidRPr="00F2503F">
        <w:rPr>
          <w:b/>
          <w:szCs w:val="24"/>
          <w:u w:val="single"/>
        </w:rPr>
        <w:t>Option 2 – Manuscript or Presentation preparation</w:t>
      </w:r>
      <w:r w:rsidRPr="00F2503F">
        <w:rPr>
          <w:szCs w:val="24"/>
        </w:rPr>
        <w:br/>
      </w:r>
    </w:p>
    <w:p w:rsidR="00601E34" w:rsidRPr="00F2503F" w:rsidRDefault="00601E34" w:rsidP="00601E34">
      <w:pPr>
        <w:widowControl w:val="0"/>
        <w:numPr>
          <w:ilvl w:val="0"/>
          <w:numId w:val="8"/>
        </w:numPr>
        <w:tabs>
          <w:tab w:val="left" w:pos="360"/>
        </w:tabs>
        <w:rPr>
          <w:szCs w:val="24"/>
        </w:rPr>
      </w:pPr>
      <w:r w:rsidRPr="00F2503F">
        <w:rPr>
          <w:szCs w:val="24"/>
        </w:rPr>
        <w:t>Manuscript submission</w:t>
      </w:r>
    </w:p>
    <w:p w:rsidR="00060966" w:rsidRPr="00F2503F" w:rsidRDefault="00601E34" w:rsidP="00601E34">
      <w:pPr>
        <w:widowControl w:val="0"/>
        <w:numPr>
          <w:ilvl w:val="0"/>
          <w:numId w:val="10"/>
        </w:numPr>
        <w:tabs>
          <w:tab w:val="left" w:pos="360"/>
        </w:tabs>
        <w:rPr>
          <w:szCs w:val="24"/>
        </w:rPr>
      </w:pPr>
      <w:r w:rsidRPr="00F2503F">
        <w:rPr>
          <w:szCs w:val="24"/>
        </w:rPr>
        <w:t>Prepare a manuscript for publication in a profession</w:t>
      </w:r>
      <w:r w:rsidR="001964CF">
        <w:rPr>
          <w:szCs w:val="24"/>
        </w:rPr>
        <w:t>al</w:t>
      </w:r>
      <w:r w:rsidRPr="00F2503F">
        <w:rPr>
          <w:szCs w:val="24"/>
        </w:rPr>
        <w:t xml:space="preserve"> journal.  The manuscript may be the student’s thesis, case report, critically appraised topic paper, literature review, or any format deemed by the instructor worthy of submission.</w:t>
      </w:r>
    </w:p>
    <w:p w:rsidR="00601E34" w:rsidRPr="00F2503F" w:rsidRDefault="00601E34" w:rsidP="00601E34">
      <w:pPr>
        <w:widowControl w:val="0"/>
        <w:numPr>
          <w:ilvl w:val="0"/>
          <w:numId w:val="10"/>
        </w:numPr>
        <w:tabs>
          <w:tab w:val="left" w:pos="360"/>
        </w:tabs>
        <w:rPr>
          <w:szCs w:val="24"/>
        </w:rPr>
      </w:pPr>
      <w:r w:rsidRPr="00F2503F">
        <w:rPr>
          <w:szCs w:val="24"/>
        </w:rPr>
        <w:t>The manuscript must be formatted to the specifications of the journal.</w:t>
      </w:r>
    </w:p>
    <w:p w:rsidR="00601E34" w:rsidRPr="00F2503F" w:rsidRDefault="00601E34" w:rsidP="00601E34">
      <w:pPr>
        <w:widowControl w:val="0"/>
        <w:numPr>
          <w:ilvl w:val="0"/>
          <w:numId w:val="10"/>
        </w:numPr>
        <w:tabs>
          <w:tab w:val="left" w:pos="360"/>
        </w:tabs>
        <w:rPr>
          <w:szCs w:val="24"/>
        </w:rPr>
      </w:pPr>
      <w:r w:rsidRPr="00F2503F">
        <w:rPr>
          <w:szCs w:val="24"/>
        </w:rPr>
        <w:t>The journal will be peer-reviewed.</w:t>
      </w:r>
    </w:p>
    <w:p w:rsidR="00601E34" w:rsidRDefault="00601E34" w:rsidP="00601E34">
      <w:pPr>
        <w:widowControl w:val="0"/>
        <w:numPr>
          <w:ilvl w:val="0"/>
          <w:numId w:val="10"/>
        </w:numPr>
        <w:tabs>
          <w:tab w:val="left" w:pos="360"/>
        </w:tabs>
        <w:rPr>
          <w:szCs w:val="24"/>
        </w:rPr>
      </w:pPr>
      <w:r w:rsidRPr="00F2503F">
        <w:rPr>
          <w:szCs w:val="24"/>
        </w:rPr>
        <w:t>This option will typically be one credit hour, but could be more if the instructor deems the workload to be worth more than one credit hour.</w:t>
      </w:r>
    </w:p>
    <w:p w:rsidR="00AD429E" w:rsidRDefault="00313E25" w:rsidP="00601E34">
      <w:pPr>
        <w:widowControl w:val="0"/>
        <w:numPr>
          <w:ilvl w:val="0"/>
          <w:numId w:val="10"/>
        </w:numPr>
        <w:tabs>
          <w:tab w:val="left" w:pos="360"/>
        </w:tabs>
        <w:rPr>
          <w:szCs w:val="24"/>
        </w:rPr>
      </w:pPr>
      <w:r>
        <w:rPr>
          <w:szCs w:val="24"/>
        </w:rPr>
        <w:t>Possible p</w:t>
      </w:r>
      <w:r w:rsidR="00AD429E">
        <w:rPr>
          <w:szCs w:val="24"/>
        </w:rPr>
        <w:t>oints:</w:t>
      </w:r>
    </w:p>
    <w:p w:rsidR="00AD429E" w:rsidRDefault="00AD429E" w:rsidP="00AD429E">
      <w:pPr>
        <w:widowControl w:val="0"/>
        <w:numPr>
          <w:ilvl w:val="1"/>
          <w:numId w:val="10"/>
        </w:numPr>
        <w:tabs>
          <w:tab w:val="left" w:pos="360"/>
        </w:tabs>
        <w:rPr>
          <w:szCs w:val="24"/>
        </w:rPr>
      </w:pPr>
      <w:r>
        <w:rPr>
          <w:szCs w:val="24"/>
        </w:rPr>
        <w:t>First draft of manuscript – 50 points</w:t>
      </w:r>
    </w:p>
    <w:p w:rsidR="00AD429E" w:rsidRDefault="00AD429E" w:rsidP="00AD429E">
      <w:pPr>
        <w:widowControl w:val="0"/>
        <w:numPr>
          <w:ilvl w:val="1"/>
          <w:numId w:val="10"/>
        </w:numPr>
        <w:tabs>
          <w:tab w:val="left" w:pos="360"/>
        </w:tabs>
        <w:rPr>
          <w:szCs w:val="24"/>
        </w:rPr>
      </w:pPr>
      <w:r>
        <w:rPr>
          <w:szCs w:val="24"/>
        </w:rPr>
        <w:t>Final draft of manuscript – 100 points</w:t>
      </w:r>
    </w:p>
    <w:p w:rsidR="00AD429E" w:rsidRPr="00F2503F" w:rsidRDefault="00AD429E" w:rsidP="00AD429E">
      <w:pPr>
        <w:widowControl w:val="0"/>
        <w:numPr>
          <w:ilvl w:val="1"/>
          <w:numId w:val="10"/>
        </w:numPr>
        <w:tabs>
          <w:tab w:val="left" w:pos="360"/>
        </w:tabs>
        <w:rPr>
          <w:szCs w:val="24"/>
        </w:rPr>
      </w:pPr>
      <w:r>
        <w:rPr>
          <w:szCs w:val="24"/>
        </w:rPr>
        <w:t>Full prepared submission including properly labeled tables, charts/graphs, authorship forms, copyright release forms, permissions, etc. - 200 points</w:t>
      </w:r>
    </w:p>
    <w:p w:rsidR="008D46C6" w:rsidRPr="00F2503F" w:rsidRDefault="008D46C6" w:rsidP="008D46C6">
      <w:pPr>
        <w:widowControl w:val="0"/>
        <w:tabs>
          <w:tab w:val="left" w:pos="360"/>
        </w:tabs>
        <w:ind w:left="1440"/>
        <w:rPr>
          <w:szCs w:val="24"/>
        </w:rPr>
      </w:pPr>
    </w:p>
    <w:p w:rsidR="00601E34" w:rsidRPr="00F2503F" w:rsidRDefault="00601E34" w:rsidP="00601E34">
      <w:pPr>
        <w:widowControl w:val="0"/>
        <w:numPr>
          <w:ilvl w:val="0"/>
          <w:numId w:val="8"/>
        </w:numPr>
        <w:tabs>
          <w:tab w:val="left" w:pos="360"/>
        </w:tabs>
        <w:rPr>
          <w:szCs w:val="24"/>
        </w:rPr>
      </w:pPr>
      <w:r w:rsidRPr="00F2503F">
        <w:rPr>
          <w:szCs w:val="24"/>
        </w:rPr>
        <w:t>Professional Presentation</w:t>
      </w:r>
    </w:p>
    <w:p w:rsidR="00601E34" w:rsidRPr="00F2503F" w:rsidRDefault="008D46C6" w:rsidP="00601E34">
      <w:pPr>
        <w:widowControl w:val="0"/>
        <w:numPr>
          <w:ilvl w:val="0"/>
          <w:numId w:val="12"/>
        </w:numPr>
        <w:tabs>
          <w:tab w:val="left" w:pos="360"/>
        </w:tabs>
        <w:rPr>
          <w:szCs w:val="24"/>
        </w:rPr>
      </w:pPr>
      <w:r w:rsidRPr="00F2503F">
        <w:rPr>
          <w:szCs w:val="24"/>
        </w:rPr>
        <w:t>This option should be used if a student has an abstract accepted for an oral presentation at a professional conference.</w:t>
      </w:r>
    </w:p>
    <w:p w:rsidR="008D46C6" w:rsidRPr="00F2503F" w:rsidRDefault="008D46C6" w:rsidP="00601E34">
      <w:pPr>
        <w:widowControl w:val="0"/>
        <w:numPr>
          <w:ilvl w:val="0"/>
          <w:numId w:val="12"/>
        </w:numPr>
        <w:tabs>
          <w:tab w:val="left" w:pos="360"/>
        </w:tabs>
        <w:rPr>
          <w:szCs w:val="24"/>
        </w:rPr>
      </w:pPr>
      <w:r w:rsidRPr="00F2503F">
        <w:rPr>
          <w:szCs w:val="24"/>
        </w:rPr>
        <w:t>The presentation will be formatted to the specifications of the professional conference.</w:t>
      </w:r>
    </w:p>
    <w:p w:rsidR="008D46C6" w:rsidRDefault="008D46C6" w:rsidP="008D46C6">
      <w:pPr>
        <w:widowControl w:val="0"/>
        <w:numPr>
          <w:ilvl w:val="0"/>
          <w:numId w:val="12"/>
        </w:numPr>
        <w:tabs>
          <w:tab w:val="left" w:pos="360"/>
        </w:tabs>
        <w:rPr>
          <w:szCs w:val="24"/>
        </w:rPr>
      </w:pPr>
      <w:r w:rsidRPr="00F2503F">
        <w:rPr>
          <w:szCs w:val="24"/>
        </w:rPr>
        <w:t>This option will typically be one credit hour, but could be more if the instructor deems the workload to be worth more than one credit hour.</w:t>
      </w:r>
    </w:p>
    <w:p w:rsidR="00AD429E" w:rsidRPr="00313E25" w:rsidRDefault="00313E25" w:rsidP="00313E25">
      <w:pPr>
        <w:widowControl w:val="0"/>
        <w:numPr>
          <w:ilvl w:val="0"/>
          <w:numId w:val="12"/>
        </w:numPr>
        <w:tabs>
          <w:tab w:val="left" w:pos="360"/>
        </w:tabs>
        <w:rPr>
          <w:szCs w:val="24"/>
        </w:rPr>
      </w:pPr>
      <w:r>
        <w:rPr>
          <w:szCs w:val="24"/>
        </w:rPr>
        <w:t>Possible points:</w:t>
      </w:r>
    </w:p>
    <w:p w:rsidR="00AD429E" w:rsidRDefault="00AD429E" w:rsidP="00AD429E">
      <w:pPr>
        <w:widowControl w:val="0"/>
        <w:numPr>
          <w:ilvl w:val="1"/>
          <w:numId w:val="12"/>
        </w:numPr>
        <w:tabs>
          <w:tab w:val="left" w:pos="360"/>
        </w:tabs>
        <w:rPr>
          <w:szCs w:val="24"/>
        </w:rPr>
      </w:pPr>
      <w:r>
        <w:rPr>
          <w:szCs w:val="24"/>
        </w:rPr>
        <w:t>First draft of presentation – 50 points</w:t>
      </w:r>
    </w:p>
    <w:p w:rsidR="00AD429E" w:rsidRDefault="00AD429E" w:rsidP="00AD429E">
      <w:pPr>
        <w:widowControl w:val="0"/>
        <w:numPr>
          <w:ilvl w:val="1"/>
          <w:numId w:val="12"/>
        </w:numPr>
        <w:tabs>
          <w:tab w:val="left" w:pos="360"/>
        </w:tabs>
        <w:rPr>
          <w:szCs w:val="24"/>
        </w:rPr>
      </w:pPr>
      <w:r>
        <w:rPr>
          <w:szCs w:val="24"/>
        </w:rPr>
        <w:t>Final draft of presentation – 100 points</w:t>
      </w:r>
    </w:p>
    <w:p w:rsidR="00AD429E" w:rsidRPr="00F2503F" w:rsidRDefault="00AD429E" w:rsidP="00AD429E">
      <w:pPr>
        <w:widowControl w:val="0"/>
        <w:numPr>
          <w:ilvl w:val="1"/>
          <w:numId w:val="12"/>
        </w:numPr>
        <w:tabs>
          <w:tab w:val="left" w:pos="360"/>
        </w:tabs>
        <w:rPr>
          <w:szCs w:val="24"/>
        </w:rPr>
      </w:pPr>
      <w:r>
        <w:rPr>
          <w:szCs w:val="24"/>
        </w:rPr>
        <w:t>Final presentation delivery (at conference) – 100 points</w:t>
      </w:r>
    </w:p>
    <w:p w:rsidR="008D46C6" w:rsidRPr="00F2503F" w:rsidRDefault="008D46C6" w:rsidP="008D46C6">
      <w:pPr>
        <w:widowControl w:val="0"/>
        <w:tabs>
          <w:tab w:val="left" w:pos="360"/>
        </w:tabs>
        <w:rPr>
          <w:szCs w:val="24"/>
        </w:rPr>
      </w:pPr>
    </w:p>
    <w:p w:rsidR="008D46C6" w:rsidRPr="00F2503F" w:rsidRDefault="008D46C6" w:rsidP="008D46C6">
      <w:pPr>
        <w:widowControl w:val="0"/>
        <w:tabs>
          <w:tab w:val="left" w:pos="360"/>
        </w:tabs>
        <w:rPr>
          <w:szCs w:val="24"/>
        </w:rPr>
      </w:pPr>
      <w:r w:rsidRPr="00F2503F">
        <w:rPr>
          <w:b/>
          <w:szCs w:val="24"/>
          <w:u w:val="single"/>
        </w:rPr>
        <w:t>Option 3 – Additional Research</w:t>
      </w:r>
    </w:p>
    <w:p w:rsidR="008D46C6" w:rsidRPr="00F2503F" w:rsidRDefault="008D46C6" w:rsidP="008D46C6">
      <w:pPr>
        <w:widowControl w:val="0"/>
        <w:tabs>
          <w:tab w:val="left" w:pos="360"/>
        </w:tabs>
        <w:rPr>
          <w:szCs w:val="24"/>
        </w:rPr>
      </w:pPr>
    </w:p>
    <w:p w:rsidR="008D46C6" w:rsidRDefault="008D46C6" w:rsidP="008D46C6">
      <w:pPr>
        <w:widowControl w:val="0"/>
        <w:tabs>
          <w:tab w:val="left" w:pos="360"/>
        </w:tabs>
        <w:rPr>
          <w:szCs w:val="24"/>
        </w:rPr>
      </w:pPr>
      <w:r w:rsidRPr="00F2503F">
        <w:rPr>
          <w:szCs w:val="24"/>
        </w:rPr>
        <w:t xml:space="preserve">This option would be chosen if the student wishes to participate in additional research, above and beyond the student’s </w:t>
      </w:r>
      <w:r w:rsidR="001964CF">
        <w:rPr>
          <w:szCs w:val="24"/>
        </w:rPr>
        <w:t>master’s</w:t>
      </w:r>
      <w:r w:rsidRPr="00F2503F">
        <w:rPr>
          <w:szCs w:val="24"/>
        </w:rPr>
        <w:t xml:space="preserve"> thesis.  The number of credit hours will be determined based on the expectations, with a guideline of </w:t>
      </w:r>
      <w:r w:rsidRPr="00F2503F">
        <w:rPr>
          <w:b/>
          <w:szCs w:val="24"/>
        </w:rPr>
        <w:t>60 hours</w:t>
      </w:r>
      <w:r w:rsidRPr="00F2503F">
        <w:rPr>
          <w:szCs w:val="24"/>
        </w:rPr>
        <w:t xml:space="preserve"> of student time per </w:t>
      </w:r>
      <w:r w:rsidR="006E22E4" w:rsidRPr="00F2503F">
        <w:rPr>
          <w:szCs w:val="24"/>
        </w:rPr>
        <w:t>c</w:t>
      </w:r>
      <w:r w:rsidRPr="00F2503F">
        <w:rPr>
          <w:szCs w:val="24"/>
        </w:rPr>
        <w:t>redit hour</w:t>
      </w:r>
      <w:r w:rsidR="00313E25">
        <w:rPr>
          <w:szCs w:val="24"/>
        </w:rPr>
        <w:t xml:space="preserve">.  This is based on the </w:t>
      </w:r>
      <w:r w:rsidR="006E22E4" w:rsidRPr="00F2503F">
        <w:rPr>
          <w:szCs w:val="24"/>
        </w:rPr>
        <w:t>per Credit Ratio Policy</w:t>
      </w:r>
      <w:r w:rsidR="00C91503">
        <w:rPr>
          <w:szCs w:val="24"/>
        </w:rPr>
        <w:t xml:space="preserve"> for an independent study course</w:t>
      </w:r>
      <w:r w:rsidR="006E22E4" w:rsidRPr="00F2503F">
        <w:rPr>
          <w:szCs w:val="24"/>
        </w:rPr>
        <w:t xml:space="preserve"> in the University Curriculum Committee Policies and Procedures Manual</w:t>
      </w:r>
      <w:r w:rsidR="00C91503">
        <w:rPr>
          <w:szCs w:val="24"/>
        </w:rPr>
        <w:t xml:space="preserve"> – Section 5</w:t>
      </w:r>
      <w:r w:rsidR="00313E25">
        <w:rPr>
          <w:szCs w:val="24"/>
        </w:rPr>
        <w:t xml:space="preserve"> – which states that at least 3 hours per week per credit hour should be required for an independent study course.  The minimum was exceeded because this is a graduate course</w:t>
      </w:r>
      <w:r w:rsidRPr="00F2503F">
        <w:rPr>
          <w:szCs w:val="24"/>
        </w:rPr>
        <w:t>.</w:t>
      </w:r>
    </w:p>
    <w:p w:rsidR="00AD429E" w:rsidRDefault="00AD429E" w:rsidP="008D46C6">
      <w:pPr>
        <w:widowControl w:val="0"/>
        <w:tabs>
          <w:tab w:val="left" w:pos="360"/>
        </w:tabs>
        <w:rPr>
          <w:szCs w:val="24"/>
        </w:rPr>
      </w:pPr>
    </w:p>
    <w:p w:rsidR="00AD429E" w:rsidRDefault="00AD429E" w:rsidP="008D46C6">
      <w:pPr>
        <w:widowControl w:val="0"/>
        <w:tabs>
          <w:tab w:val="left" w:pos="360"/>
        </w:tabs>
        <w:rPr>
          <w:szCs w:val="24"/>
        </w:rPr>
      </w:pPr>
      <w:r>
        <w:rPr>
          <w:szCs w:val="24"/>
        </w:rPr>
        <w:t>P</w:t>
      </w:r>
      <w:r w:rsidR="00313E25">
        <w:rPr>
          <w:szCs w:val="24"/>
        </w:rPr>
        <w:t>ossible p</w:t>
      </w:r>
      <w:r>
        <w:rPr>
          <w:szCs w:val="24"/>
        </w:rPr>
        <w:t>oints:</w:t>
      </w:r>
    </w:p>
    <w:p w:rsidR="00AD429E" w:rsidRDefault="00AD429E" w:rsidP="00AD429E">
      <w:pPr>
        <w:widowControl w:val="0"/>
        <w:numPr>
          <w:ilvl w:val="1"/>
          <w:numId w:val="8"/>
        </w:numPr>
        <w:tabs>
          <w:tab w:val="left" w:pos="360"/>
        </w:tabs>
        <w:rPr>
          <w:szCs w:val="24"/>
        </w:rPr>
      </w:pPr>
      <w:r>
        <w:rPr>
          <w:szCs w:val="24"/>
        </w:rPr>
        <w:t>Log of time/activities – 50 points</w:t>
      </w:r>
    </w:p>
    <w:p w:rsidR="00AD429E" w:rsidRDefault="00AD429E" w:rsidP="00AD429E">
      <w:pPr>
        <w:widowControl w:val="0"/>
        <w:numPr>
          <w:ilvl w:val="1"/>
          <w:numId w:val="8"/>
        </w:numPr>
        <w:tabs>
          <w:tab w:val="left" w:pos="360"/>
        </w:tabs>
        <w:rPr>
          <w:szCs w:val="24"/>
        </w:rPr>
      </w:pPr>
      <w:r>
        <w:rPr>
          <w:szCs w:val="24"/>
        </w:rPr>
        <w:t>Literature Review – 100 points</w:t>
      </w:r>
    </w:p>
    <w:p w:rsidR="00AD429E" w:rsidRDefault="00AD429E" w:rsidP="00AD429E">
      <w:pPr>
        <w:widowControl w:val="0"/>
        <w:numPr>
          <w:ilvl w:val="1"/>
          <w:numId w:val="8"/>
        </w:numPr>
        <w:tabs>
          <w:tab w:val="left" w:pos="360"/>
        </w:tabs>
        <w:rPr>
          <w:szCs w:val="24"/>
        </w:rPr>
      </w:pPr>
      <w:r>
        <w:rPr>
          <w:szCs w:val="24"/>
        </w:rPr>
        <w:t>Introduction – 50 points</w:t>
      </w:r>
    </w:p>
    <w:p w:rsidR="00AD429E" w:rsidRDefault="00AD429E" w:rsidP="00AD429E">
      <w:pPr>
        <w:widowControl w:val="0"/>
        <w:numPr>
          <w:ilvl w:val="1"/>
          <w:numId w:val="8"/>
        </w:numPr>
        <w:tabs>
          <w:tab w:val="left" w:pos="360"/>
        </w:tabs>
        <w:rPr>
          <w:szCs w:val="24"/>
        </w:rPr>
      </w:pPr>
      <w:r>
        <w:rPr>
          <w:szCs w:val="24"/>
        </w:rPr>
        <w:t>Methods – 100 points</w:t>
      </w:r>
    </w:p>
    <w:p w:rsidR="00AD429E" w:rsidRDefault="00AD429E" w:rsidP="00AD429E">
      <w:pPr>
        <w:widowControl w:val="0"/>
        <w:numPr>
          <w:ilvl w:val="1"/>
          <w:numId w:val="8"/>
        </w:numPr>
        <w:tabs>
          <w:tab w:val="left" w:pos="360"/>
        </w:tabs>
        <w:rPr>
          <w:szCs w:val="24"/>
        </w:rPr>
      </w:pPr>
      <w:r>
        <w:rPr>
          <w:szCs w:val="24"/>
        </w:rPr>
        <w:t>IRB/Consent form – 100 points</w:t>
      </w:r>
    </w:p>
    <w:p w:rsidR="00AD429E" w:rsidRDefault="00AD429E" w:rsidP="00AD429E">
      <w:pPr>
        <w:widowControl w:val="0"/>
        <w:numPr>
          <w:ilvl w:val="1"/>
          <w:numId w:val="8"/>
        </w:numPr>
        <w:tabs>
          <w:tab w:val="left" w:pos="360"/>
        </w:tabs>
        <w:rPr>
          <w:szCs w:val="24"/>
        </w:rPr>
      </w:pPr>
      <w:r>
        <w:rPr>
          <w:szCs w:val="24"/>
        </w:rPr>
        <w:t>Data analysis/results – 100 points</w:t>
      </w:r>
    </w:p>
    <w:p w:rsidR="00AD429E" w:rsidRPr="00AD429E" w:rsidRDefault="00AD429E" w:rsidP="00AD429E">
      <w:pPr>
        <w:widowControl w:val="0"/>
        <w:numPr>
          <w:ilvl w:val="1"/>
          <w:numId w:val="8"/>
        </w:numPr>
        <w:tabs>
          <w:tab w:val="left" w:pos="360"/>
        </w:tabs>
        <w:rPr>
          <w:szCs w:val="24"/>
        </w:rPr>
      </w:pPr>
      <w:r>
        <w:rPr>
          <w:szCs w:val="24"/>
        </w:rPr>
        <w:t>Discussion – 100 points</w:t>
      </w:r>
    </w:p>
    <w:p w:rsidR="00060966" w:rsidRPr="00F2503F" w:rsidRDefault="00060966" w:rsidP="004172B3">
      <w:pPr>
        <w:widowControl w:val="0"/>
        <w:tabs>
          <w:tab w:val="left" w:pos="360"/>
        </w:tabs>
        <w:rPr>
          <w:szCs w:val="24"/>
        </w:rPr>
      </w:pPr>
    </w:p>
    <w:p w:rsidR="002E4586" w:rsidRPr="00F2503F" w:rsidRDefault="00AD429E">
      <w:pPr>
        <w:widowControl w:val="0"/>
        <w:tabs>
          <w:tab w:val="left" w:pos="-1080"/>
          <w:tab w:val="left" w:pos="-720"/>
          <w:tab w:val="left" w:pos="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u w:val="single"/>
        </w:rPr>
        <w:br w:type="page"/>
      </w:r>
      <w:r w:rsidR="002E4586" w:rsidRPr="00F2503F">
        <w:rPr>
          <w:b/>
          <w:szCs w:val="24"/>
          <w:u w:val="single"/>
        </w:rPr>
        <w:t>Evaluation Procedures</w:t>
      </w:r>
      <w:r w:rsidR="002E4586" w:rsidRPr="00F2503F">
        <w:rPr>
          <w:szCs w:val="24"/>
        </w:rPr>
        <w:tab/>
      </w:r>
      <w:r w:rsidR="002E4586" w:rsidRPr="00F2503F">
        <w:rPr>
          <w:szCs w:val="24"/>
        </w:rPr>
        <w:tab/>
      </w:r>
      <w:r w:rsidR="002E4586" w:rsidRPr="00F2503F">
        <w:rPr>
          <w:szCs w:val="24"/>
        </w:rPr>
        <w:tab/>
      </w:r>
      <w:r w:rsidR="002E4586" w:rsidRPr="00F2503F">
        <w:rPr>
          <w:szCs w:val="24"/>
        </w:rPr>
        <w:tab/>
      </w:r>
      <w:r w:rsidR="002E4586" w:rsidRPr="00F2503F">
        <w:rPr>
          <w:szCs w:val="24"/>
        </w:rPr>
        <w:tab/>
      </w:r>
      <w:r w:rsidR="002E4586" w:rsidRPr="00F2503F">
        <w:rPr>
          <w:szCs w:val="24"/>
        </w:rPr>
        <w:tab/>
      </w:r>
      <w:r w:rsidR="002E4586" w:rsidRPr="00F2503F">
        <w:rPr>
          <w:szCs w:val="24"/>
        </w:rPr>
        <w:tab/>
      </w:r>
      <w:r w:rsidR="002E4586" w:rsidRPr="00F2503F">
        <w:rPr>
          <w:szCs w:val="24"/>
        </w:rPr>
        <w:tab/>
      </w:r>
      <w:r w:rsidR="002E4586" w:rsidRPr="00F2503F">
        <w:rPr>
          <w:szCs w:val="24"/>
        </w:rPr>
        <w:tab/>
      </w:r>
    </w:p>
    <w:p w:rsidR="002E4586" w:rsidRPr="00F2503F" w:rsidRDefault="002E4586">
      <w:pPr>
        <w:widowControl w:val="0"/>
        <w:tabs>
          <w:tab w:val="left" w:pos="-1080"/>
          <w:tab w:val="left" w:pos="-720"/>
          <w:tab w:val="left" w:pos="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 xml:space="preserve">A specific number of </w:t>
      </w:r>
      <w:r w:rsidR="00313E25">
        <w:rPr>
          <w:szCs w:val="24"/>
        </w:rPr>
        <w:t xml:space="preserve">possible </w:t>
      </w:r>
      <w:r w:rsidRPr="00F2503F">
        <w:rPr>
          <w:szCs w:val="24"/>
        </w:rPr>
        <w:t>points will be assigned to each course</w:t>
      </w:r>
      <w:r w:rsidR="00601E34" w:rsidRPr="00F2503F">
        <w:rPr>
          <w:szCs w:val="24"/>
        </w:rPr>
        <w:t xml:space="preserve"> requirement</w:t>
      </w:r>
      <w:r w:rsidRPr="00F2503F">
        <w:rPr>
          <w:szCs w:val="24"/>
        </w:rPr>
        <w:t xml:space="preserve">.  At the end of the </w:t>
      </w:r>
      <w:r w:rsidR="00060FE2" w:rsidRPr="00F2503F">
        <w:rPr>
          <w:szCs w:val="24"/>
        </w:rPr>
        <w:t>semester</w:t>
      </w:r>
      <w:r w:rsidRPr="00F2503F">
        <w:rPr>
          <w:szCs w:val="24"/>
        </w:rPr>
        <w:t xml:space="preserve">, the number of points </w:t>
      </w:r>
      <w:r w:rsidR="00313E25">
        <w:rPr>
          <w:szCs w:val="24"/>
        </w:rPr>
        <w:t>earned</w:t>
      </w:r>
      <w:r w:rsidRPr="00F2503F">
        <w:rPr>
          <w:szCs w:val="24"/>
        </w:rPr>
        <w:t xml:space="preserve"> by each student will be totaled.  </w:t>
      </w:r>
      <w:r w:rsidR="00FE381B" w:rsidRPr="00F2503F">
        <w:rPr>
          <w:szCs w:val="24"/>
        </w:rPr>
        <w:t>The specific assignments</w:t>
      </w:r>
      <w:r w:rsidR="00601E34" w:rsidRPr="00F2503F">
        <w:rPr>
          <w:szCs w:val="24"/>
        </w:rPr>
        <w:t>/requirements</w:t>
      </w:r>
      <w:r w:rsidR="00FE381B" w:rsidRPr="00F2503F">
        <w:rPr>
          <w:szCs w:val="24"/>
        </w:rPr>
        <w:t xml:space="preserve"> will be determined by the instructor </w:t>
      </w:r>
      <w:r w:rsidR="00601E34" w:rsidRPr="00F2503F">
        <w:rPr>
          <w:szCs w:val="24"/>
        </w:rPr>
        <w:t xml:space="preserve">(via a contract addendum to the syllabus – see end of syllabus) </w:t>
      </w:r>
      <w:r w:rsidR="00FE381B" w:rsidRPr="00F2503F">
        <w:rPr>
          <w:szCs w:val="24"/>
        </w:rPr>
        <w:t xml:space="preserve">and will depend on the </w:t>
      </w:r>
      <w:r w:rsidR="00601E34" w:rsidRPr="00F2503F">
        <w:rPr>
          <w:szCs w:val="24"/>
        </w:rPr>
        <w:t>option</w:t>
      </w:r>
      <w:r w:rsidR="00FE381B" w:rsidRPr="00F2503F">
        <w:rPr>
          <w:szCs w:val="24"/>
        </w:rPr>
        <w:t xml:space="preserve"> chosen above as well as the number of credits in the course.</w:t>
      </w:r>
    </w:p>
    <w:p w:rsidR="00F850D9" w:rsidRPr="00F2503F" w:rsidRDefault="00F850D9">
      <w:pPr>
        <w:widowControl w:val="0"/>
        <w:tabs>
          <w:tab w:val="left" w:pos="-1080"/>
          <w:tab w:val="left" w:pos="-720"/>
          <w:tab w:val="left" w:pos="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41A72" w:rsidRPr="00F2503F" w:rsidRDefault="00A41A72" w:rsidP="00A41A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bCs/>
          <w:szCs w:val="24"/>
          <w:u w:val="single"/>
        </w:rPr>
      </w:pPr>
      <w:r w:rsidRPr="00F2503F">
        <w:rPr>
          <w:b/>
          <w:bCs/>
          <w:szCs w:val="24"/>
          <w:u w:val="single"/>
        </w:rPr>
        <w:t>Final Grade</w:t>
      </w:r>
    </w:p>
    <w:p w:rsidR="00A41A72" w:rsidRPr="00F2503F" w:rsidRDefault="00A41A72" w:rsidP="00A41A72">
      <w:pPr>
        <w:rPr>
          <w:szCs w:val="24"/>
        </w:rPr>
      </w:pPr>
      <w:r w:rsidRPr="00F2503F">
        <w:rPr>
          <w:szCs w:val="24"/>
        </w:rPr>
        <w:t xml:space="preserve">Your final grade is based on the number of points you earned divided by the total number of possible points.  </w:t>
      </w:r>
      <w:r w:rsidR="00A339B5">
        <w:rPr>
          <w:szCs w:val="24"/>
        </w:rPr>
        <w:pict>
          <v:shape id="_x0000_i1061" type="#_x0000_t75" style="width:487.8pt;height:40.85pt">
            <v:imagedata r:id="rId31" o:title=""/>
          </v:shape>
        </w:pict>
      </w:r>
    </w:p>
    <w:p w:rsidR="007E199F" w:rsidRDefault="007E199F" w:rsidP="00F2503F">
      <w:pPr>
        <w:pStyle w:val="Heading4"/>
        <w:jc w:val="center"/>
        <w:rPr>
          <w:rFonts w:ascii="Times New Roman" w:hAnsi="Times New Roman"/>
          <w:szCs w:val="24"/>
        </w:rPr>
      </w:pPr>
      <w:r w:rsidRPr="007E199F">
        <w:rPr>
          <w:rFonts w:ascii="Times New Roman" w:hAnsi="Times New Roman"/>
          <w:sz w:val="24"/>
          <w:szCs w:val="24"/>
          <w:u w:val="single"/>
        </w:rPr>
        <w:t>Tentative Calendar</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 xml:space="preserve">Week 1 </w:t>
      </w:r>
      <w:r>
        <w:rPr>
          <w:rFonts w:ascii="Times New Roman" w:hAnsi="Times New Roman"/>
          <w:b w:val="0"/>
          <w:sz w:val="24"/>
          <w:szCs w:val="24"/>
        </w:rPr>
        <w:tab/>
        <w:t xml:space="preserve">Meet with course instructor to choose course outcome option, identify </w:t>
      </w:r>
      <w:r>
        <w:rPr>
          <w:rFonts w:ascii="Times New Roman" w:hAnsi="Times New Roman"/>
          <w:b w:val="0"/>
          <w:sz w:val="24"/>
          <w:szCs w:val="24"/>
        </w:rPr>
        <w:br/>
      </w:r>
      <w:r>
        <w:rPr>
          <w:rFonts w:ascii="Times New Roman" w:hAnsi="Times New Roman"/>
          <w:b w:val="0"/>
          <w:sz w:val="24"/>
          <w:szCs w:val="24"/>
        </w:rPr>
        <w:tab/>
      </w:r>
      <w:r>
        <w:rPr>
          <w:rFonts w:ascii="Times New Roman" w:hAnsi="Times New Roman"/>
          <w:b w:val="0"/>
          <w:sz w:val="24"/>
          <w:szCs w:val="24"/>
        </w:rPr>
        <w:tab/>
        <w:t>expectations, and complete the course contract (see next page).</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Establish a regular weekly meeting time with course instructor</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Week 2</w:t>
      </w:r>
      <w:r>
        <w:rPr>
          <w:rFonts w:ascii="Times New Roman" w:hAnsi="Times New Roman"/>
          <w:b w:val="0"/>
          <w:sz w:val="24"/>
          <w:szCs w:val="24"/>
        </w:rPr>
        <w:tab/>
        <w:t>Work on first draft of manuscript/presentation OR Literature review (option 3)</w:t>
      </w:r>
    </w:p>
    <w:p w:rsidR="007E199F" w:rsidRDefault="007E199F" w:rsidP="007E199F"/>
    <w:p w:rsidR="007E199F" w:rsidRDefault="007E199F" w:rsidP="007E199F">
      <w:pPr>
        <w:rPr>
          <w:b/>
          <w:szCs w:val="24"/>
        </w:rPr>
      </w:pPr>
      <w:r>
        <w:t>Week 3</w:t>
      </w:r>
      <w:r>
        <w:tab/>
      </w:r>
      <w:r w:rsidRPr="007E199F">
        <w:rPr>
          <w:szCs w:val="24"/>
        </w:rPr>
        <w:t>Work on first draft of manuscript/presentation</w:t>
      </w:r>
      <w:r>
        <w:rPr>
          <w:b/>
          <w:szCs w:val="24"/>
        </w:rPr>
        <w:t xml:space="preserve"> </w:t>
      </w:r>
    </w:p>
    <w:p w:rsidR="007E199F" w:rsidRDefault="007E199F" w:rsidP="007E199F">
      <w:pPr>
        <w:ind w:left="720" w:firstLine="720"/>
        <w:rPr>
          <w:szCs w:val="24"/>
        </w:rPr>
      </w:pPr>
      <w:r>
        <w:t xml:space="preserve">Option 3 only - </w:t>
      </w:r>
      <w:r>
        <w:rPr>
          <w:szCs w:val="24"/>
        </w:rPr>
        <w:t>Literature review DUE</w:t>
      </w:r>
    </w:p>
    <w:p w:rsidR="007E199F" w:rsidRDefault="007E199F" w:rsidP="007E199F">
      <w:pPr>
        <w:rPr>
          <w:szCs w:val="24"/>
        </w:rPr>
      </w:pPr>
    </w:p>
    <w:p w:rsidR="007E199F" w:rsidRPr="007E199F" w:rsidRDefault="007E199F" w:rsidP="007E199F">
      <w:r>
        <w:rPr>
          <w:szCs w:val="24"/>
        </w:rPr>
        <w:t>Week 4</w:t>
      </w:r>
      <w:r>
        <w:rPr>
          <w:szCs w:val="24"/>
        </w:rPr>
        <w:tab/>
      </w:r>
      <w:r w:rsidRPr="007E199F">
        <w:rPr>
          <w:szCs w:val="24"/>
        </w:rPr>
        <w:t>Work on first draft of manuscript/presentation</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Week 5</w:t>
      </w:r>
      <w:r>
        <w:rPr>
          <w:rFonts w:ascii="Times New Roman" w:hAnsi="Times New Roman"/>
          <w:b w:val="0"/>
          <w:sz w:val="24"/>
          <w:szCs w:val="24"/>
        </w:rPr>
        <w:tab/>
        <w:t xml:space="preserve">First draft of manuscript/presentation DUE </w:t>
      </w:r>
      <w:r>
        <w:rPr>
          <w:rFonts w:ascii="Times New Roman" w:hAnsi="Times New Roman"/>
          <w:b w:val="0"/>
          <w:sz w:val="24"/>
          <w:szCs w:val="24"/>
        </w:rPr>
        <w:br/>
      </w:r>
      <w:r>
        <w:rPr>
          <w:rFonts w:ascii="Times New Roman" w:hAnsi="Times New Roman"/>
          <w:b w:val="0"/>
          <w:sz w:val="24"/>
          <w:szCs w:val="24"/>
        </w:rPr>
        <w:tab/>
      </w:r>
      <w:r>
        <w:rPr>
          <w:rFonts w:ascii="Times New Roman" w:hAnsi="Times New Roman"/>
          <w:b w:val="0"/>
          <w:sz w:val="24"/>
          <w:szCs w:val="24"/>
        </w:rPr>
        <w:tab/>
        <w:t>Option 3 only – Introduction DUE</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Week 6</w:t>
      </w:r>
      <w:r>
        <w:rPr>
          <w:rFonts w:ascii="Times New Roman" w:hAnsi="Times New Roman"/>
          <w:b w:val="0"/>
          <w:sz w:val="24"/>
          <w:szCs w:val="24"/>
        </w:rPr>
        <w:tab/>
        <w:t>Work on final draft of manuscript/presentation</w:t>
      </w:r>
      <w:r>
        <w:rPr>
          <w:rFonts w:ascii="Times New Roman" w:hAnsi="Times New Roman"/>
          <w:b w:val="0"/>
          <w:sz w:val="24"/>
          <w:szCs w:val="24"/>
        </w:rPr>
        <w:br/>
      </w:r>
      <w:r>
        <w:rPr>
          <w:rFonts w:ascii="Times New Roman" w:hAnsi="Times New Roman"/>
          <w:b w:val="0"/>
          <w:sz w:val="24"/>
          <w:szCs w:val="24"/>
        </w:rPr>
        <w:tab/>
      </w:r>
      <w:r>
        <w:rPr>
          <w:rFonts w:ascii="Times New Roman" w:hAnsi="Times New Roman"/>
          <w:b w:val="0"/>
          <w:sz w:val="24"/>
          <w:szCs w:val="24"/>
        </w:rPr>
        <w:tab/>
        <w:t>Option 3 only – Methods DUE</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Week 7</w:t>
      </w:r>
      <w:r>
        <w:rPr>
          <w:rFonts w:ascii="Times New Roman" w:hAnsi="Times New Roman"/>
          <w:b w:val="0"/>
          <w:sz w:val="24"/>
          <w:szCs w:val="24"/>
        </w:rPr>
        <w:tab/>
        <w:t>Work on final draft of manuscript/presentation</w:t>
      </w:r>
      <w:r>
        <w:rPr>
          <w:rFonts w:ascii="Times New Roman" w:hAnsi="Times New Roman"/>
          <w:b w:val="0"/>
          <w:sz w:val="24"/>
          <w:szCs w:val="24"/>
        </w:rPr>
        <w:br/>
      </w:r>
      <w:r>
        <w:rPr>
          <w:rFonts w:ascii="Times New Roman" w:hAnsi="Times New Roman"/>
          <w:b w:val="0"/>
          <w:sz w:val="24"/>
          <w:szCs w:val="24"/>
        </w:rPr>
        <w:tab/>
      </w:r>
      <w:r>
        <w:rPr>
          <w:rFonts w:ascii="Times New Roman" w:hAnsi="Times New Roman"/>
          <w:b w:val="0"/>
          <w:sz w:val="24"/>
          <w:szCs w:val="24"/>
        </w:rPr>
        <w:tab/>
        <w:t>Option 3 only – IRB/Consent form DUE</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Weeks 8-10</w:t>
      </w:r>
      <w:r>
        <w:rPr>
          <w:rFonts w:ascii="Times New Roman" w:hAnsi="Times New Roman"/>
          <w:b w:val="0"/>
          <w:sz w:val="24"/>
          <w:szCs w:val="24"/>
        </w:rPr>
        <w:tab/>
        <w:t>Option 3 only – Data Collection/Analysis</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Week 11</w:t>
      </w:r>
      <w:r>
        <w:rPr>
          <w:rFonts w:ascii="Times New Roman" w:hAnsi="Times New Roman"/>
          <w:b w:val="0"/>
          <w:sz w:val="24"/>
          <w:szCs w:val="24"/>
        </w:rPr>
        <w:tab/>
        <w:t>Work on final draft of manuscript/presentation</w:t>
      </w:r>
      <w:r>
        <w:rPr>
          <w:rFonts w:ascii="Times New Roman" w:hAnsi="Times New Roman"/>
          <w:b w:val="0"/>
          <w:sz w:val="24"/>
          <w:szCs w:val="24"/>
        </w:rPr>
        <w:br/>
      </w:r>
      <w:r>
        <w:rPr>
          <w:rFonts w:ascii="Times New Roman" w:hAnsi="Times New Roman"/>
          <w:b w:val="0"/>
          <w:sz w:val="24"/>
          <w:szCs w:val="24"/>
        </w:rPr>
        <w:tab/>
      </w:r>
      <w:r>
        <w:rPr>
          <w:rFonts w:ascii="Times New Roman" w:hAnsi="Times New Roman"/>
          <w:b w:val="0"/>
          <w:sz w:val="24"/>
          <w:szCs w:val="24"/>
        </w:rPr>
        <w:tab/>
        <w:t>Option 3 only – Prepare first draft of full research paper, including discussion</w:t>
      </w:r>
    </w:p>
    <w:p w:rsidR="007E199F" w:rsidRDefault="007E199F" w:rsidP="007E199F">
      <w:pPr>
        <w:pStyle w:val="Heading4"/>
        <w:rPr>
          <w:rFonts w:ascii="Times New Roman" w:hAnsi="Times New Roman"/>
          <w:b w:val="0"/>
          <w:sz w:val="24"/>
          <w:szCs w:val="24"/>
        </w:rPr>
      </w:pPr>
      <w:r>
        <w:rPr>
          <w:rFonts w:ascii="Times New Roman" w:hAnsi="Times New Roman"/>
          <w:b w:val="0"/>
          <w:sz w:val="24"/>
          <w:szCs w:val="24"/>
        </w:rPr>
        <w:t xml:space="preserve">Week 12 </w:t>
      </w:r>
      <w:r>
        <w:rPr>
          <w:rFonts w:ascii="Times New Roman" w:hAnsi="Times New Roman"/>
          <w:b w:val="0"/>
          <w:sz w:val="24"/>
          <w:szCs w:val="24"/>
        </w:rPr>
        <w:tab/>
        <w:t>Final draft of manuscript/publication DUE</w:t>
      </w:r>
    </w:p>
    <w:p w:rsidR="004E162B" w:rsidRDefault="007E199F" w:rsidP="007E199F">
      <w:pPr>
        <w:pStyle w:val="Heading4"/>
        <w:rPr>
          <w:rFonts w:ascii="Times New Roman" w:hAnsi="Times New Roman"/>
          <w:b w:val="0"/>
          <w:sz w:val="24"/>
          <w:szCs w:val="24"/>
        </w:rPr>
      </w:pPr>
      <w:r>
        <w:rPr>
          <w:rFonts w:ascii="Times New Roman" w:hAnsi="Times New Roman"/>
          <w:b w:val="0"/>
          <w:sz w:val="24"/>
          <w:szCs w:val="24"/>
        </w:rPr>
        <w:t>Week 13</w:t>
      </w:r>
      <w:r>
        <w:rPr>
          <w:rFonts w:ascii="Times New Roman" w:hAnsi="Times New Roman"/>
          <w:b w:val="0"/>
          <w:sz w:val="24"/>
          <w:szCs w:val="24"/>
        </w:rPr>
        <w:tab/>
      </w:r>
      <w:r w:rsidR="004E162B">
        <w:rPr>
          <w:rFonts w:ascii="Times New Roman" w:hAnsi="Times New Roman"/>
          <w:b w:val="0"/>
          <w:sz w:val="24"/>
          <w:szCs w:val="24"/>
        </w:rPr>
        <w:t>Option 3 only – Final draft of full paper DUE</w:t>
      </w:r>
    </w:p>
    <w:p w:rsidR="004E162B" w:rsidRDefault="004E162B" w:rsidP="007E199F">
      <w:pPr>
        <w:pStyle w:val="Heading4"/>
        <w:rPr>
          <w:rFonts w:ascii="Times New Roman" w:hAnsi="Times New Roman"/>
          <w:b w:val="0"/>
          <w:sz w:val="24"/>
          <w:szCs w:val="24"/>
        </w:rPr>
        <w:sectPr w:rsidR="004E162B" w:rsidSect="00F2503F">
          <w:footnotePr>
            <w:numFmt w:val="lowerLetter"/>
          </w:footnotePr>
          <w:endnotePr>
            <w:numFmt w:val="lowerLetter"/>
          </w:endnotePr>
          <w:pgSz w:w="12240" w:h="15840"/>
          <w:pgMar w:top="1152" w:right="1440" w:bottom="1152" w:left="1440" w:header="1440" w:footer="1440" w:gutter="0"/>
          <w:cols w:space="720"/>
          <w:docGrid w:linePitch="326"/>
        </w:sectPr>
      </w:pPr>
      <w:r>
        <w:rPr>
          <w:rFonts w:ascii="Times New Roman" w:hAnsi="Times New Roman"/>
          <w:b w:val="0"/>
          <w:sz w:val="24"/>
          <w:szCs w:val="24"/>
        </w:rPr>
        <w:t xml:space="preserve">Week 14 </w:t>
      </w:r>
      <w:r>
        <w:rPr>
          <w:rFonts w:ascii="Times New Roman" w:hAnsi="Times New Roman"/>
          <w:b w:val="0"/>
          <w:sz w:val="24"/>
          <w:szCs w:val="24"/>
        </w:rPr>
        <w:tab/>
        <w:t>All options – final edits on final draft</w:t>
      </w:r>
      <w:r w:rsidR="007E199F">
        <w:rPr>
          <w:rFonts w:ascii="Times New Roman" w:hAnsi="Times New Roman"/>
          <w:b w:val="0"/>
          <w:sz w:val="24"/>
          <w:szCs w:val="24"/>
        </w:rPr>
        <w:tab/>
      </w:r>
      <w:r>
        <w:rPr>
          <w:rFonts w:ascii="Times New Roman" w:hAnsi="Times New Roman"/>
          <w:b w:val="0"/>
          <w:sz w:val="24"/>
          <w:szCs w:val="24"/>
        </w:rPr>
        <w:t xml:space="preserve"> DUE</w:t>
      </w:r>
    </w:p>
    <w:p w:rsidR="008D46C6" w:rsidRPr="007E199F" w:rsidRDefault="00AD429E" w:rsidP="004E162B">
      <w:pPr>
        <w:pStyle w:val="Heading4"/>
        <w:jc w:val="center"/>
        <w:rPr>
          <w:rFonts w:ascii="Times New Roman" w:hAnsi="Times New Roman"/>
          <w:b w:val="0"/>
          <w:sz w:val="24"/>
          <w:szCs w:val="24"/>
        </w:rPr>
      </w:pPr>
      <w:r>
        <w:rPr>
          <w:rFonts w:ascii="Times New Roman" w:hAnsi="Times New Roman"/>
          <w:szCs w:val="24"/>
        </w:rPr>
        <w:br w:type="page"/>
      </w:r>
      <w:r w:rsidR="008D46C6" w:rsidRPr="00F2503F">
        <w:rPr>
          <w:rFonts w:ascii="Times New Roman" w:hAnsi="Times New Roman"/>
          <w:szCs w:val="24"/>
        </w:rPr>
        <w:t>MSAT 6095</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F2503F">
        <w:rPr>
          <w:szCs w:val="24"/>
        </w:rPr>
        <w:t>Spring 2014</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Name of Student ________________________________________ W# ____________________</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Credit Hours _______</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Option Chosen:</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____  1.  Thesis Completion</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Pr="00F2503F">
        <w:rPr>
          <w:szCs w:val="24"/>
        </w:rPr>
        <w:tab/>
        <w:t xml:space="preserve">Elements </w:t>
      </w:r>
      <w:r w:rsidR="00DB3E69" w:rsidRPr="00F2503F">
        <w:rPr>
          <w:szCs w:val="24"/>
        </w:rPr>
        <w:t>that must be completed:</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Pr="00F2503F">
        <w:rPr>
          <w:szCs w:val="24"/>
        </w:rPr>
        <w:tab/>
        <w:t>________________________________________________________________</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Pr="00F2503F">
        <w:rPr>
          <w:szCs w:val="24"/>
        </w:rPr>
        <w:tab/>
        <w:t>________________________________________________________________</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_____ 2.  Manuscript or Presentation Preparation</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t>_____ Manuscript</w:t>
      </w:r>
      <w:r w:rsidRPr="00F2503F">
        <w:rPr>
          <w:szCs w:val="24"/>
        </w:rPr>
        <w:tab/>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Pr="00F2503F">
        <w:rPr>
          <w:szCs w:val="24"/>
        </w:rPr>
        <w:tab/>
        <w:t>Title of Manuscript __________________________________________</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Pr="00F2503F">
        <w:rPr>
          <w:szCs w:val="24"/>
        </w:rPr>
        <w:tab/>
        <w:t>Journal ____________________________________________________</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t>_____ Presentation</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00D31EFC" w:rsidRPr="00F2503F">
        <w:rPr>
          <w:szCs w:val="24"/>
        </w:rPr>
        <w:tab/>
      </w:r>
      <w:r w:rsidRPr="00F2503F">
        <w:rPr>
          <w:szCs w:val="24"/>
        </w:rPr>
        <w:t>Title of Presentation ___________________________________</w:t>
      </w:r>
      <w:r w:rsidR="00D31EFC" w:rsidRPr="00F2503F">
        <w:rPr>
          <w:szCs w:val="24"/>
        </w:rPr>
        <w:t>____________</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Pr="00F2503F">
        <w:rPr>
          <w:szCs w:val="24"/>
        </w:rPr>
        <w:tab/>
      </w:r>
      <w:r w:rsidRPr="00F2503F">
        <w:rPr>
          <w:szCs w:val="24"/>
        </w:rPr>
        <w:tab/>
      </w:r>
      <w:r w:rsidRPr="00F2503F">
        <w:rPr>
          <w:szCs w:val="24"/>
        </w:rPr>
        <w:tab/>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00D31EFC" w:rsidRPr="00F2503F">
        <w:rPr>
          <w:szCs w:val="24"/>
        </w:rPr>
        <w:tab/>
      </w:r>
      <w:r w:rsidRPr="00F2503F">
        <w:rPr>
          <w:szCs w:val="24"/>
        </w:rPr>
        <w:t>Name, date, location of conference ____________________</w:t>
      </w:r>
      <w:r w:rsidR="00D31EFC" w:rsidRPr="00F2503F">
        <w:rPr>
          <w:szCs w:val="24"/>
        </w:rPr>
        <w:t>____________</w:t>
      </w:r>
      <w:r w:rsidRPr="00F2503F">
        <w:rPr>
          <w:szCs w:val="24"/>
        </w:rPr>
        <w:t>__</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 xml:space="preserve"> </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_____ 3.  Additional Research</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t>Title of research project ____________________________________________________</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t>Members of research team __________________________________________________</w:t>
      </w: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B3E69" w:rsidRPr="00F2503F" w:rsidRDefault="00DB3E69"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t>Student’s role(s) __________________________________________________________</w:t>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2503F">
        <w:rPr>
          <w:szCs w:val="24"/>
        </w:rPr>
        <w:tab/>
      </w:r>
      <w:r w:rsidRPr="00F2503F">
        <w:rPr>
          <w:szCs w:val="24"/>
        </w:rPr>
        <w:tab/>
      </w:r>
      <w:r w:rsidRPr="00F2503F">
        <w:rPr>
          <w:szCs w:val="24"/>
        </w:rPr>
        <w:tab/>
      </w:r>
    </w:p>
    <w:p w:rsidR="008D46C6" w:rsidRPr="00F2503F" w:rsidRDefault="008D46C6"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46C6" w:rsidRPr="00F2503F" w:rsidRDefault="00D31EFC" w:rsidP="008D46C6">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F2503F">
        <w:rPr>
          <w:b/>
          <w:i/>
          <w:szCs w:val="24"/>
        </w:rPr>
        <w:t>Student Signature: _____________________________________ Date: ___________________</w:t>
      </w:r>
    </w:p>
    <w:p w:rsidR="002E4586" w:rsidRPr="00F2503F" w:rsidRDefault="002E4586">
      <w:pPr>
        <w:widowControl w:val="0"/>
        <w:tabs>
          <w:tab w:val="left" w:pos="-1080"/>
          <w:tab w:val="left" w:pos="450"/>
          <w:tab w:val="left" w:pos="81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Cs w:val="24"/>
        </w:rPr>
      </w:pPr>
    </w:p>
    <w:p w:rsidR="00D31EFC" w:rsidRDefault="00D31EFC" w:rsidP="00C371AE">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F2503F">
        <w:rPr>
          <w:b/>
          <w:i/>
          <w:szCs w:val="24"/>
        </w:rPr>
        <w:t>Mentor Signature: _____________________________________ Date: ___________________</w:t>
      </w:r>
    </w:p>
    <w:p w:rsidR="00F2503F" w:rsidRPr="00F2503F" w:rsidRDefault="00F2503F" w:rsidP="00F2503F">
      <w:pPr>
        <w:tabs>
          <w:tab w:val="left" w:pos="360"/>
        </w:tabs>
        <w:rPr>
          <w:b/>
          <w:i/>
          <w:szCs w:val="24"/>
        </w:rPr>
      </w:pPr>
      <w:r>
        <w:rPr>
          <w:b/>
          <w:i/>
          <w:szCs w:val="24"/>
        </w:rPr>
        <w:br w:type="page"/>
      </w:r>
      <w:r w:rsidRPr="00F2503F">
        <w:rPr>
          <w:b/>
          <w:i/>
          <w:szCs w:val="24"/>
        </w:rPr>
        <w:t>Campus Closures:</w:t>
      </w:r>
    </w:p>
    <w:p w:rsidR="00F2503F" w:rsidRDefault="00F2503F" w:rsidP="00F2503F">
      <w:pPr>
        <w:tabs>
          <w:tab w:val="left" w:pos="360"/>
        </w:tabs>
        <w:rPr>
          <w:szCs w:val="24"/>
        </w:rPr>
      </w:pPr>
      <w:r w:rsidRPr="00F2503F">
        <w:rPr>
          <w:szCs w:val="24"/>
        </w:rPr>
        <w:t xml:space="preserve">If, for any reason, Weber State University must close the campus for an extended period of time, this course will continue online through Canvas.  Course presentations will be posted via Canvas and you will submit your assignments through WSU Online.  </w:t>
      </w:r>
    </w:p>
    <w:p w:rsidR="00E309F3" w:rsidRPr="00F2503F" w:rsidRDefault="00E309F3" w:rsidP="00F2503F">
      <w:pPr>
        <w:tabs>
          <w:tab w:val="left" w:pos="360"/>
        </w:tabs>
        <w:rPr>
          <w:szCs w:val="24"/>
        </w:rPr>
      </w:pPr>
    </w:p>
    <w:p w:rsidR="00F2503F" w:rsidRPr="00F2503F" w:rsidRDefault="00F2503F" w:rsidP="00F2503F">
      <w:pPr>
        <w:ind w:right="-630"/>
        <w:rPr>
          <w:b/>
          <w:i/>
          <w:szCs w:val="24"/>
        </w:rPr>
      </w:pPr>
      <w:r w:rsidRPr="00F2503F">
        <w:rPr>
          <w:b/>
          <w:i/>
          <w:szCs w:val="24"/>
        </w:rPr>
        <w:t>Turnitin.com</w:t>
      </w:r>
    </w:p>
    <w:p w:rsidR="00F2503F" w:rsidRPr="00F2503F" w:rsidRDefault="00F2503F" w:rsidP="00F2503F">
      <w:pPr>
        <w:ind w:right="-630"/>
        <w:rPr>
          <w:iCs/>
          <w:szCs w:val="24"/>
        </w:rPr>
      </w:pPr>
      <w:r w:rsidRPr="00F2503F">
        <w:rPr>
          <w:iCs/>
          <w:szCs w:val="24"/>
        </w:rPr>
        <w:t>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and agreement with, this policy.</w:t>
      </w:r>
    </w:p>
    <w:p w:rsidR="00F2503F" w:rsidRPr="00F2503F" w:rsidRDefault="00F2503F" w:rsidP="00F2503F">
      <w:pPr>
        <w:pStyle w:val="Heading3"/>
        <w:rPr>
          <w:rFonts w:ascii="Times New Roman" w:hAnsi="Times New Roman" w:cs="Times New Roman"/>
          <w:i/>
          <w:sz w:val="24"/>
          <w:szCs w:val="24"/>
        </w:rPr>
      </w:pPr>
      <w:r w:rsidRPr="00F2503F">
        <w:rPr>
          <w:rFonts w:ascii="Times New Roman" w:hAnsi="Times New Roman" w:cs="Times New Roman"/>
          <w:i/>
          <w:sz w:val="24"/>
          <w:szCs w:val="24"/>
        </w:rPr>
        <w:t>Academic Integrity:</w:t>
      </w:r>
    </w:p>
    <w:p w:rsidR="00F2503F" w:rsidRPr="00F2503F" w:rsidRDefault="00F2503F" w:rsidP="00F2503F">
      <w:pPr>
        <w:rPr>
          <w:szCs w:val="24"/>
        </w:rPr>
      </w:pPr>
      <w:r w:rsidRPr="00F2503F">
        <w:rPr>
          <w:szCs w:val="24"/>
        </w:rPr>
        <w:t xml:space="preserve">Cheating and other forms of academic dishonesty will NOT be tolerated.  The policy of the Weber State University Student Code found at </w:t>
      </w:r>
      <w:hyperlink r:id="rId32" w:history="1">
        <w:r w:rsidRPr="00F2503F">
          <w:rPr>
            <w:rStyle w:val="Hyperlink"/>
            <w:szCs w:val="24"/>
          </w:rPr>
          <w:t>http://weber.edu/ppm/6-22.htm</w:t>
        </w:r>
      </w:hyperlink>
      <w:r w:rsidRPr="00F2503F">
        <w:rPr>
          <w:szCs w:val="24"/>
        </w:rPr>
        <w:t xml:space="preserve"> will be enforced.  Any individual caught cheating on examinations and/or assignments or plagiarizing will receive an automatic “E” for their final grade.  Furthermore, a letter will go into the student’s file describing the situation and the WSU Dean of Students will be notified.</w:t>
      </w:r>
    </w:p>
    <w:p w:rsidR="00F2503F" w:rsidRPr="00F2503F" w:rsidRDefault="00F2503F" w:rsidP="00F2503F">
      <w:pPr>
        <w:rPr>
          <w:szCs w:val="24"/>
        </w:rPr>
      </w:pPr>
    </w:p>
    <w:p w:rsidR="00F2503F" w:rsidRPr="00F2503F" w:rsidRDefault="00F2503F" w:rsidP="00F2503F">
      <w:pPr>
        <w:rPr>
          <w:szCs w:val="24"/>
        </w:rPr>
      </w:pPr>
      <w:r w:rsidRPr="00F2503F">
        <w:rPr>
          <w:b/>
          <w:i/>
          <w:szCs w:val="24"/>
        </w:rPr>
        <w:t>Student Conduct:</w:t>
      </w:r>
      <w:r w:rsidRPr="00F2503F">
        <w:rPr>
          <w:szCs w:val="24"/>
        </w:rPr>
        <w:t xml:space="preserve"> </w:t>
      </w:r>
    </w:p>
    <w:p w:rsidR="00F2503F" w:rsidRPr="00F2503F" w:rsidRDefault="00F2503F" w:rsidP="00F2503F">
      <w:pPr>
        <w:rPr>
          <w:szCs w:val="24"/>
        </w:rPr>
      </w:pPr>
      <w:r w:rsidRPr="00F2503F">
        <w:rPr>
          <w:szCs w:val="24"/>
        </w:rPr>
        <w:t xml:space="preserve">Students enrolled in this class will adhere to the Department of Health Promotion and Human Performance (HPHP) “Student Conduct Policy” available online at </w:t>
      </w:r>
      <w:hyperlink r:id="rId33" w:history="1">
        <w:r w:rsidRPr="00F2503F">
          <w:rPr>
            <w:rStyle w:val="Hyperlink"/>
            <w:szCs w:val="24"/>
          </w:rPr>
          <w:t>http://www.weber.edu/wsuimages/HPHP/StudentCode/HPHPStudentCode.pdf</w:t>
        </w:r>
      </w:hyperlink>
      <w:r w:rsidRPr="00F2503F">
        <w:rPr>
          <w:szCs w:val="24"/>
        </w:rPr>
        <w:t xml:space="preserve">. </w:t>
      </w:r>
    </w:p>
    <w:p w:rsidR="00F2503F" w:rsidRPr="00F2503F" w:rsidRDefault="00F2503F" w:rsidP="00F2503F">
      <w:pPr>
        <w:ind w:left="360"/>
        <w:rPr>
          <w:szCs w:val="24"/>
        </w:rPr>
      </w:pPr>
    </w:p>
    <w:p w:rsidR="00F2503F" w:rsidRPr="00F2503F" w:rsidRDefault="00F2503F" w:rsidP="00F2503F">
      <w:pPr>
        <w:tabs>
          <w:tab w:val="left" w:pos="360"/>
        </w:tabs>
        <w:rPr>
          <w:szCs w:val="24"/>
        </w:rPr>
      </w:pPr>
      <w:r w:rsidRPr="00F2503F">
        <w:rPr>
          <w:rStyle w:val="Strong"/>
          <w:i/>
          <w:szCs w:val="24"/>
        </w:rPr>
        <w:t>Students with Disabilities:</w:t>
      </w:r>
      <w:r w:rsidRPr="00F2503F">
        <w:rPr>
          <w:szCs w:val="24"/>
        </w:rPr>
        <w:t xml:space="preserve">  </w:t>
      </w:r>
    </w:p>
    <w:p w:rsidR="00F2503F" w:rsidRPr="00F2503F" w:rsidRDefault="00F2503F" w:rsidP="00F2503F">
      <w:pPr>
        <w:tabs>
          <w:tab w:val="left" w:pos="360"/>
        </w:tabs>
        <w:rPr>
          <w:szCs w:val="24"/>
        </w:rPr>
      </w:pPr>
      <w:r w:rsidRPr="00F2503F">
        <w:rPr>
          <w:szCs w:val="24"/>
        </w:rPr>
        <w:t>Any student requiring accommodations or services due to a disability must contact Services for Students with Disabilities (SSD) in room 181 of the Student Service Center. SSD can also arrange to provide course material (including this syllabus) in alternative formats if necessary.</w:t>
      </w:r>
    </w:p>
    <w:p w:rsidR="00F2503F" w:rsidRPr="00F2503F" w:rsidRDefault="00F2503F" w:rsidP="00F2503F">
      <w:pPr>
        <w:tabs>
          <w:tab w:val="left" w:pos="360"/>
        </w:tabs>
        <w:rPr>
          <w:szCs w:val="24"/>
        </w:rPr>
      </w:pPr>
    </w:p>
    <w:p w:rsidR="00F2503F" w:rsidRPr="00F2503F" w:rsidRDefault="00F2503F" w:rsidP="00F2503F">
      <w:pPr>
        <w:ind w:right="-630"/>
        <w:rPr>
          <w:b/>
          <w:i/>
          <w:szCs w:val="24"/>
        </w:rPr>
      </w:pPr>
      <w:r w:rsidRPr="00F2503F">
        <w:rPr>
          <w:b/>
          <w:i/>
          <w:szCs w:val="24"/>
        </w:rPr>
        <w:t>Harassment/Discrimination:</w:t>
      </w:r>
    </w:p>
    <w:p w:rsidR="00F2503F" w:rsidRPr="00F2503F" w:rsidRDefault="00F2503F" w:rsidP="00F2503F">
      <w:pPr>
        <w:rPr>
          <w:szCs w:val="24"/>
        </w:rPr>
      </w:pPr>
      <w:r w:rsidRPr="00F2503F">
        <w:rPr>
          <w:szCs w:val="24"/>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w:t>
      </w:r>
    </w:p>
    <w:p w:rsidR="00F2503F" w:rsidRPr="00F2503F" w:rsidRDefault="00F2503F" w:rsidP="00F2503F">
      <w:pPr>
        <w:rPr>
          <w:szCs w:val="24"/>
        </w:rPr>
      </w:pPr>
    </w:p>
    <w:p w:rsidR="00F2503F" w:rsidRPr="00F2503F" w:rsidRDefault="00F2503F" w:rsidP="00F2503F">
      <w:pPr>
        <w:rPr>
          <w:szCs w:val="24"/>
        </w:rPr>
      </w:pPr>
      <w:r w:rsidRPr="00F2503F">
        <w:rPr>
          <w:szCs w:val="24"/>
        </w:rPr>
        <w:t>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w:t>
      </w:r>
    </w:p>
    <w:p w:rsidR="00F2503F" w:rsidRPr="00F2503F" w:rsidRDefault="00F2503F" w:rsidP="00F2503F">
      <w:pPr>
        <w:rPr>
          <w:szCs w:val="24"/>
        </w:rPr>
      </w:pPr>
    </w:p>
    <w:p w:rsidR="00F2503F" w:rsidRPr="00F2503F" w:rsidRDefault="00F2503F" w:rsidP="00F2503F">
      <w:pPr>
        <w:rPr>
          <w:szCs w:val="24"/>
        </w:rPr>
      </w:pPr>
      <w:r w:rsidRPr="00F2503F">
        <w:rPr>
          <w:szCs w:val="24"/>
        </w:rPr>
        <w:t xml:space="preserve">If you have questions regarding the university’s policy against discrimination and harassment you may contact the university’s AA/EO office (626-6239) or visit its website:  </w:t>
      </w:r>
      <w:hyperlink r:id="rId34" w:history="1">
        <w:r w:rsidRPr="00F2503F">
          <w:rPr>
            <w:rStyle w:val="Hyperlink"/>
            <w:szCs w:val="24"/>
          </w:rPr>
          <w:t>http://departments.weber.edu/aaeeo/</w:t>
        </w:r>
      </w:hyperlink>
    </w:p>
    <w:p w:rsidR="00F2503F" w:rsidRPr="00F2503F" w:rsidRDefault="00F2503F" w:rsidP="00F2503F">
      <w:pPr>
        <w:tabs>
          <w:tab w:val="left" w:pos="360"/>
        </w:tabs>
        <w:rPr>
          <w:szCs w:val="24"/>
        </w:rPr>
      </w:pPr>
    </w:p>
    <w:p w:rsidR="00F2503F" w:rsidRPr="00F2503F" w:rsidRDefault="001964CF" w:rsidP="00F2503F">
      <w:pPr>
        <w:tabs>
          <w:tab w:val="left" w:pos="360"/>
        </w:tabs>
        <w:rPr>
          <w:b/>
          <w:szCs w:val="24"/>
          <w:u w:val="single"/>
        </w:rPr>
      </w:pPr>
      <w:r>
        <w:rPr>
          <w:b/>
          <w:szCs w:val="24"/>
          <w:u w:val="single"/>
        </w:rPr>
        <w:br w:type="page"/>
      </w:r>
      <w:r w:rsidR="00F2503F" w:rsidRPr="00F2503F">
        <w:rPr>
          <w:b/>
          <w:szCs w:val="24"/>
          <w:u w:val="single"/>
        </w:rPr>
        <w:t>Tech Support</w:t>
      </w:r>
    </w:p>
    <w:p w:rsidR="00F2503F" w:rsidRPr="00F2503F" w:rsidRDefault="00F2503F" w:rsidP="00F2503F">
      <w:pPr>
        <w:tabs>
          <w:tab w:val="left" w:pos="360"/>
        </w:tabs>
        <w:rPr>
          <w:szCs w:val="24"/>
        </w:rPr>
      </w:pPr>
      <w:r w:rsidRPr="00F2503F">
        <w:rPr>
          <w:szCs w:val="24"/>
        </w:rPr>
        <w:t>Tech Support for Online Classes (Canvas LMS)</w:t>
      </w:r>
    </w:p>
    <w:p w:rsidR="00F2503F" w:rsidRPr="00F2503F" w:rsidRDefault="00F2503F" w:rsidP="00F2503F">
      <w:pPr>
        <w:tabs>
          <w:tab w:val="left" w:pos="360"/>
        </w:tabs>
        <w:rPr>
          <w:szCs w:val="24"/>
        </w:rPr>
      </w:pPr>
      <w:r w:rsidRPr="00F2503F">
        <w:rPr>
          <w:szCs w:val="24"/>
        </w:rPr>
        <w:t>801-626-6499, or 1-800-848-7770, Option 5 then 1</w:t>
      </w:r>
    </w:p>
    <w:p w:rsidR="00F2503F" w:rsidRPr="00F2503F" w:rsidRDefault="00F2503F" w:rsidP="00F2503F">
      <w:pPr>
        <w:tabs>
          <w:tab w:val="left" w:pos="360"/>
        </w:tabs>
        <w:rPr>
          <w:szCs w:val="24"/>
        </w:rPr>
      </w:pPr>
      <w:r w:rsidRPr="00F2503F">
        <w:rPr>
          <w:szCs w:val="24"/>
        </w:rPr>
        <w:t xml:space="preserve"> </w:t>
      </w:r>
    </w:p>
    <w:p w:rsidR="00F2503F" w:rsidRPr="00F2503F" w:rsidRDefault="00F2503F" w:rsidP="00F2503F">
      <w:pPr>
        <w:tabs>
          <w:tab w:val="left" w:pos="360"/>
        </w:tabs>
        <w:rPr>
          <w:szCs w:val="24"/>
        </w:rPr>
      </w:pPr>
      <w:r w:rsidRPr="00F2503F">
        <w:rPr>
          <w:szCs w:val="24"/>
        </w:rPr>
        <w:t>Tech Support for eMail and Password Reset</w:t>
      </w:r>
    </w:p>
    <w:p w:rsidR="00F2503F" w:rsidRPr="00F2503F" w:rsidRDefault="00F2503F" w:rsidP="00F2503F">
      <w:pPr>
        <w:tabs>
          <w:tab w:val="left" w:pos="360"/>
        </w:tabs>
        <w:rPr>
          <w:szCs w:val="24"/>
        </w:rPr>
      </w:pPr>
      <w:r w:rsidRPr="00F2503F">
        <w:rPr>
          <w:szCs w:val="24"/>
        </w:rPr>
        <w:t>801-626-7777 or 1-800-848-7770, Option 5 then 1</w:t>
      </w:r>
    </w:p>
    <w:p w:rsidR="00F2503F" w:rsidRPr="00F2503F" w:rsidRDefault="00F2503F" w:rsidP="00F2503F">
      <w:pPr>
        <w:tabs>
          <w:tab w:val="left" w:pos="360"/>
        </w:tabs>
        <w:rPr>
          <w:szCs w:val="24"/>
        </w:rPr>
      </w:pPr>
    </w:p>
    <w:p w:rsidR="00F2503F" w:rsidRPr="00F2503F" w:rsidRDefault="00F2503F" w:rsidP="00F2503F">
      <w:pPr>
        <w:tabs>
          <w:tab w:val="left" w:pos="360"/>
        </w:tabs>
        <w:rPr>
          <w:szCs w:val="24"/>
        </w:rPr>
      </w:pPr>
      <w:r w:rsidRPr="00F2503F">
        <w:rPr>
          <w:szCs w:val="24"/>
        </w:rPr>
        <w:t xml:space="preserve">Canvas “How to’s”: Support Documents: </w:t>
      </w:r>
      <w:hyperlink r:id="rId35" w:history="1">
        <w:r w:rsidRPr="00F2503F">
          <w:rPr>
            <w:rStyle w:val="Hyperlink"/>
            <w:szCs w:val="24"/>
          </w:rPr>
          <w:t>http://departments.weber.edu/ce/distancelearning/CanvasFAQ.aspx</w:t>
        </w:r>
      </w:hyperlink>
    </w:p>
    <w:p w:rsidR="00F2503F" w:rsidRPr="00F2503F" w:rsidRDefault="00F2503F" w:rsidP="00F2503F">
      <w:pPr>
        <w:tabs>
          <w:tab w:val="left" w:pos="360"/>
        </w:tabs>
        <w:rPr>
          <w:szCs w:val="24"/>
        </w:rPr>
      </w:pPr>
    </w:p>
    <w:p w:rsidR="00F2503F" w:rsidRPr="00F2503F" w:rsidRDefault="00F2503F" w:rsidP="00F2503F">
      <w:pPr>
        <w:tabs>
          <w:tab w:val="left" w:pos="360"/>
        </w:tabs>
        <w:rPr>
          <w:szCs w:val="24"/>
        </w:rPr>
      </w:pPr>
      <w:r w:rsidRPr="00F2503F">
        <w:rPr>
          <w:szCs w:val="24"/>
        </w:rPr>
        <w:t xml:space="preserve">Navigate through this Demo course to learn how to use Canvas: </w:t>
      </w:r>
    </w:p>
    <w:p w:rsidR="00F2503F" w:rsidRPr="00F2503F" w:rsidRDefault="00A339B5" w:rsidP="00F2503F">
      <w:pPr>
        <w:tabs>
          <w:tab w:val="left" w:pos="360"/>
        </w:tabs>
        <w:rPr>
          <w:szCs w:val="24"/>
        </w:rPr>
      </w:pPr>
      <w:hyperlink r:id="rId36" w:history="1">
        <w:r w:rsidR="00F2503F" w:rsidRPr="00F2503F">
          <w:rPr>
            <w:rStyle w:val="Hyperlink"/>
            <w:szCs w:val="24"/>
          </w:rPr>
          <w:t>https://learn-wsu.uen.org/courses/8878</w:t>
        </w:r>
      </w:hyperlink>
    </w:p>
    <w:p w:rsidR="00F2503F" w:rsidRPr="00F2503F" w:rsidRDefault="00F2503F" w:rsidP="00F2503F">
      <w:pPr>
        <w:tabs>
          <w:tab w:val="left" w:pos="360"/>
        </w:tabs>
        <w:rPr>
          <w:szCs w:val="24"/>
        </w:rPr>
      </w:pPr>
    </w:p>
    <w:p w:rsidR="00F2503F" w:rsidRPr="00F2503F" w:rsidRDefault="00F2503F" w:rsidP="00F2503F">
      <w:pPr>
        <w:tabs>
          <w:tab w:val="left" w:pos="360"/>
        </w:tabs>
        <w:jc w:val="both"/>
        <w:rPr>
          <w:szCs w:val="24"/>
        </w:rPr>
      </w:pPr>
      <w:r w:rsidRPr="00F2503F">
        <w:rPr>
          <w:b/>
          <w:i/>
          <w:szCs w:val="24"/>
        </w:rPr>
        <w:t>The instructor reserves the right to make changes/additions to the syllabus and will ensure that students who are present in class have a voice in accepting changes. All changes made to the course syllabus will be in favor of the student.</w:t>
      </w:r>
    </w:p>
    <w:p w:rsidR="00F2503F" w:rsidRPr="00F2503F" w:rsidRDefault="00F2503F" w:rsidP="00F2503F">
      <w:pPr>
        <w:rPr>
          <w:szCs w:val="24"/>
        </w:rPr>
      </w:pPr>
    </w:p>
    <w:p w:rsidR="00F2503F" w:rsidRPr="00F2503F" w:rsidRDefault="00F2503F" w:rsidP="00C371AE">
      <w:pPr>
        <w:widowControl w:val="0"/>
        <w:tabs>
          <w:tab w:val="left" w:pos="-1080"/>
          <w:tab w:val="left" w:pos="450"/>
          <w:tab w:val="left" w:pos="720"/>
          <w:tab w:val="left" w:pos="162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p>
    <w:sectPr w:rsidR="00F2503F" w:rsidRPr="00F2503F" w:rsidSect="004E162B">
      <w:footnotePr>
        <w:numFmt w:val="lowerLetter"/>
      </w:footnotePr>
      <w:endnotePr>
        <w:numFmt w:val="lowerLetter"/>
      </w:endnotePr>
      <w:type w:val="continuous"/>
      <w:pgSz w:w="12240" w:h="15840"/>
      <w:pgMar w:top="1152" w:right="1440" w:bottom="1152"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8B" w:rsidRDefault="00B5108B">
      <w:r>
        <w:separator/>
      </w:r>
    </w:p>
  </w:endnote>
  <w:endnote w:type="continuationSeparator" w:id="0">
    <w:p w:rsidR="00B5108B" w:rsidRDefault="00B5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8B" w:rsidRDefault="00B5108B">
      <w:r>
        <w:separator/>
      </w:r>
    </w:p>
  </w:footnote>
  <w:footnote w:type="continuationSeparator" w:id="0">
    <w:p w:rsidR="00B5108B" w:rsidRDefault="00B51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D28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273B4"/>
    <w:multiLevelType w:val="hybridMultilevel"/>
    <w:tmpl w:val="AEF8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D39BC"/>
    <w:multiLevelType w:val="hybridMultilevel"/>
    <w:tmpl w:val="2012DE36"/>
    <w:lvl w:ilvl="0" w:tplc="0409000B">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13B4096B"/>
    <w:multiLevelType w:val="hybridMultilevel"/>
    <w:tmpl w:val="8E640B52"/>
    <w:lvl w:ilvl="0" w:tplc="FB569A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537D5"/>
    <w:multiLevelType w:val="hybridMultilevel"/>
    <w:tmpl w:val="0C90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87B7F"/>
    <w:multiLevelType w:val="hybridMultilevel"/>
    <w:tmpl w:val="084CACF0"/>
    <w:lvl w:ilvl="0" w:tplc="0409000B">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6">
    <w:nsid w:val="38D16B14"/>
    <w:multiLevelType w:val="hybridMultilevel"/>
    <w:tmpl w:val="51C69154"/>
    <w:lvl w:ilvl="0" w:tplc="0409000B">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7">
    <w:nsid w:val="4BFE212A"/>
    <w:multiLevelType w:val="hybridMultilevel"/>
    <w:tmpl w:val="5FA82936"/>
    <w:lvl w:ilvl="0" w:tplc="8BE66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20126F"/>
    <w:multiLevelType w:val="hybridMultilevel"/>
    <w:tmpl w:val="D66479FC"/>
    <w:lvl w:ilvl="0" w:tplc="0409000B">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9">
    <w:nsid w:val="520311C6"/>
    <w:multiLevelType w:val="hybridMultilevel"/>
    <w:tmpl w:val="9A10CA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47917"/>
    <w:multiLevelType w:val="hybridMultilevel"/>
    <w:tmpl w:val="EC9E0116"/>
    <w:lvl w:ilvl="0" w:tplc="CAEEB9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007553"/>
    <w:multiLevelType w:val="hybridMultilevel"/>
    <w:tmpl w:val="B9429832"/>
    <w:lvl w:ilvl="0" w:tplc="E042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830024"/>
    <w:multiLevelType w:val="hybridMultilevel"/>
    <w:tmpl w:val="36B2BDB2"/>
    <w:lvl w:ilvl="0" w:tplc="0409000B">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5"/>
  </w:num>
  <w:num w:numId="2">
    <w:abstractNumId w:val="12"/>
  </w:num>
  <w:num w:numId="3">
    <w:abstractNumId w:val="8"/>
  </w:num>
  <w:num w:numId="4">
    <w:abstractNumId w:val="2"/>
  </w:num>
  <w:num w:numId="5">
    <w:abstractNumId w:val="6"/>
  </w:num>
  <w:num w:numId="6">
    <w:abstractNumId w:val="1"/>
  </w:num>
  <w:num w:numId="7">
    <w:abstractNumId w:val="4"/>
  </w:num>
  <w:num w:numId="8">
    <w:abstractNumId w:val="9"/>
  </w:num>
  <w:num w:numId="9">
    <w:abstractNumId w:val="11"/>
  </w:num>
  <w:num w:numId="10">
    <w:abstractNumId w:val="3"/>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6D8"/>
    <w:rsid w:val="00012306"/>
    <w:rsid w:val="000368BF"/>
    <w:rsid w:val="00042CD6"/>
    <w:rsid w:val="00060966"/>
    <w:rsid w:val="00060FE2"/>
    <w:rsid w:val="00086F9C"/>
    <w:rsid w:val="00096065"/>
    <w:rsid w:val="000B2857"/>
    <w:rsid w:val="000C4955"/>
    <w:rsid w:val="00127882"/>
    <w:rsid w:val="00150E6A"/>
    <w:rsid w:val="001610D3"/>
    <w:rsid w:val="00170B93"/>
    <w:rsid w:val="001964CF"/>
    <w:rsid w:val="001966FB"/>
    <w:rsid w:val="00197BD3"/>
    <w:rsid w:val="001B6890"/>
    <w:rsid w:val="00205BCE"/>
    <w:rsid w:val="002611F4"/>
    <w:rsid w:val="002943D4"/>
    <w:rsid w:val="002E4586"/>
    <w:rsid w:val="002F56D8"/>
    <w:rsid w:val="00313E25"/>
    <w:rsid w:val="00381456"/>
    <w:rsid w:val="003861E7"/>
    <w:rsid w:val="003972AC"/>
    <w:rsid w:val="003B0767"/>
    <w:rsid w:val="003E6C0C"/>
    <w:rsid w:val="004172B3"/>
    <w:rsid w:val="0042108A"/>
    <w:rsid w:val="00427397"/>
    <w:rsid w:val="00471EAE"/>
    <w:rsid w:val="00482629"/>
    <w:rsid w:val="004D6FCA"/>
    <w:rsid w:val="004E162B"/>
    <w:rsid w:val="00505163"/>
    <w:rsid w:val="00525BBC"/>
    <w:rsid w:val="00601E34"/>
    <w:rsid w:val="00611F1D"/>
    <w:rsid w:val="0062169C"/>
    <w:rsid w:val="006255CF"/>
    <w:rsid w:val="00641994"/>
    <w:rsid w:val="00680D10"/>
    <w:rsid w:val="006B2794"/>
    <w:rsid w:val="006C427B"/>
    <w:rsid w:val="006C63DD"/>
    <w:rsid w:val="006E22E4"/>
    <w:rsid w:val="006E3DDE"/>
    <w:rsid w:val="00717EC1"/>
    <w:rsid w:val="007C0F65"/>
    <w:rsid w:val="007C0FB4"/>
    <w:rsid w:val="007E199F"/>
    <w:rsid w:val="007E7FB4"/>
    <w:rsid w:val="00804B7C"/>
    <w:rsid w:val="0083055D"/>
    <w:rsid w:val="0084405B"/>
    <w:rsid w:val="0084678D"/>
    <w:rsid w:val="00860191"/>
    <w:rsid w:val="008770FE"/>
    <w:rsid w:val="00893549"/>
    <w:rsid w:val="008A585E"/>
    <w:rsid w:val="008B58C8"/>
    <w:rsid w:val="008C0A08"/>
    <w:rsid w:val="008D46C6"/>
    <w:rsid w:val="008E1D86"/>
    <w:rsid w:val="009023AD"/>
    <w:rsid w:val="009039CE"/>
    <w:rsid w:val="00995653"/>
    <w:rsid w:val="00A339B5"/>
    <w:rsid w:val="00A41A72"/>
    <w:rsid w:val="00A42838"/>
    <w:rsid w:val="00A65566"/>
    <w:rsid w:val="00A80AAE"/>
    <w:rsid w:val="00AD429E"/>
    <w:rsid w:val="00AE43DD"/>
    <w:rsid w:val="00AE4B53"/>
    <w:rsid w:val="00AE5F05"/>
    <w:rsid w:val="00B02F1D"/>
    <w:rsid w:val="00B26A08"/>
    <w:rsid w:val="00B45E65"/>
    <w:rsid w:val="00B5108B"/>
    <w:rsid w:val="00B81D62"/>
    <w:rsid w:val="00BC0AE4"/>
    <w:rsid w:val="00C11741"/>
    <w:rsid w:val="00C371AE"/>
    <w:rsid w:val="00C37526"/>
    <w:rsid w:val="00C4628F"/>
    <w:rsid w:val="00C54A88"/>
    <w:rsid w:val="00C8144B"/>
    <w:rsid w:val="00C91503"/>
    <w:rsid w:val="00C968E6"/>
    <w:rsid w:val="00C9701B"/>
    <w:rsid w:val="00CC1CC0"/>
    <w:rsid w:val="00CC3F93"/>
    <w:rsid w:val="00CD5E4D"/>
    <w:rsid w:val="00D0309D"/>
    <w:rsid w:val="00D30ED1"/>
    <w:rsid w:val="00D31EFC"/>
    <w:rsid w:val="00D956F8"/>
    <w:rsid w:val="00DB3E69"/>
    <w:rsid w:val="00DD5F03"/>
    <w:rsid w:val="00DE35C0"/>
    <w:rsid w:val="00E10C72"/>
    <w:rsid w:val="00E309F3"/>
    <w:rsid w:val="00E44530"/>
    <w:rsid w:val="00EA4963"/>
    <w:rsid w:val="00ED71DB"/>
    <w:rsid w:val="00EF3F78"/>
    <w:rsid w:val="00EF742D"/>
    <w:rsid w:val="00F17731"/>
    <w:rsid w:val="00F2503F"/>
    <w:rsid w:val="00F27D4B"/>
    <w:rsid w:val="00F82C15"/>
    <w:rsid w:val="00F850D9"/>
    <w:rsid w:val="00F90E2D"/>
    <w:rsid w:val="00FD66C5"/>
    <w:rsid w:val="00FE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012306"/>
    <w:pPr>
      <w:keepNext/>
      <w:tabs>
        <w:tab w:val="left" w:pos="720"/>
      </w:tabs>
      <w:ind w:left="720" w:right="-630" w:hanging="720"/>
      <w:outlineLvl w:val="0"/>
    </w:pPr>
    <w:rPr>
      <w:rFonts w:ascii="Geneva" w:eastAsia="Times" w:hAnsi="Geneva"/>
      <w:b/>
      <w:sz w:val="20"/>
    </w:rPr>
  </w:style>
  <w:style w:type="paragraph" w:styleId="Heading3">
    <w:name w:val="heading 3"/>
    <w:basedOn w:val="Normal"/>
    <w:next w:val="Normal"/>
    <w:qFormat/>
    <w:rsid w:val="000123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2629"/>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8D46C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2306"/>
    <w:rPr>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style>
  <w:style w:type="paragraph" w:styleId="BalloonText">
    <w:name w:val="Balloon Text"/>
    <w:basedOn w:val="Normal"/>
    <w:semiHidden/>
    <w:rsid w:val="006C427B"/>
    <w:rPr>
      <w:rFonts w:ascii="Tahoma" w:hAnsi="Tahoma" w:cs="Tahoma"/>
      <w:sz w:val="16"/>
      <w:szCs w:val="16"/>
    </w:rPr>
  </w:style>
  <w:style w:type="character" w:styleId="CommentReference">
    <w:name w:val="annotation reference"/>
    <w:semiHidden/>
    <w:rsid w:val="00427397"/>
    <w:rPr>
      <w:sz w:val="16"/>
      <w:szCs w:val="16"/>
    </w:rPr>
  </w:style>
  <w:style w:type="paragraph" w:styleId="CommentText">
    <w:name w:val="annotation text"/>
    <w:basedOn w:val="Normal"/>
    <w:semiHidden/>
    <w:rsid w:val="00427397"/>
    <w:rPr>
      <w:sz w:val="20"/>
    </w:rPr>
  </w:style>
  <w:style w:type="paragraph" w:styleId="CommentSubject">
    <w:name w:val="annotation subject"/>
    <w:basedOn w:val="CommentText"/>
    <w:next w:val="CommentText"/>
    <w:semiHidden/>
    <w:rsid w:val="00427397"/>
    <w:rPr>
      <w:b/>
      <w:bCs/>
    </w:rPr>
  </w:style>
  <w:style w:type="paragraph" w:styleId="Title">
    <w:name w:val="Title"/>
    <w:basedOn w:val="Normal"/>
    <w:link w:val="TitleChar"/>
    <w:qFormat/>
    <w:rsid w:val="00893549"/>
    <w:pPr>
      <w:widowControl w:val="0"/>
      <w:tabs>
        <w:tab w:val="left" w:pos="360"/>
        <w:tab w:val="left" w:pos="720"/>
        <w:tab w:val="left" w:pos="1080"/>
        <w:tab w:val="left" w:pos="1440"/>
      </w:tabs>
      <w:autoSpaceDE w:val="0"/>
      <w:autoSpaceDN w:val="0"/>
      <w:adjustRightInd w:val="0"/>
      <w:jc w:val="center"/>
    </w:pPr>
    <w:rPr>
      <w:b/>
      <w:bCs/>
      <w:sz w:val="48"/>
      <w:szCs w:val="48"/>
      <w:u w:val="single"/>
    </w:rPr>
  </w:style>
  <w:style w:type="character" w:customStyle="1" w:styleId="TitleChar">
    <w:name w:val="Title Char"/>
    <w:link w:val="Title"/>
    <w:rsid w:val="00893549"/>
    <w:rPr>
      <w:b/>
      <w:bCs/>
      <w:sz w:val="48"/>
      <w:szCs w:val="48"/>
      <w:u w:val="single"/>
    </w:rPr>
  </w:style>
  <w:style w:type="character" w:customStyle="1" w:styleId="Heading5Char">
    <w:name w:val="Heading 5 Char"/>
    <w:link w:val="Heading5"/>
    <w:semiHidden/>
    <w:rsid w:val="008D46C6"/>
    <w:rPr>
      <w:rFonts w:ascii="Calibri" w:eastAsia="Times New Roman" w:hAnsi="Calibri" w:cs="Times New Roman"/>
      <w:b/>
      <w:bCs/>
      <w:i/>
      <w:iCs/>
      <w:sz w:val="26"/>
      <w:szCs w:val="26"/>
    </w:rPr>
  </w:style>
  <w:style w:type="character" w:customStyle="1" w:styleId="Heading4Char">
    <w:name w:val="Heading 4 Char"/>
    <w:link w:val="Heading4"/>
    <w:rsid w:val="00482629"/>
    <w:rPr>
      <w:rFonts w:ascii="Cambria" w:eastAsia="MS Mincho" w:hAnsi="Cambria" w:cs="Times New Roman"/>
      <w:b/>
      <w:bCs/>
      <w:sz w:val="28"/>
      <w:szCs w:val="28"/>
    </w:rPr>
  </w:style>
  <w:style w:type="paragraph" w:styleId="NormalWeb">
    <w:name w:val="Normal (Web)"/>
    <w:basedOn w:val="Normal"/>
    <w:uiPriority w:val="99"/>
    <w:rsid w:val="00482629"/>
    <w:pPr>
      <w:spacing w:before="100" w:beforeAutospacing="1" w:after="100" w:afterAutospacing="1"/>
    </w:pPr>
    <w:rPr>
      <w:szCs w:val="24"/>
    </w:rPr>
  </w:style>
  <w:style w:type="paragraph" w:styleId="BodyText3">
    <w:name w:val="Body Text 3"/>
    <w:basedOn w:val="Normal"/>
    <w:link w:val="BodyText3Char"/>
    <w:rsid w:val="00482629"/>
    <w:pPr>
      <w:spacing w:after="120"/>
    </w:pPr>
    <w:rPr>
      <w:sz w:val="16"/>
      <w:szCs w:val="16"/>
    </w:rPr>
  </w:style>
  <w:style w:type="character" w:customStyle="1" w:styleId="BodyText3Char">
    <w:name w:val="Body Text 3 Char"/>
    <w:link w:val="BodyText3"/>
    <w:rsid w:val="00482629"/>
    <w:rPr>
      <w:sz w:val="16"/>
      <w:szCs w:val="16"/>
    </w:rPr>
  </w:style>
  <w:style w:type="character" w:styleId="Strong">
    <w:name w:val="Strong"/>
    <w:qFormat/>
    <w:rsid w:val="00F250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252">
      <w:bodyDiv w:val="1"/>
      <w:marLeft w:val="0"/>
      <w:marRight w:val="0"/>
      <w:marTop w:val="0"/>
      <w:marBottom w:val="0"/>
      <w:divBdr>
        <w:top w:val="none" w:sz="0" w:space="0" w:color="auto"/>
        <w:left w:val="none" w:sz="0" w:space="0" w:color="auto"/>
        <w:bottom w:val="none" w:sz="0" w:space="0" w:color="auto"/>
        <w:right w:val="none" w:sz="0" w:space="0" w:color="auto"/>
      </w:divBdr>
      <w:divsChild>
        <w:div w:id="761685509">
          <w:marLeft w:val="150"/>
          <w:marRight w:val="150"/>
          <w:marTop w:val="150"/>
          <w:marBottom w:val="150"/>
          <w:divBdr>
            <w:top w:val="none" w:sz="0" w:space="0" w:color="auto"/>
            <w:left w:val="none" w:sz="0" w:space="0" w:color="auto"/>
            <w:bottom w:val="none" w:sz="0" w:space="0" w:color="auto"/>
            <w:right w:val="none" w:sz="0" w:space="0" w:color="auto"/>
          </w:divBdr>
        </w:div>
      </w:divsChild>
    </w:div>
    <w:div w:id="671223211">
      <w:bodyDiv w:val="1"/>
      <w:marLeft w:val="0"/>
      <w:marRight w:val="0"/>
      <w:marTop w:val="0"/>
      <w:marBottom w:val="0"/>
      <w:divBdr>
        <w:top w:val="none" w:sz="0" w:space="0" w:color="auto"/>
        <w:left w:val="none" w:sz="0" w:space="0" w:color="auto"/>
        <w:bottom w:val="none" w:sz="0" w:space="0" w:color="auto"/>
        <w:right w:val="none" w:sz="0" w:space="0" w:color="auto"/>
      </w:divBdr>
    </w:div>
    <w:div w:id="14809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forms.ht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hyperlink" Target="http://departments.weber.edu/aaeeo/"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hyperlink" Target="http://www.weber.edu/wsuimages/HPHP/StudentCode/HPHPStudentCode.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hyperlink" Target="http://weber.edu/ppm/6-22.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hyperlink" Target="https://learn-wsu.uen.org/courses/8878" TargetMode="Externa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image" Target="media/image2.wmf"/><Relationship Id="rId30" Type="http://schemas.openxmlformats.org/officeDocument/2006/relationships/hyperlink" Target="https://portalapps.weber.edu/lCourseProposal/SignaturePage.PDF" TargetMode="External"/><Relationship Id="rId35" Type="http://schemas.openxmlformats.org/officeDocument/2006/relationships/hyperlink" Target="http://departments.weber.edu/ce/distancelearning/CanvasFAQ.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athl</Company>
  <LinksUpToDate>false</LinksUpToDate>
  <CharactersWithSpaces>16083</CharactersWithSpaces>
  <SharedDoc>false</SharedDoc>
  <HLinks>
    <vt:vector size="30" baseType="variant">
      <vt:variant>
        <vt:i4>3604523</vt:i4>
      </vt:variant>
      <vt:variant>
        <vt:i4>12</vt:i4>
      </vt:variant>
      <vt:variant>
        <vt:i4>0</vt:i4>
      </vt:variant>
      <vt:variant>
        <vt:i4>5</vt:i4>
      </vt:variant>
      <vt:variant>
        <vt:lpwstr>https://learn-wsu.uen.org/courses/8878</vt:lpwstr>
      </vt:variant>
      <vt:variant>
        <vt:lpwstr/>
      </vt:variant>
      <vt:variant>
        <vt:i4>6488105</vt:i4>
      </vt:variant>
      <vt:variant>
        <vt:i4>9</vt:i4>
      </vt:variant>
      <vt:variant>
        <vt:i4>0</vt:i4>
      </vt:variant>
      <vt:variant>
        <vt:i4>5</vt:i4>
      </vt:variant>
      <vt:variant>
        <vt:lpwstr>http://departments.weber.edu/ce/distancelearning/CanvasFAQ.aspx</vt:lpwstr>
      </vt:variant>
      <vt:variant>
        <vt:lpwstr/>
      </vt:variant>
      <vt:variant>
        <vt:i4>2162727</vt:i4>
      </vt:variant>
      <vt:variant>
        <vt:i4>6</vt:i4>
      </vt:variant>
      <vt:variant>
        <vt:i4>0</vt:i4>
      </vt:variant>
      <vt:variant>
        <vt:i4>5</vt:i4>
      </vt:variant>
      <vt:variant>
        <vt:lpwstr>http://departments.weber.edu/aaeeo/</vt:lpwstr>
      </vt:variant>
      <vt:variant>
        <vt:lpwstr/>
      </vt:variant>
      <vt:variant>
        <vt:i4>131123</vt:i4>
      </vt:variant>
      <vt:variant>
        <vt:i4>3</vt:i4>
      </vt:variant>
      <vt:variant>
        <vt:i4>0</vt:i4>
      </vt:variant>
      <vt:variant>
        <vt:i4>5</vt:i4>
      </vt:variant>
      <vt:variant>
        <vt:lpwstr>mailto:ssd@weber.edu</vt:lpwstr>
      </vt:variant>
      <vt:variant>
        <vt:lpwstr/>
      </vt:variant>
      <vt:variant>
        <vt:i4>2031684</vt:i4>
      </vt:variant>
      <vt:variant>
        <vt:i4>0</vt:i4>
      </vt:variant>
      <vt:variant>
        <vt:i4>0</vt:i4>
      </vt:variant>
      <vt:variant>
        <vt:i4>5</vt:i4>
      </vt:variant>
      <vt:variant>
        <vt:lpwstr>http://weber.edu/ppm/6-22.htm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jbass</dc:creator>
  <cp:lastModifiedBy>bstockberger</cp:lastModifiedBy>
  <cp:revision>2</cp:revision>
  <cp:lastPrinted>2009-05-12T21:26:00Z</cp:lastPrinted>
  <dcterms:created xsi:type="dcterms:W3CDTF">2013-09-05T20:18:00Z</dcterms:created>
  <dcterms:modified xsi:type="dcterms:W3CDTF">2013-09-05T20:18:00Z</dcterms:modified>
</cp:coreProperties>
</file>