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D0D" w:rsidRDefault="00934D0D" w:rsidP="00934D0D">
      <w:pPr>
        <w:spacing w:before="150" w:after="150" w:line="240" w:lineRule="auto"/>
        <w:ind w:left="150" w:right="150"/>
        <w:rPr>
          <w:rFonts w:ascii="Times New Roman" w:eastAsia="Times New Roman" w:hAnsi="Times New Roman" w:cs="Times New Roman"/>
          <w:sz w:val="24"/>
          <w:szCs w:val="24"/>
        </w:rPr>
      </w:pPr>
    </w:p>
    <w:p w:rsidR="00607A63" w:rsidRPr="00934D0D" w:rsidRDefault="00607A63" w:rsidP="00934D0D">
      <w:pPr>
        <w:spacing w:before="150" w:after="150" w:line="240" w:lineRule="auto"/>
        <w:ind w:left="150" w:right="150"/>
        <w:rPr>
          <w:rFonts w:ascii="Times New Roman" w:eastAsia="Times New Roman" w:hAnsi="Times New Roman" w:cs="Times New Roman"/>
          <w:sz w:val="24"/>
          <w:szCs w:val="24"/>
        </w:rPr>
      </w:pPr>
    </w:p>
    <w:p w:rsidR="00934D0D" w:rsidRPr="00934D0D" w:rsidRDefault="00934D0D" w:rsidP="00934D0D">
      <w:pPr>
        <w:spacing w:before="150" w:after="150" w:line="240" w:lineRule="auto"/>
        <w:ind w:left="150" w:right="150"/>
        <w:rPr>
          <w:rFonts w:ascii="Arial" w:eastAsia="Times New Roman" w:hAnsi="Arial" w:cs="Arial"/>
          <w:sz w:val="24"/>
          <w:szCs w:val="24"/>
        </w:rPr>
      </w:pPr>
      <w:r w:rsidRPr="00934D0D">
        <w:rPr>
          <w:rFonts w:ascii="Arial" w:eastAsia="Times New Roman" w:hAnsi="Arial" w:cs="Arial"/>
          <w:sz w:val="24"/>
          <w:szCs w:val="24"/>
        </w:rPr>
        <w:t>Course Name:</w:t>
      </w:r>
      <w:r w:rsidR="00607A63">
        <w:rPr>
          <w:rFonts w:ascii="Arial" w:eastAsia="Times New Roman" w:hAnsi="Arial" w:cs="Arial"/>
          <w:sz w:val="24"/>
          <w:szCs w:val="24"/>
        </w:rPr>
        <w:t xml:space="preserve"> </w:t>
      </w:r>
      <w:r w:rsidRPr="00934D0D">
        <w:rPr>
          <w:rFonts w:ascii="Arial" w:eastAsia="Times New Roman" w:hAnsi="Arial" w:cs="Arial"/>
          <w:sz w:val="24"/>
          <w:szCs w:val="24"/>
        </w:rPr>
        <w:t>Clinical Neuroscience </w:t>
      </w:r>
      <w:r w:rsidRPr="00934D0D">
        <w:rPr>
          <w:rFonts w:ascii="Arial" w:eastAsia="Times New Roman" w:hAnsi="Arial" w:cs="Arial"/>
          <w:sz w:val="24"/>
          <w:szCs w:val="24"/>
        </w:rPr>
        <w:br/>
        <w:t>Course Prefix: NEUR</w:t>
      </w:r>
      <w:r w:rsidRPr="00934D0D">
        <w:rPr>
          <w:rFonts w:ascii="Arial" w:eastAsia="Times New Roman" w:hAnsi="Arial" w:cs="Arial"/>
          <w:sz w:val="24"/>
          <w:szCs w:val="24"/>
        </w:rPr>
        <w:br/>
        <w:t>Course Number: 3850</w:t>
      </w:r>
      <w:r w:rsidRPr="00934D0D">
        <w:rPr>
          <w:rFonts w:ascii="Arial" w:eastAsia="Times New Roman" w:hAnsi="Arial" w:cs="Arial"/>
          <w:sz w:val="24"/>
          <w:szCs w:val="24"/>
        </w:rPr>
        <w:br/>
        <w:t xml:space="preserve">             Submitted by (Name &amp; E-Mail):  Matthew </w:t>
      </w:r>
      <w:proofErr w:type="spellStart"/>
      <w:r w:rsidRPr="00934D0D">
        <w:rPr>
          <w:rFonts w:ascii="Arial" w:eastAsia="Times New Roman" w:hAnsi="Arial" w:cs="Arial"/>
          <w:sz w:val="24"/>
          <w:szCs w:val="24"/>
        </w:rPr>
        <w:t>Schmolesky</w:t>
      </w:r>
      <w:proofErr w:type="spellEnd"/>
      <w:r w:rsidRPr="00934D0D">
        <w:rPr>
          <w:rFonts w:ascii="Arial" w:eastAsia="Times New Roman" w:hAnsi="Arial" w:cs="Arial"/>
          <w:sz w:val="24"/>
          <w:szCs w:val="24"/>
        </w:rPr>
        <w:t xml:space="preserve">, mschmolesky@weber.edu </w:t>
      </w:r>
    </w:p>
    <w:p w:rsidR="00934D0D" w:rsidRPr="00934D0D" w:rsidRDefault="00934D0D" w:rsidP="00934D0D">
      <w:pPr>
        <w:spacing w:before="150" w:after="150" w:line="240" w:lineRule="auto"/>
        <w:ind w:left="150" w:right="150"/>
        <w:rPr>
          <w:rFonts w:ascii="Arial" w:eastAsia="Times New Roman" w:hAnsi="Arial" w:cs="Arial"/>
          <w:sz w:val="24"/>
          <w:szCs w:val="24"/>
        </w:rPr>
      </w:pPr>
      <w:r w:rsidRPr="00934D0D">
        <w:rPr>
          <w:rFonts w:ascii="Arial" w:eastAsia="Times New Roman" w:hAnsi="Arial" w:cs="Arial"/>
          <w:sz w:val="24"/>
          <w:szCs w:val="24"/>
        </w:rPr>
        <w:t>Current Date:  8/30/2013</w:t>
      </w:r>
      <w:r w:rsidRPr="00934D0D">
        <w:rPr>
          <w:rFonts w:ascii="Arial" w:eastAsia="Times New Roman" w:hAnsi="Arial" w:cs="Arial"/>
          <w:sz w:val="24"/>
          <w:szCs w:val="24"/>
        </w:rPr>
        <w:br/>
        <w:t>College: Social &amp; Behavioral Sciences</w:t>
      </w:r>
      <w:r w:rsidRPr="00934D0D">
        <w:rPr>
          <w:rFonts w:ascii="Arial" w:eastAsia="Times New Roman" w:hAnsi="Arial" w:cs="Arial"/>
          <w:sz w:val="24"/>
          <w:szCs w:val="24"/>
        </w:rPr>
        <w:br/>
        <w:t>Department:   Neuroscience                              </w:t>
      </w:r>
      <w:r w:rsidRPr="00934D0D">
        <w:rPr>
          <w:rFonts w:ascii="Arial" w:eastAsia="Times New Roman" w:hAnsi="Arial" w:cs="Arial"/>
          <w:sz w:val="24"/>
          <w:szCs w:val="24"/>
        </w:rPr>
        <w:br/>
        <w:t xml:space="preserve">From Term: Fall  2013  </w:t>
      </w:r>
    </w:p>
    <w:p w:rsidR="00934D0D" w:rsidRPr="00934D0D" w:rsidRDefault="00934D0D" w:rsidP="00934D0D">
      <w:pPr>
        <w:spacing w:before="150" w:after="150" w:line="240" w:lineRule="auto"/>
        <w:ind w:left="150" w:right="150"/>
        <w:rPr>
          <w:rFonts w:ascii="Arial" w:eastAsia="Times New Roman" w:hAnsi="Arial" w:cs="Arial"/>
          <w:sz w:val="24"/>
          <w:szCs w:val="24"/>
        </w:rPr>
      </w:pPr>
      <w:r w:rsidRPr="00934D0D">
        <w:rPr>
          <w:rFonts w:ascii="Arial" w:eastAsia="Times New Roman" w:hAnsi="Arial" w:cs="Arial"/>
          <w:sz w:val="24"/>
          <w:szCs w:val="24"/>
        </w:rPr>
        <w:t>Substantive</w:t>
      </w:r>
    </w:p>
    <w:tbl>
      <w:tblPr>
        <w:tblW w:w="4500" w:type="pct"/>
        <w:tblCellMar>
          <w:left w:w="0" w:type="dxa"/>
          <w:right w:w="0" w:type="dxa"/>
        </w:tblCellMar>
        <w:tblLook w:val="04A0" w:firstRow="1" w:lastRow="0" w:firstColumn="1" w:lastColumn="0" w:noHBand="0" w:noVBand="1"/>
      </w:tblPr>
      <w:tblGrid>
        <w:gridCol w:w="1836"/>
        <w:gridCol w:w="6588"/>
      </w:tblGrid>
      <w:tr w:rsidR="00934D0D" w:rsidRPr="00934D0D" w:rsidTr="00934D0D">
        <w:tc>
          <w:tcPr>
            <w:tcW w:w="0" w:type="auto"/>
            <w:tcBorders>
              <w:top w:val="nil"/>
              <w:left w:val="nil"/>
              <w:bottom w:val="nil"/>
              <w:right w:val="nil"/>
            </w:tcBorders>
            <w:vAlign w:val="center"/>
            <w:hideMark/>
          </w:tcPr>
          <w:p w:rsidR="00934D0D" w:rsidRPr="00934D0D" w:rsidRDefault="00934D0D" w:rsidP="00934D0D">
            <w:pPr>
              <w:spacing w:before="150" w:after="150" w:line="240" w:lineRule="auto"/>
              <w:ind w:left="150" w:right="150"/>
              <w:rPr>
                <w:rFonts w:ascii="Times New Roman" w:eastAsia="Times New Roman" w:hAnsi="Times New Roman" w:cs="Times New Roman"/>
                <w:sz w:val="24"/>
                <w:szCs w:val="24"/>
              </w:rPr>
            </w:pPr>
            <w:r w:rsidRPr="00934D0D">
              <w:rPr>
                <w:rFonts w:ascii="Times New Roman" w:eastAsia="Times New Roman" w:hAnsi="Times New Roman" w:cs="Times New Roman"/>
                <w:sz w:val="24"/>
                <w:szCs w:val="24"/>
              </w:rPr>
              <w:t xml:space="preserve">new  </w:t>
            </w:r>
          </w:p>
        </w:tc>
        <w:tc>
          <w:tcPr>
            <w:tcW w:w="0" w:type="auto"/>
            <w:tcBorders>
              <w:top w:val="nil"/>
              <w:left w:val="nil"/>
              <w:bottom w:val="nil"/>
              <w:right w:val="nil"/>
            </w:tcBorders>
            <w:vAlign w:val="center"/>
            <w:hideMark/>
          </w:tcPr>
          <w:p w:rsidR="00934D0D" w:rsidRPr="00934D0D" w:rsidRDefault="00934D0D" w:rsidP="00934D0D">
            <w:pPr>
              <w:spacing w:after="0" w:line="240" w:lineRule="auto"/>
              <w:rPr>
                <w:rFonts w:ascii="Times New Roman" w:eastAsia="Times New Roman" w:hAnsi="Times New Roman" w:cs="Times New Roman"/>
                <w:sz w:val="24"/>
                <w:szCs w:val="24"/>
              </w:rPr>
            </w:pPr>
            <w:r w:rsidRPr="00934D0D">
              <w:rPr>
                <w:rFonts w:ascii="Times New Roman" w:eastAsia="Times New Roman" w:hAnsi="Times New Roman" w:cs="Times New Roman"/>
                <w:sz w:val="24"/>
                <w:szCs w:val="24"/>
              </w:rPr>
              <w:t>Current Course Subject N/A</w:t>
            </w:r>
            <w:r w:rsidRPr="00934D0D">
              <w:rPr>
                <w:rFonts w:ascii="Times New Roman" w:eastAsia="Times New Roman" w:hAnsi="Times New Roman" w:cs="Times New Roman"/>
                <w:sz w:val="24"/>
                <w:szCs w:val="24"/>
              </w:rPr>
              <w:br/>
              <w:t xml:space="preserve">Current Course Number </w:t>
            </w:r>
          </w:p>
        </w:tc>
      </w:tr>
    </w:tbl>
    <w:p w:rsidR="00934D0D" w:rsidRPr="00934D0D" w:rsidRDefault="00934D0D" w:rsidP="00934D0D">
      <w:pPr>
        <w:spacing w:before="150" w:after="150" w:line="240" w:lineRule="auto"/>
        <w:ind w:left="150" w:right="150"/>
        <w:outlineLvl w:val="2"/>
        <w:rPr>
          <w:rFonts w:ascii="Arial" w:eastAsia="Times New Roman" w:hAnsi="Arial" w:cs="Arial"/>
          <w:b/>
          <w:bCs/>
          <w:sz w:val="27"/>
          <w:szCs w:val="27"/>
        </w:rPr>
      </w:pPr>
      <w:r w:rsidRPr="00934D0D">
        <w:rPr>
          <w:rFonts w:ascii="Arial" w:eastAsia="Times New Roman" w:hAnsi="Arial" w:cs="Arial"/>
          <w:b/>
          <w:bCs/>
          <w:sz w:val="27"/>
          <w:szCs w:val="27"/>
        </w:rPr>
        <w:t>New/Revised Course Information:</w:t>
      </w:r>
    </w:p>
    <w:tbl>
      <w:tblPr>
        <w:tblW w:w="5000" w:type="pct"/>
        <w:tblCellMar>
          <w:left w:w="0" w:type="dxa"/>
          <w:right w:w="0" w:type="dxa"/>
        </w:tblCellMar>
        <w:tblLook w:val="04A0" w:firstRow="1" w:lastRow="0" w:firstColumn="1" w:lastColumn="0" w:noHBand="0" w:noVBand="1"/>
      </w:tblPr>
      <w:tblGrid>
        <w:gridCol w:w="2714"/>
        <w:gridCol w:w="6646"/>
      </w:tblGrid>
      <w:tr w:rsidR="00934D0D" w:rsidRPr="00934D0D" w:rsidTr="00934D0D">
        <w:tc>
          <w:tcPr>
            <w:tcW w:w="0" w:type="auto"/>
            <w:tcBorders>
              <w:top w:val="nil"/>
              <w:left w:val="nil"/>
              <w:bottom w:val="nil"/>
              <w:right w:val="nil"/>
            </w:tcBorders>
            <w:vAlign w:val="center"/>
            <w:hideMark/>
          </w:tcPr>
          <w:p w:rsidR="00934D0D" w:rsidRPr="00934D0D" w:rsidRDefault="00934D0D" w:rsidP="00934D0D">
            <w:pPr>
              <w:spacing w:after="0" w:line="240" w:lineRule="auto"/>
              <w:ind w:left="150" w:right="150"/>
              <w:rPr>
                <w:rFonts w:ascii="Times New Roman" w:eastAsia="Times New Roman" w:hAnsi="Times New Roman" w:cs="Times New Roman"/>
                <w:sz w:val="24"/>
                <w:szCs w:val="24"/>
              </w:rPr>
            </w:pPr>
            <w:r w:rsidRPr="00934D0D">
              <w:rPr>
                <w:rFonts w:ascii="Arial" w:eastAsia="Times New Roman" w:hAnsi="Arial" w:cs="Arial"/>
                <w:sz w:val="24"/>
                <w:szCs w:val="24"/>
              </w:rPr>
              <w:t>Subject:</w:t>
            </w:r>
            <w:r w:rsidRPr="00934D0D">
              <w:rPr>
                <w:rFonts w:ascii="Times New Roman" w:eastAsia="Times New Roman" w:hAnsi="Times New Roman" w:cs="Times New Roman"/>
                <w:sz w:val="24"/>
                <w:szCs w:val="24"/>
              </w:rPr>
              <w:t xml:space="preserve">  NEUR             </w:t>
            </w:r>
          </w:p>
          <w:p w:rsidR="00934D0D" w:rsidRPr="00934D0D" w:rsidRDefault="00934D0D" w:rsidP="00934D0D">
            <w:pPr>
              <w:spacing w:beforeAutospacing="1" w:after="0" w:afterAutospacing="1" w:line="240" w:lineRule="auto"/>
              <w:ind w:left="150" w:right="150"/>
              <w:rPr>
                <w:rFonts w:ascii="Times New Roman" w:eastAsia="Times New Roman" w:hAnsi="Times New Roman" w:cs="Times New Roman"/>
                <w:sz w:val="24"/>
                <w:szCs w:val="24"/>
              </w:rPr>
            </w:pPr>
            <w:r w:rsidRPr="00934D0D">
              <w:rPr>
                <w:rFonts w:ascii="Arial" w:eastAsia="Times New Roman" w:hAnsi="Arial" w:cs="Arial"/>
                <w:sz w:val="24"/>
                <w:szCs w:val="24"/>
              </w:rPr>
              <w:t>Course Number: 3850</w:t>
            </w:r>
          </w:p>
        </w:tc>
        <w:tc>
          <w:tcPr>
            <w:tcW w:w="0" w:type="auto"/>
            <w:tcBorders>
              <w:top w:val="nil"/>
              <w:left w:val="nil"/>
              <w:bottom w:val="nil"/>
              <w:right w:val="nil"/>
            </w:tcBorders>
            <w:vAlign w:val="center"/>
            <w:hideMark/>
          </w:tcPr>
          <w:p w:rsidR="00934D0D" w:rsidRPr="00934D0D" w:rsidRDefault="00934D0D" w:rsidP="00934D0D">
            <w:pPr>
              <w:spacing w:after="0" w:line="240" w:lineRule="auto"/>
              <w:rPr>
                <w:rFonts w:ascii="Times New Roman" w:eastAsia="Times New Roman" w:hAnsi="Times New Roman" w:cs="Times New Roman"/>
                <w:sz w:val="24"/>
                <w:szCs w:val="24"/>
              </w:rPr>
            </w:pPr>
            <w:r w:rsidRPr="00934D0D">
              <w:rPr>
                <w:rFonts w:ascii="Arial" w:eastAsia="Times New Roman" w:hAnsi="Arial" w:cs="Arial"/>
                <w:sz w:val="24"/>
                <w:szCs w:val="24"/>
              </w:rPr>
              <w:t>Check all that apply:</w:t>
            </w:r>
            <w:r w:rsidRPr="00934D0D">
              <w:rPr>
                <w:rFonts w:ascii="Times New Roman" w:eastAsia="Times New Roman" w:hAnsi="Times New Roman" w:cs="Times New Roman"/>
                <w:sz w:val="24"/>
                <w:szCs w:val="24"/>
              </w:rPr>
              <w:t xml:space="preserve"> </w:t>
            </w:r>
            <w:r w:rsidRPr="00934D0D">
              <w:rPr>
                <w:rFonts w:ascii="Times New Roman" w:eastAsia="Times New Roman" w:hAnsi="Times New Roman" w:cs="Times New Roman"/>
                <w:sz w:val="24"/>
                <w:szCs w:val="24"/>
              </w:rPr>
              <w:br/>
            </w:r>
            <w:r w:rsidRPr="00934D0D">
              <w:rPr>
                <w:rFonts w:ascii="Times New Roman" w:eastAsia="Times New Roman" w:hAnsi="Times New Roman" w:cs="Times New Roman"/>
                <w:i/>
                <w:iCs/>
                <w:sz w:val="24"/>
                <w:szCs w:val="24"/>
              </w:rPr>
              <w:t>    This is for courses already approved for gen ed.</w:t>
            </w:r>
            <w:r w:rsidRPr="00934D0D">
              <w:rPr>
                <w:rFonts w:ascii="Times New Roman" w:eastAsia="Times New Roman" w:hAnsi="Times New Roman" w:cs="Times New Roman"/>
                <w:i/>
                <w:iCs/>
                <w:sz w:val="24"/>
                <w:szCs w:val="24"/>
              </w:rPr>
              <w:br/>
              <w:t xml:space="preserve">    Use a </w:t>
            </w:r>
            <w:hyperlink r:id="rId5" w:tgtFrame="_blank" w:history="1">
              <w:r w:rsidRPr="00934D0D">
                <w:rPr>
                  <w:rFonts w:ascii="Times New Roman" w:eastAsia="Times New Roman" w:hAnsi="Times New Roman" w:cs="Times New Roman"/>
                  <w:i/>
                  <w:iCs/>
                  <w:color w:val="0000FF"/>
                  <w:sz w:val="24"/>
                  <w:szCs w:val="24"/>
                  <w:u w:val="single"/>
                </w:rPr>
                <w:t>different form</w:t>
              </w:r>
            </w:hyperlink>
            <w:r w:rsidRPr="00934D0D">
              <w:rPr>
                <w:rFonts w:ascii="Times New Roman" w:eastAsia="Times New Roman" w:hAnsi="Times New Roman" w:cs="Times New Roman"/>
                <w:i/>
                <w:iCs/>
                <w:sz w:val="24"/>
                <w:szCs w:val="24"/>
              </w:rPr>
              <w:t xml:space="preserve"> for proposing a new gen </w:t>
            </w:r>
            <w:proofErr w:type="spellStart"/>
            <w:r w:rsidRPr="00934D0D">
              <w:rPr>
                <w:rFonts w:ascii="Times New Roman" w:eastAsia="Times New Roman" w:hAnsi="Times New Roman" w:cs="Times New Roman"/>
                <w:i/>
                <w:iCs/>
                <w:sz w:val="24"/>
                <w:szCs w:val="24"/>
              </w:rPr>
              <w:t>ed</w:t>
            </w:r>
            <w:proofErr w:type="spellEnd"/>
            <w:r w:rsidRPr="00934D0D">
              <w:rPr>
                <w:rFonts w:ascii="Times New Roman" w:eastAsia="Times New Roman" w:hAnsi="Times New Roman" w:cs="Times New Roman"/>
                <w:i/>
                <w:iCs/>
                <w:sz w:val="24"/>
                <w:szCs w:val="24"/>
              </w:rPr>
              <w:t xml:space="preserve"> designation.</w:t>
            </w:r>
            <w:r w:rsidRPr="00934D0D">
              <w:rPr>
                <w:rFonts w:ascii="Times New Roman" w:eastAsia="Times New Roman" w:hAnsi="Times New Roman" w:cs="Times New Roman"/>
                <w:sz w:val="24"/>
                <w:szCs w:val="24"/>
              </w:rPr>
              <w:br/>
            </w:r>
            <w:r w:rsidRPr="00934D0D">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0.25pt;height:18pt" o:ole="">
                  <v:imagedata r:id="rId6" o:title=""/>
                </v:shape>
                <w:control r:id="rId7" w:name="DefaultOcxName" w:shapeid="_x0000_i1062"/>
              </w:object>
            </w:r>
            <w:r w:rsidRPr="00934D0D">
              <w:rPr>
                <w:rFonts w:ascii="Times New Roman" w:eastAsia="Times New Roman" w:hAnsi="Times New Roman" w:cs="Times New Roman"/>
                <w:sz w:val="24"/>
                <w:szCs w:val="24"/>
              </w:rPr>
              <w:t xml:space="preserve">DV  </w:t>
            </w:r>
            <w:r w:rsidRPr="00934D0D">
              <w:rPr>
                <w:rFonts w:ascii="Times New Roman" w:eastAsia="Times New Roman" w:hAnsi="Times New Roman" w:cs="Times New Roman"/>
                <w:sz w:val="24"/>
                <w:szCs w:val="24"/>
              </w:rPr>
              <w:object w:dxaOrig="1440" w:dyaOrig="1440">
                <v:shape id="_x0000_i1065" type="#_x0000_t75" style="width:20.25pt;height:18pt" o:ole="">
                  <v:imagedata r:id="rId6" o:title=""/>
                </v:shape>
                <w:control r:id="rId8" w:name="DefaultOcxName1" w:shapeid="_x0000_i1065"/>
              </w:object>
            </w:r>
            <w:r w:rsidRPr="00934D0D">
              <w:rPr>
                <w:rFonts w:ascii="Times New Roman" w:eastAsia="Times New Roman" w:hAnsi="Times New Roman" w:cs="Times New Roman"/>
                <w:sz w:val="24"/>
                <w:szCs w:val="24"/>
              </w:rPr>
              <w:t xml:space="preserve">CA  </w:t>
            </w:r>
            <w:r w:rsidRPr="00934D0D">
              <w:rPr>
                <w:rFonts w:ascii="Times New Roman" w:eastAsia="Times New Roman" w:hAnsi="Times New Roman" w:cs="Times New Roman"/>
                <w:sz w:val="24"/>
                <w:szCs w:val="24"/>
              </w:rPr>
              <w:object w:dxaOrig="1440" w:dyaOrig="1440">
                <v:shape id="_x0000_i1068" type="#_x0000_t75" style="width:20.25pt;height:18pt" o:ole="">
                  <v:imagedata r:id="rId6" o:title=""/>
                </v:shape>
                <w:control r:id="rId9" w:name="DefaultOcxName2" w:shapeid="_x0000_i1068"/>
              </w:object>
            </w:r>
            <w:r w:rsidRPr="00934D0D">
              <w:rPr>
                <w:rFonts w:ascii="Times New Roman" w:eastAsia="Times New Roman" w:hAnsi="Times New Roman" w:cs="Times New Roman"/>
                <w:sz w:val="24"/>
                <w:szCs w:val="24"/>
              </w:rPr>
              <w:t xml:space="preserve">HU  </w:t>
            </w:r>
            <w:r w:rsidRPr="00934D0D">
              <w:rPr>
                <w:rFonts w:ascii="Times New Roman" w:eastAsia="Times New Roman" w:hAnsi="Times New Roman" w:cs="Times New Roman"/>
                <w:sz w:val="24"/>
                <w:szCs w:val="24"/>
              </w:rPr>
              <w:object w:dxaOrig="1440" w:dyaOrig="1440">
                <v:shape id="_x0000_i1071" type="#_x0000_t75" style="width:20.25pt;height:18pt" o:ole="">
                  <v:imagedata r:id="rId6" o:title=""/>
                </v:shape>
                <w:control r:id="rId10" w:name="DefaultOcxName3" w:shapeid="_x0000_i1071"/>
              </w:object>
            </w:r>
            <w:r w:rsidRPr="00934D0D">
              <w:rPr>
                <w:rFonts w:ascii="Times New Roman" w:eastAsia="Times New Roman" w:hAnsi="Times New Roman" w:cs="Times New Roman"/>
                <w:sz w:val="24"/>
                <w:szCs w:val="24"/>
              </w:rPr>
              <w:t xml:space="preserve">LS  </w:t>
            </w:r>
            <w:r w:rsidRPr="00934D0D">
              <w:rPr>
                <w:rFonts w:ascii="Times New Roman" w:eastAsia="Times New Roman" w:hAnsi="Times New Roman" w:cs="Times New Roman"/>
                <w:sz w:val="24"/>
                <w:szCs w:val="24"/>
              </w:rPr>
              <w:object w:dxaOrig="1440" w:dyaOrig="1440">
                <v:shape id="_x0000_i1074" type="#_x0000_t75" style="width:20.25pt;height:18pt" o:ole="">
                  <v:imagedata r:id="rId6" o:title=""/>
                </v:shape>
                <w:control r:id="rId11" w:name="DefaultOcxName4" w:shapeid="_x0000_i1074"/>
              </w:object>
            </w:r>
            <w:r w:rsidRPr="00934D0D">
              <w:rPr>
                <w:rFonts w:ascii="Times New Roman" w:eastAsia="Times New Roman" w:hAnsi="Times New Roman" w:cs="Times New Roman"/>
                <w:sz w:val="24"/>
                <w:szCs w:val="24"/>
              </w:rPr>
              <w:t xml:space="preserve">PS  </w:t>
            </w:r>
            <w:r w:rsidRPr="00934D0D">
              <w:rPr>
                <w:rFonts w:ascii="Times New Roman" w:eastAsia="Times New Roman" w:hAnsi="Times New Roman" w:cs="Times New Roman"/>
                <w:sz w:val="24"/>
                <w:szCs w:val="24"/>
              </w:rPr>
              <w:object w:dxaOrig="1440" w:dyaOrig="1440">
                <v:shape id="_x0000_i1077" type="#_x0000_t75" style="width:20.25pt;height:18pt" o:ole="">
                  <v:imagedata r:id="rId6" o:title=""/>
                </v:shape>
                <w:control r:id="rId12" w:name="DefaultOcxName5" w:shapeid="_x0000_i1077"/>
              </w:object>
            </w:r>
            <w:r w:rsidRPr="00934D0D">
              <w:rPr>
                <w:rFonts w:ascii="Times New Roman" w:eastAsia="Times New Roman" w:hAnsi="Times New Roman" w:cs="Times New Roman"/>
                <w:sz w:val="24"/>
                <w:szCs w:val="24"/>
              </w:rPr>
              <w:t>SS </w:t>
            </w:r>
            <w:r w:rsidRPr="00934D0D">
              <w:rPr>
                <w:rFonts w:ascii="Times New Roman" w:eastAsia="Times New Roman" w:hAnsi="Times New Roman" w:cs="Times New Roman"/>
                <w:sz w:val="24"/>
                <w:szCs w:val="24"/>
              </w:rPr>
              <w:br/>
            </w:r>
            <w:r w:rsidRPr="00934D0D">
              <w:rPr>
                <w:rFonts w:ascii="Times New Roman" w:eastAsia="Times New Roman" w:hAnsi="Times New Roman" w:cs="Times New Roman"/>
                <w:sz w:val="24"/>
                <w:szCs w:val="24"/>
              </w:rPr>
              <w:object w:dxaOrig="1440" w:dyaOrig="1440">
                <v:shape id="_x0000_i1080" type="#_x0000_t75" style="width:20.25pt;height:18pt" o:ole="">
                  <v:imagedata r:id="rId6" o:title=""/>
                </v:shape>
                <w:control r:id="rId13" w:name="DefaultOcxName6" w:shapeid="_x0000_i1080"/>
              </w:object>
            </w:r>
            <w:r w:rsidRPr="00934D0D">
              <w:rPr>
                <w:rFonts w:ascii="Times New Roman" w:eastAsia="Times New Roman" w:hAnsi="Times New Roman" w:cs="Times New Roman"/>
                <w:sz w:val="24"/>
                <w:szCs w:val="24"/>
              </w:rPr>
              <w:t xml:space="preserve">EN  </w:t>
            </w:r>
            <w:r w:rsidRPr="00934D0D">
              <w:rPr>
                <w:rFonts w:ascii="Times New Roman" w:eastAsia="Times New Roman" w:hAnsi="Times New Roman" w:cs="Times New Roman"/>
                <w:sz w:val="24"/>
                <w:szCs w:val="24"/>
              </w:rPr>
              <w:object w:dxaOrig="1440" w:dyaOrig="1440">
                <v:shape id="_x0000_i1083" type="#_x0000_t75" style="width:20.25pt;height:18pt" o:ole="">
                  <v:imagedata r:id="rId6" o:title=""/>
                </v:shape>
                <w:control r:id="rId14" w:name="DefaultOcxName7" w:shapeid="_x0000_i1083"/>
              </w:object>
            </w:r>
            <w:r w:rsidRPr="00934D0D">
              <w:rPr>
                <w:rFonts w:ascii="Times New Roman" w:eastAsia="Times New Roman" w:hAnsi="Times New Roman" w:cs="Times New Roman"/>
                <w:sz w:val="24"/>
                <w:szCs w:val="24"/>
              </w:rPr>
              <w:t xml:space="preserve">AI  </w:t>
            </w:r>
            <w:r w:rsidRPr="00934D0D">
              <w:rPr>
                <w:rFonts w:ascii="Times New Roman" w:eastAsia="Times New Roman" w:hAnsi="Times New Roman" w:cs="Times New Roman"/>
                <w:sz w:val="24"/>
                <w:szCs w:val="24"/>
              </w:rPr>
              <w:object w:dxaOrig="1440" w:dyaOrig="1440">
                <v:shape id="_x0000_i1086" type="#_x0000_t75" style="width:20.25pt;height:18pt" o:ole="">
                  <v:imagedata r:id="rId6" o:title=""/>
                </v:shape>
                <w:control r:id="rId15" w:name="DefaultOcxName8" w:shapeid="_x0000_i1086"/>
              </w:object>
            </w:r>
            <w:r w:rsidRPr="00934D0D">
              <w:rPr>
                <w:rFonts w:ascii="Times New Roman" w:eastAsia="Times New Roman" w:hAnsi="Times New Roman" w:cs="Times New Roman"/>
                <w:sz w:val="24"/>
                <w:szCs w:val="24"/>
              </w:rPr>
              <w:t xml:space="preserve">QL  </w:t>
            </w:r>
            <w:r w:rsidRPr="00934D0D">
              <w:rPr>
                <w:rFonts w:ascii="Times New Roman" w:eastAsia="Times New Roman" w:hAnsi="Times New Roman" w:cs="Times New Roman"/>
                <w:sz w:val="24"/>
                <w:szCs w:val="24"/>
              </w:rPr>
              <w:object w:dxaOrig="1440" w:dyaOrig="1440">
                <v:shape id="_x0000_i1089" type="#_x0000_t75" style="width:20.25pt;height:18pt" o:ole="">
                  <v:imagedata r:id="rId6" o:title=""/>
                </v:shape>
                <w:control r:id="rId16" w:name="DefaultOcxName9" w:shapeid="_x0000_i1089"/>
              </w:object>
            </w:r>
            <w:r w:rsidRPr="00934D0D">
              <w:rPr>
                <w:rFonts w:ascii="Times New Roman" w:eastAsia="Times New Roman" w:hAnsi="Times New Roman" w:cs="Times New Roman"/>
                <w:sz w:val="24"/>
                <w:szCs w:val="24"/>
              </w:rPr>
              <w:t xml:space="preserve">TA  </w:t>
            </w:r>
            <w:r w:rsidRPr="00934D0D">
              <w:rPr>
                <w:rFonts w:ascii="Times New Roman" w:eastAsia="Times New Roman" w:hAnsi="Times New Roman" w:cs="Times New Roman"/>
                <w:sz w:val="24"/>
                <w:szCs w:val="24"/>
              </w:rPr>
              <w:object w:dxaOrig="1440" w:dyaOrig="1440">
                <v:shape id="_x0000_i1092" type="#_x0000_t75" style="width:20.25pt;height:18pt" o:ole="">
                  <v:imagedata r:id="rId6" o:title=""/>
                </v:shape>
                <w:control r:id="rId17" w:name="DefaultOcxName10" w:shapeid="_x0000_i1092"/>
              </w:object>
            </w:r>
            <w:r w:rsidRPr="00934D0D">
              <w:rPr>
                <w:rFonts w:ascii="Times New Roman" w:eastAsia="Times New Roman" w:hAnsi="Times New Roman" w:cs="Times New Roman"/>
                <w:sz w:val="24"/>
                <w:szCs w:val="24"/>
              </w:rPr>
              <w:t xml:space="preserve">TB  </w:t>
            </w:r>
            <w:r w:rsidRPr="00934D0D">
              <w:rPr>
                <w:rFonts w:ascii="Times New Roman" w:eastAsia="Times New Roman" w:hAnsi="Times New Roman" w:cs="Times New Roman"/>
                <w:sz w:val="24"/>
                <w:szCs w:val="24"/>
              </w:rPr>
              <w:object w:dxaOrig="1440" w:dyaOrig="1440">
                <v:shape id="_x0000_i1095" type="#_x0000_t75" style="width:20.25pt;height:18pt" o:ole="">
                  <v:imagedata r:id="rId6" o:title=""/>
                </v:shape>
                <w:control r:id="rId18" w:name="DefaultOcxName11" w:shapeid="_x0000_i1095"/>
              </w:object>
            </w:r>
            <w:r w:rsidRPr="00934D0D">
              <w:rPr>
                <w:rFonts w:ascii="Times New Roman" w:eastAsia="Times New Roman" w:hAnsi="Times New Roman" w:cs="Times New Roman"/>
                <w:sz w:val="24"/>
                <w:szCs w:val="24"/>
              </w:rPr>
              <w:t xml:space="preserve">TC  </w:t>
            </w:r>
            <w:r w:rsidRPr="00934D0D">
              <w:rPr>
                <w:rFonts w:ascii="Times New Roman" w:eastAsia="Times New Roman" w:hAnsi="Times New Roman" w:cs="Times New Roman"/>
                <w:sz w:val="24"/>
                <w:szCs w:val="24"/>
              </w:rPr>
              <w:object w:dxaOrig="1440" w:dyaOrig="1440">
                <v:shape id="_x0000_i1098" type="#_x0000_t75" style="width:20.25pt;height:18pt" o:ole="">
                  <v:imagedata r:id="rId6" o:title=""/>
                </v:shape>
                <w:control r:id="rId19" w:name="DefaultOcxName12" w:shapeid="_x0000_i1098"/>
              </w:object>
            </w:r>
            <w:r w:rsidRPr="00934D0D">
              <w:rPr>
                <w:rFonts w:ascii="Times New Roman" w:eastAsia="Times New Roman" w:hAnsi="Times New Roman" w:cs="Times New Roman"/>
                <w:sz w:val="24"/>
                <w:szCs w:val="24"/>
              </w:rPr>
              <w:t xml:space="preserve">TD  </w:t>
            </w:r>
            <w:r w:rsidRPr="00934D0D">
              <w:rPr>
                <w:rFonts w:ascii="Times New Roman" w:eastAsia="Times New Roman" w:hAnsi="Times New Roman" w:cs="Times New Roman"/>
                <w:sz w:val="24"/>
                <w:szCs w:val="24"/>
              </w:rPr>
              <w:object w:dxaOrig="1440" w:dyaOrig="1440">
                <v:shape id="_x0000_i1101" type="#_x0000_t75" style="width:20.25pt;height:18pt" o:ole="">
                  <v:imagedata r:id="rId6" o:title=""/>
                </v:shape>
                <w:control r:id="rId20" w:name="DefaultOcxName13" w:shapeid="_x0000_i1101"/>
              </w:object>
            </w:r>
            <w:r w:rsidRPr="00934D0D">
              <w:rPr>
                <w:rFonts w:ascii="Times New Roman" w:eastAsia="Times New Roman" w:hAnsi="Times New Roman" w:cs="Times New Roman"/>
                <w:sz w:val="24"/>
                <w:szCs w:val="24"/>
              </w:rPr>
              <w:t>TE</w:t>
            </w:r>
          </w:p>
        </w:tc>
      </w:tr>
    </w:tbl>
    <w:p w:rsidR="00934D0D" w:rsidRPr="00934D0D" w:rsidRDefault="00934D0D" w:rsidP="00934D0D">
      <w:pPr>
        <w:spacing w:beforeAutospacing="1" w:after="0" w:afterAutospacing="1" w:line="240" w:lineRule="auto"/>
        <w:rPr>
          <w:rFonts w:ascii="Arial" w:eastAsia="Times New Roman" w:hAnsi="Arial" w:cs="Arial"/>
          <w:sz w:val="24"/>
          <w:szCs w:val="24"/>
        </w:rPr>
      </w:pPr>
      <w:r w:rsidRPr="00934D0D">
        <w:rPr>
          <w:rFonts w:ascii="Arial" w:eastAsia="Times New Roman" w:hAnsi="Arial" w:cs="Arial"/>
          <w:sz w:val="24"/>
          <w:szCs w:val="24"/>
        </w:rPr>
        <w:t>Course Title: Clinical Neuroscience</w:t>
      </w:r>
    </w:p>
    <w:p w:rsidR="00934D0D" w:rsidRPr="00934D0D" w:rsidRDefault="00934D0D" w:rsidP="00934D0D">
      <w:pPr>
        <w:spacing w:before="150" w:after="150" w:line="240" w:lineRule="auto"/>
        <w:ind w:left="150" w:right="150"/>
        <w:rPr>
          <w:rFonts w:ascii="Arial" w:eastAsia="Times New Roman" w:hAnsi="Arial" w:cs="Arial"/>
          <w:sz w:val="24"/>
          <w:szCs w:val="24"/>
        </w:rPr>
      </w:pPr>
      <w:r w:rsidRPr="00934D0D">
        <w:rPr>
          <w:rFonts w:ascii="Arial" w:eastAsia="Times New Roman" w:hAnsi="Arial" w:cs="Arial"/>
          <w:sz w:val="24"/>
          <w:szCs w:val="24"/>
        </w:rPr>
        <w:t>Abbreviated Course Title: Clinical Neuroscience</w:t>
      </w:r>
    </w:p>
    <w:tbl>
      <w:tblPr>
        <w:tblW w:w="0" w:type="auto"/>
        <w:tblCellSpacing w:w="0" w:type="dxa"/>
        <w:tblCellMar>
          <w:left w:w="0" w:type="dxa"/>
          <w:right w:w="0" w:type="dxa"/>
        </w:tblCellMar>
        <w:tblLook w:val="04A0" w:firstRow="1" w:lastRow="0" w:firstColumn="1" w:lastColumn="0" w:noHBand="0" w:noVBand="1"/>
      </w:tblPr>
      <w:tblGrid>
        <w:gridCol w:w="1501"/>
        <w:gridCol w:w="454"/>
      </w:tblGrid>
      <w:tr w:rsidR="00934D0D" w:rsidRPr="00934D0D" w:rsidTr="00934D0D">
        <w:trPr>
          <w:tblCellSpacing w:w="0" w:type="dxa"/>
        </w:trPr>
        <w:tc>
          <w:tcPr>
            <w:tcW w:w="0" w:type="auto"/>
            <w:hideMark/>
          </w:tcPr>
          <w:p w:rsidR="00934D0D" w:rsidRPr="00934D0D" w:rsidRDefault="00934D0D" w:rsidP="00934D0D">
            <w:pPr>
              <w:spacing w:after="0" w:line="240" w:lineRule="auto"/>
              <w:rPr>
                <w:rFonts w:ascii="Times New Roman" w:eastAsia="Times New Roman" w:hAnsi="Times New Roman" w:cs="Times New Roman"/>
                <w:sz w:val="24"/>
                <w:szCs w:val="24"/>
              </w:rPr>
            </w:pPr>
            <w:r w:rsidRPr="00934D0D">
              <w:rPr>
                <w:rFonts w:ascii="Arial" w:eastAsia="Times New Roman" w:hAnsi="Arial" w:cs="Arial"/>
                <w:sz w:val="24"/>
                <w:szCs w:val="24"/>
              </w:rPr>
              <w:t>Course Type:</w:t>
            </w:r>
            <w:r w:rsidRPr="00934D0D">
              <w:rPr>
                <w:rFonts w:ascii="Times New Roman" w:eastAsia="Times New Roman" w:hAnsi="Times New Roman" w:cs="Times New Roman"/>
                <w:sz w:val="24"/>
                <w:szCs w:val="24"/>
              </w:rPr>
              <w:t> </w:t>
            </w:r>
          </w:p>
        </w:tc>
        <w:tc>
          <w:tcPr>
            <w:tcW w:w="0" w:type="auto"/>
            <w:vAlign w:val="center"/>
            <w:hideMark/>
          </w:tcPr>
          <w:p w:rsidR="00934D0D" w:rsidRPr="00934D0D" w:rsidRDefault="00934D0D" w:rsidP="00934D0D">
            <w:pPr>
              <w:spacing w:after="0" w:line="240" w:lineRule="auto"/>
              <w:rPr>
                <w:rFonts w:ascii="Times New Roman" w:eastAsia="Times New Roman" w:hAnsi="Times New Roman" w:cs="Times New Roman"/>
                <w:sz w:val="24"/>
                <w:szCs w:val="24"/>
              </w:rPr>
            </w:pPr>
            <w:r w:rsidRPr="00934D0D">
              <w:rPr>
                <w:rFonts w:ascii="Times New Roman" w:eastAsia="Times New Roman" w:hAnsi="Times New Roman" w:cs="Times New Roman"/>
                <w:sz w:val="24"/>
                <w:szCs w:val="24"/>
              </w:rPr>
              <w:t>LEC</w:t>
            </w:r>
          </w:p>
        </w:tc>
      </w:tr>
    </w:tbl>
    <w:p w:rsidR="00934D0D" w:rsidRPr="00934D0D" w:rsidRDefault="00934D0D" w:rsidP="00934D0D">
      <w:pPr>
        <w:spacing w:beforeAutospacing="1" w:after="0" w:afterAutospacing="1" w:line="240" w:lineRule="auto"/>
        <w:rPr>
          <w:rFonts w:ascii="Arial" w:eastAsia="Times New Roman" w:hAnsi="Arial" w:cs="Arial"/>
          <w:sz w:val="24"/>
          <w:szCs w:val="24"/>
        </w:rPr>
      </w:pPr>
      <w:r w:rsidRPr="00934D0D">
        <w:rPr>
          <w:rFonts w:ascii="Arial" w:eastAsia="Times New Roman" w:hAnsi="Arial" w:cs="Arial"/>
          <w:sz w:val="24"/>
          <w:szCs w:val="24"/>
        </w:rPr>
        <w:t xml:space="preserve">Credit Hours:  3  </w:t>
      </w:r>
      <w:r w:rsidRPr="00934D0D">
        <w:rPr>
          <w:rFonts w:ascii="Arial" w:eastAsia="Times New Roman" w:hAnsi="Arial" w:cs="Arial"/>
          <w:b/>
          <w:bCs/>
          <w:sz w:val="24"/>
          <w:szCs w:val="24"/>
          <w:u w:val="single"/>
        </w:rPr>
        <w:t>or</w:t>
      </w:r>
      <w:r w:rsidRPr="00934D0D">
        <w:rPr>
          <w:rFonts w:ascii="Arial" w:eastAsia="Times New Roman" w:hAnsi="Arial" w:cs="Arial"/>
          <w:sz w:val="24"/>
          <w:szCs w:val="24"/>
        </w:rPr>
        <w:t xml:space="preserve"> if variable hours:    to </w:t>
      </w:r>
    </w:p>
    <w:p w:rsidR="00934D0D" w:rsidRPr="00934D0D" w:rsidRDefault="00934D0D" w:rsidP="00934D0D">
      <w:pPr>
        <w:spacing w:beforeAutospacing="1" w:after="0" w:afterAutospacing="1" w:line="240" w:lineRule="auto"/>
        <w:rPr>
          <w:rFonts w:ascii="Arial" w:eastAsia="Times New Roman" w:hAnsi="Arial" w:cs="Arial"/>
          <w:sz w:val="24"/>
          <w:szCs w:val="24"/>
        </w:rPr>
      </w:pPr>
      <w:r w:rsidRPr="00934D0D">
        <w:rPr>
          <w:rFonts w:ascii="Arial" w:eastAsia="Times New Roman" w:hAnsi="Arial" w:cs="Arial"/>
          <w:sz w:val="24"/>
          <w:szCs w:val="24"/>
        </w:rPr>
        <w:t xml:space="preserve">Contact Hours: Lecture 45  Lab    Other </w:t>
      </w:r>
    </w:p>
    <w:p w:rsidR="00934D0D" w:rsidRPr="00934D0D" w:rsidRDefault="00934D0D" w:rsidP="00934D0D">
      <w:pPr>
        <w:spacing w:after="150" w:line="240" w:lineRule="auto"/>
        <w:rPr>
          <w:rFonts w:ascii="Arial" w:eastAsia="Times New Roman" w:hAnsi="Arial" w:cs="Arial"/>
          <w:sz w:val="24"/>
          <w:szCs w:val="24"/>
        </w:rPr>
      </w:pPr>
      <w:r w:rsidRPr="00934D0D">
        <w:rPr>
          <w:rFonts w:ascii="Arial" w:eastAsia="Times New Roman" w:hAnsi="Arial" w:cs="Arial"/>
          <w:sz w:val="24"/>
          <w:szCs w:val="24"/>
        </w:rPr>
        <w:t xml:space="preserve">Repeat Information:  Limit 0   Max </w:t>
      </w:r>
      <w:proofErr w:type="spellStart"/>
      <w:r w:rsidRPr="00934D0D">
        <w:rPr>
          <w:rFonts w:ascii="Arial" w:eastAsia="Times New Roman" w:hAnsi="Arial" w:cs="Arial"/>
          <w:sz w:val="24"/>
          <w:szCs w:val="24"/>
        </w:rPr>
        <w:t>Hrs</w:t>
      </w:r>
      <w:proofErr w:type="spellEnd"/>
      <w:r w:rsidRPr="00934D0D">
        <w:rPr>
          <w:rFonts w:ascii="Arial" w:eastAsia="Times New Roman" w:hAnsi="Arial" w:cs="Arial"/>
          <w:sz w:val="24"/>
          <w:szCs w:val="24"/>
        </w:rPr>
        <w:t xml:space="preserve"> 0  </w:t>
      </w:r>
    </w:p>
    <w:p w:rsidR="00934D0D" w:rsidRPr="00934D0D" w:rsidRDefault="00934D0D" w:rsidP="00934D0D">
      <w:pPr>
        <w:spacing w:beforeAutospacing="1" w:after="0" w:afterAutospacing="1" w:line="240" w:lineRule="auto"/>
        <w:rPr>
          <w:rFonts w:ascii="Arial" w:eastAsia="Times New Roman" w:hAnsi="Arial" w:cs="Arial"/>
          <w:sz w:val="24"/>
          <w:szCs w:val="24"/>
        </w:rPr>
      </w:pPr>
      <w:r w:rsidRPr="00934D0D">
        <w:rPr>
          <w:rFonts w:ascii="Arial" w:eastAsia="Times New Roman" w:hAnsi="Arial" w:cs="Arial"/>
          <w:sz w:val="24"/>
          <w:szCs w:val="24"/>
        </w:rPr>
        <w:t>Grading Mode:  standard</w:t>
      </w:r>
      <w:bookmarkStart w:id="0" w:name="_GoBack"/>
      <w:bookmarkEnd w:id="0"/>
    </w:p>
    <w:tbl>
      <w:tblPr>
        <w:tblW w:w="4000" w:type="pct"/>
        <w:tblCellMar>
          <w:left w:w="0" w:type="dxa"/>
          <w:right w:w="0" w:type="dxa"/>
        </w:tblCellMar>
        <w:tblLook w:val="04A0" w:firstRow="1" w:lastRow="0" w:firstColumn="1" w:lastColumn="0" w:noHBand="0" w:noVBand="1"/>
      </w:tblPr>
      <w:tblGrid>
        <w:gridCol w:w="2483"/>
        <w:gridCol w:w="5005"/>
      </w:tblGrid>
      <w:tr w:rsidR="00934D0D" w:rsidRPr="00934D0D" w:rsidTr="00934D0D">
        <w:tc>
          <w:tcPr>
            <w:tcW w:w="0" w:type="auto"/>
            <w:tcBorders>
              <w:top w:val="nil"/>
              <w:left w:val="nil"/>
              <w:bottom w:val="nil"/>
              <w:right w:val="nil"/>
            </w:tcBorders>
            <w:hideMark/>
          </w:tcPr>
          <w:p w:rsidR="00934D0D" w:rsidRPr="00934D0D" w:rsidRDefault="00934D0D" w:rsidP="00934D0D">
            <w:pPr>
              <w:spacing w:after="0" w:line="240" w:lineRule="auto"/>
              <w:rPr>
                <w:rFonts w:ascii="Times New Roman" w:eastAsia="Times New Roman" w:hAnsi="Times New Roman" w:cs="Times New Roman"/>
                <w:sz w:val="24"/>
                <w:szCs w:val="24"/>
              </w:rPr>
            </w:pPr>
            <w:r w:rsidRPr="00934D0D">
              <w:rPr>
                <w:rFonts w:ascii="Arial" w:eastAsia="Times New Roman" w:hAnsi="Arial" w:cs="Arial"/>
                <w:sz w:val="24"/>
                <w:szCs w:val="24"/>
              </w:rPr>
              <w:t>This course is/will be:</w:t>
            </w:r>
          </w:p>
        </w:tc>
        <w:tc>
          <w:tcPr>
            <w:tcW w:w="0" w:type="auto"/>
            <w:tcBorders>
              <w:top w:val="nil"/>
              <w:left w:val="nil"/>
              <w:bottom w:val="nil"/>
              <w:right w:val="nil"/>
            </w:tcBorders>
            <w:vAlign w:val="center"/>
            <w:hideMark/>
          </w:tcPr>
          <w:p w:rsidR="00934D0D" w:rsidRPr="00934D0D" w:rsidRDefault="00934D0D" w:rsidP="00934D0D">
            <w:pPr>
              <w:spacing w:after="0" w:line="240" w:lineRule="auto"/>
              <w:rPr>
                <w:rFonts w:ascii="Times New Roman" w:eastAsia="Times New Roman" w:hAnsi="Times New Roman" w:cs="Times New Roman"/>
                <w:sz w:val="24"/>
                <w:szCs w:val="24"/>
              </w:rPr>
            </w:pPr>
            <w:r w:rsidRPr="00934D0D">
              <w:rPr>
                <w:rFonts w:ascii="Times New Roman" w:eastAsia="Times New Roman" w:hAnsi="Times New Roman" w:cs="Times New Roman"/>
                <w:sz w:val="24"/>
                <w:szCs w:val="24"/>
              </w:rPr>
              <w:object w:dxaOrig="1440" w:dyaOrig="1440">
                <v:shape id="_x0000_i1104" type="#_x0000_t75" style="width:20.25pt;height:18pt" o:ole="">
                  <v:imagedata r:id="rId6" o:title=""/>
                </v:shape>
                <w:control r:id="rId21" w:name="DefaultOcxName14" w:shapeid="_x0000_i1104"/>
              </w:object>
            </w:r>
            <w:r w:rsidRPr="00934D0D">
              <w:rPr>
                <w:rFonts w:ascii="Times New Roman" w:eastAsia="Times New Roman" w:hAnsi="Times New Roman" w:cs="Times New Roman"/>
                <w:sz w:val="24"/>
                <w:szCs w:val="24"/>
              </w:rPr>
              <w:t>a required course in a major program</w:t>
            </w:r>
            <w:r w:rsidRPr="00934D0D">
              <w:rPr>
                <w:rFonts w:ascii="Times New Roman" w:eastAsia="Times New Roman" w:hAnsi="Times New Roman" w:cs="Times New Roman"/>
                <w:sz w:val="24"/>
                <w:szCs w:val="24"/>
              </w:rPr>
              <w:br/>
            </w:r>
            <w:r w:rsidRPr="00934D0D">
              <w:rPr>
                <w:rFonts w:ascii="Times New Roman" w:eastAsia="Times New Roman" w:hAnsi="Times New Roman" w:cs="Times New Roman"/>
                <w:sz w:val="24"/>
                <w:szCs w:val="24"/>
              </w:rPr>
              <w:object w:dxaOrig="1440" w:dyaOrig="1440">
                <v:shape id="_x0000_i1107" type="#_x0000_t75" style="width:20.25pt;height:18pt" o:ole="">
                  <v:imagedata r:id="rId6" o:title=""/>
                </v:shape>
                <w:control r:id="rId22" w:name="DefaultOcxName15" w:shapeid="_x0000_i1107"/>
              </w:object>
            </w:r>
            <w:r w:rsidRPr="00934D0D">
              <w:rPr>
                <w:rFonts w:ascii="Times New Roman" w:eastAsia="Times New Roman" w:hAnsi="Times New Roman" w:cs="Times New Roman"/>
                <w:sz w:val="24"/>
                <w:szCs w:val="24"/>
              </w:rPr>
              <w:t>a required course in a minor program</w:t>
            </w:r>
            <w:r w:rsidRPr="00934D0D">
              <w:rPr>
                <w:rFonts w:ascii="Times New Roman" w:eastAsia="Times New Roman" w:hAnsi="Times New Roman" w:cs="Times New Roman"/>
                <w:sz w:val="24"/>
                <w:szCs w:val="24"/>
              </w:rPr>
              <w:br/>
            </w:r>
            <w:r w:rsidRPr="00934D0D">
              <w:rPr>
                <w:rFonts w:ascii="Times New Roman" w:eastAsia="Times New Roman" w:hAnsi="Times New Roman" w:cs="Times New Roman"/>
                <w:sz w:val="24"/>
                <w:szCs w:val="24"/>
              </w:rPr>
              <w:object w:dxaOrig="1440" w:dyaOrig="1440">
                <v:shape id="_x0000_i1110" type="#_x0000_t75" style="width:20.25pt;height:18pt" o:ole="">
                  <v:imagedata r:id="rId6" o:title=""/>
                </v:shape>
                <w:control r:id="rId23" w:name="DefaultOcxName16" w:shapeid="_x0000_i1110"/>
              </w:object>
            </w:r>
            <w:r w:rsidRPr="00934D0D">
              <w:rPr>
                <w:rFonts w:ascii="Times New Roman" w:eastAsia="Times New Roman" w:hAnsi="Times New Roman" w:cs="Times New Roman"/>
                <w:sz w:val="24"/>
                <w:szCs w:val="24"/>
              </w:rPr>
              <w:t>a required course in a 1- or 2- year program</w:t>
            </w:r>
            <w:r w:rsidRPr="00934D0D">
              <w:rPr>
                <w:rFonts w:ascii="Times New Roman" w:eastAsia="Times New Roman" w:hAnsi="Times New Roman" w:cs="Times New Roman"/>
                <w:sz w:val="24"/>
                <w:szCs w:val="24"/>
              </w:rPr>
              <w:br/>
            </w:r>
            <w:r w:rsidRPr="00934D0D">
              <w:rPr>
                <w:rFonts w:ascii="Times New Roman" w:eastAsia="Times New Roman" w:hAnsi="Times New Roman" w:cs="Times New Roman"/>
                <w:sz w:val="24"/>
                <w:szCs w:val="24"/>
              </w:rPr>
              <w:object w:dxaOrig="1440" w:dyaOrig="1440">
                <v:shape id="_x0000_i1113" type="#_x0000_t75" style="width:20.25pt;height:18pt" o:ole="">
                  <v:imagedata r:id="rId24" o:title=""/>
                </v:shape>
                <w:control r:id="rId25" w:name="DefaultOcxName17" w:shapeid="_x0000_i1113"/>
              </w:object>
            </w:r>
            <w:r w:rsidRPr="00934D0D">
              <w:rPr>
                <w:rFonts w:ascii="Times New Roman" w:eastAsia="Times New Roman" w:hAnsi="Times New Roman" w:cs="Times New Roman"/>
                <w:sz w:val="24"/>
                <w:szCs w:val="24"/>
              </w:rPr>
              <w:t>elective</w:t>
            </w:r>
          </w:p>
        </w:tc>
      </w:tr>
    </w:tbl>
    <w:p w:rsidR="00934D0D" w:rsidRPr="00934D0D" w:rsidRDefault="00934D0D" w:rsidP="00934D0D">
      <w:pPr>
        <w:spacing w:beforeAutospacing="1" w:after="0" w:afterAutospacing="1" w:line="240" w:lineRule="auto"/>
        <w:rPr>
          <w:rFonts w:ascii="Arial" w:eastAsia="Times New Roman" w:hAnsi="Arial" w:cs="Arial"/>
          <w:sz w:val="24"/>
          <w:szCs w:val="24"/>
        </w:rPr>
      </w:pPr>
      <w:r w:rsidRPr="00934D0D">
        <w:rPr>
          <w:rFonts w:ascii="Arial" w:eastAsia="Times New Roman" w:hAnsi="Arial" w:cs="Arial"/>
          <w:sz w:val="24"/>
          <w:szCs w:val="24"/>
        </w:rPr>
        <w:t>Prerequisites/Co-requisites:</w:t>
      </w:r>
    </w:p>
    <w:p w:rsidR="00934D0D" w:rsidRPr="00934D0D" w:rsidRDefault="00934D0D" w:rsidP="00934D0D">
      <w:pPr>
        <w:spacing w:before="150" w:after="150" w:line="240" w:lineRule="auto"/>
        <w:ind w:left="150" w:right="150"/>
        <w:rPr>
          <w:rFonts w:ascii="Arial" w:eastAsia="Times New Roman" w:hAnsi="Arial" w:cs="Arial"/>
          <w:sz w:val="24"/>
          <w:szCs w:val="24"/>
        </w:rPr>
      </w:pPr>
      <w:r w:rsidRPr="00934D0D">
        <w:rPr>
          <w:rFonts w:ascii="Arial" w:eastAsia="Times New Roman" w:hAnsi="Arial" w:cs="Arial"/>
          <w:sz w:val="24"/>
          <w:szCs w:val="24"/>
        </w:rPr>
        <w:lastRenderedPageBreak/>
        <w:t>Prerequisite: NEUR 2050 or PSY 2730 or consent of instructor.</w:t>
      </w:r>
    </w:p>
    <w:p w:rsidR="00934D0D" w:rsidRPr="00934D0D" w:rsidRDefault="00934D0D" w:rsidP="00934D0D">
      <w:pPr>
        <w:spacing w:beforeAutospacing="1" w:after="0" w:afterAutospacing="1" w:line="240" w:lineRule="auto"/>
        <w:rPr>
          <w:rFonts w:ascii="Arial" w:eastAsia="Times New Roman" w:hAnsi="Arial" w:cs="Arial"/>
          <w:sz w:val="24"/>
          <w:szCs w:val="24"/>
        </w:rPr>
      </w:pPr>
      <w:r w:rsidRPr="00934D0D">
        <w:rPr>
          <w:rFonts w:ascii="Arial" w:eastAsia="Times New Roman" w:hAnsi="Arial" w:cs="Arial"/>
          <w:sz w:val="24"/>
          <w:szCs w:val="24"/>
        </w:rPr>
        <w:t>Course description (exactly as it will appear in the catalog, including prerequisites):</w:t>
      </w:r>
    </w:p>
    <w:p w:rsidR="00934D0D" w:rsidRPr="00934D0D" w:rsidRDefault="00934D0D" w:rsidP="00934D0D">
      <w:pPr>
        <w:spacing w:before="150" w:after="150" w:line="240" w:lineRule="auto"/>
        <w:ind w:left="150" w:right="150"/>
        <w:rPr>
          <w:rFonts w:ascii="Arial" w:eastAsia="Times New Roman" w:hAnsi="Arial" w:cs="Arial"/>
          <w:sz w:val="24"/>
          <w:szCs w:val="24"/>
        </w:rPr>
      </w:pPr>
      <w:r w:rsidRPr="00934D0D">
        <w:rPr>
          <w:rFonts w:ascii="Arial" w:eastAsia="Times New Roman" w:hAnsi="Arial" w:cs="Arial"/>
          <w:sz w:val="24"/>
          <w:szCs w:val="24"/>
        </w:rPr>
        <w:t xml:space="preserve">This is an advanced undergraduate course primarily for Neuroscience minors, but open to all students. Students will apply a knowledge of </w:t>
      </w:r>
      <w:proofErr w:type="spellStart"/>
      <w:r w:rsidRPr="00934D0D">
        <w:rPr>
          <w:rFonts w:ascii="Arial" w:eastAsia="Times New Roman" w:hAnsi="Arial" w:cs="Arial"/>
          <w:sz w:val="24"/>
          <w:szCs w:val="24"/>
        </w:rPr>
        <w:t>neuroanatomy</w:t>
      </w:r>
      <w:proofErr w:type="spellEnd"/>
      <w:r w:rsidRPr="00934D0D">
        <w:rPr>
          <w:rFonts w:ascii="Arial" w:eastAsia="Times New Roman" w:hAnsi="Arial" w:cs="Arial"/>
          <w:sz w:val="24"/>
          <w:szCs w:val="24"/>
        </w:rPr>
        <w:t>, neurophysiology, cognition, and behavior to discuss and solve in-depth clinical case studies in the classroom setting. The course will consist of instructor-led and student-led activities to explore a range of nervous system disorders. Prerequisite: NEUR 2050 or PSY 2730 or consent of instructor.</w:t>
      </w:r>
    </w:p>
    <w:p w:rsidR="00934D0D" w:rsidRPr="00934D0D" w:rsidRDefault="00934D0D" w:rsidP="00934D0D">
      <w:pPr>
        <w:spacing w:before="150" w:after="150" w:line="240" w:lineRule="auto"/>
        <w:ind w:left="150" w:right="150"/>
        <w:rPr>
          <w:rFonts w:ascii="Arial" w:eastAsia="Times New Roman" w:hAnsi="Arial" w:cs="Arial"/>
          <w:sz w:val="24"/>
          <w:szCs w:val="24"/>
        </w:rPr>
      </w:pPr>
      <w:r w:rsidRPr="00934D0D">
        <w:rPr>
          <w:rFonts w:ascii="Arial" w:eastAsia="Times New Roman" w:hAnsi="Arial" w:cs="Arial"/>
          <w:b/>
          <w:bCs/>
          <w:sz w:val="24"/>
          <w:szCs w:val="24"/>
        </w:rPr>
        <w:t xml:space="preserve">Justification </w:t>
      </w:r>
      <w:r w:rsidRPr="00934D0D">
        <w:rPr>
          <w:rFonts w:ascii="Arial" w:eastAsia="Times New Roman" w:hAnsi="Arial" w:cs="Arial"/>
          <w:sz w:val="24"/>
          <w:szCs w:val="24"/>
        </w:rPr>
        <w:t xml:space="preserve">for the new course or for changes to an existing course. (Note: Justification should emphasize </w:t>
      </w:r>
      <w:r w:rsidRPr="00934D0D">
        <w:rPr>
          <w:rFonts w:ascii="Arial" w:eastAsia="Times New Roman" w:hAnsi="Arial" w:cs="Arial"/>
          <w:sz w:val="24"/>
          <w:szCs w:val="24"/>
          <w:u w:val="single"/>
        </w:rPr>
        <w:t>academic rationale</w:t>
      </w:r>
      <w:r w:rsidRPr="00934D0D">
        <w:rPr>
          <w:rFonts w:ascii="Arial" w:eastAsia="Times New Roman" w:hAnsi="Arial" w:cs="Arial"/>
          <w:sz w:val="24"/>
          <w:szCs w:val="24"/>
        </w:rPr>
        <w:t xml:space="preserve"> for the change or new course. This is particularly important for courses requesting upper-division status.) </w:t>
      </w:r>
    </w:p>
    <w:p w:rsidR="00934D0D" w:rsidRPr="00934D0D" w:rsidRDefault="00934D0D" w:rsidP="00934D0D">
      <w:pPr>
        <w:spacing w:before="150" w:after="150" w:line="240" w:lineRule="auto"/>
        <w:ind w:left="150" w:right="150"/>
        <w:rPr>
          <w:rFonts w:ascii="Arial" w:eastAsia="Times New Roman" w:hAnsi="Arial" w:cs="Arial"/>
          <w:sz w:val="24"/>
          <w:szCs w:val="24"/>
        </w:rPr>
      </w:pPr>
      <w:r w:rsidRPr="00934D0D">
        <w:rPr>
          <w:rFonts w:ascii="Arial" w:eastAsia="Times New Roman" w:hAnsi="Arial" w:cs="Arial"/>
          <w:sz w:val="24"/>
          <w:szCs w:val="24"/>
        </w:rPr>
        <w:t>The faculty participating in the newly formed Neuroscience minor program have been developing several new courses to serve as core offerings in the minor (see attached Neuroscience Minor Program requirements). All Neuroscience Minor students are required to take the NEUR 2050 Introduction to Neuroscience course. Upper division courses are required in three area content areas (cognitive/behavioral, cell/molecular, and clinical/medical). This proposal is for a course to serve as the preferred option (though not the only option) in the clinical/medical area requirement and to provide a detailed and rigorous experience in one of the most important areas of neuroscience. We also believe this course will have broad appeal for students interested in psychology, health professions, and neurobiology. It is worth noting that the case studies are in a classroom, and not a medical setting; nationally this is a standard method of teaching advanced neuroscience material. The Clinical Neuroscience course has been taught twice experimentally under the NEUR 4810 prefix, both offerings were successful, and we now seek to make this course a permanent catalog listing.</w:t>
      </w:r>
      <w:r w:rsidR="00607A63">
        <w:rPr>
          <w:rFonts w:ascii="Arial" w:eastAsia="Times New Roman" w:hAnsi="Arial" w:cs="Arial"/>
          <w:sz w:val="24"/>
          <w:szCs w:val="24"/>
        </w:rPr>
        <w:t xml:space="preserve"> (Syllabus NEUR4810 was used spring 13 – Number will change to reflect new number NEUR3850)</w:t>
      </w:r>
    </w:p>
    <w:p w:rsidR="00934D0D" w:rsidRPr="00934D0D" w:rsidRDefault="00934D0D" w:rsidP="00934D0D">
      <w:pPr>
        <w:spacing w:before="100" w:beforeAutospacing="1" w:after="100" w:afterAutospacing="1" w:line="240" w:lineRule="auto"/>
        <w:jc w:val="center"/>
        <w:rPr>
          <w:rFonts w:ascii="Times New Roman" w:eastAsia="Times New Roman" w:hAnsi="Times New Roman" w:cs="Times New Roman"/>
          <w:sz w:val="24"/>
          <w:szCs w:val="24"/>
        </w:rPr>
      </w:pPr>
      <w:r w:rsidRPr="00934D0D">
        <w:rPr>
          <w:rFonts w:ascii="Times New Roman" w:eastAsia="Times New Roman" w:hAnsi="Times New Roman" w:cs="Times New Roman"/>
          <w:b/>
          <w:bCs/>
          <w:sz w:val="24"/>
          <w:szCs w:val="24"/>
        </w:rPr>
        <w:t>INFORMATION PAGE</w:t>
      </w:r>
      <w:r w:rsidRPr="00934D0D">
        <w:rPr>
          <w:rFonts w:ascii="Times New Roman" w:eastAsia="Times New Roman" w:hAnsi="Times New Roman" w:cs="Times New Roman"/>
          <w:b/>
          <w:bCs/>
          <w:sz w:val="24"/>
          <w:szCs w:val="24"/>
        </w:rPr>
        <w:br/>
      </w:r>
      <w:r w:rsidRPr="00934D0D">
        <w:rPr>
          <w:rFonts w:ascii="Times New Roman" w:eastAsia="Times New Roman" w:hAnsi="Times New Roman" w:cs="Times New Roman"/>
          <w:sz w:val="24"/>
          <w:szCs w:val="24"/>
        </w:rPr>
        <w:t xml:space="preserve">for substantive proposals only </w:t>
      </w:r>
    </w:p>
    <w:p w:rsidR="00934D0D" w:rsidRPr="00934D0D" w:rsidRDefault="00934D0D" w:rsidP="00934D0D">
      <w:pPr>
        <w:spacing w:before="150" w:after="150" w:line="240" w:lineRule="auto"/>
        <w:ind w:left="150" w:right="150"/>
        <w:rPr>
          <w:rFonts w:ascii="Times New Roman" w:eastAsia="Times New Roman" w:hAnsi="Times New Roman" w:cs="Times New Roman"/>
          <w:sz w:val="24"/>
          <w:szCs w:val="24"/>
        </w:rPr>
      </w:pPr>
      <w:r w:rsidRPr="00934D0D">
        <w:rPr>
          <w:rFonts w:ascii="Times New Roman" w:eastAsia="Times New Roman" w:hAnsi="Times New Roman" w:cs="Times New Roman"/>
          <w:sz w:val="24"/>
          <w:szCs w:val="24"/>
        </w:rPr>
        <w:t xml:space="preserve">1. Did this course receive unanimous approval within the Department? </w:t>
      </w:r>
    </w:p>
    <w:p w:rsidR="00934D0D" w:rsidRPr="00934D0D" w:rsidRDefault="00934D0D" w:rsidP="00934D0D">
      <w:pPr>
        <w:spacing w:before="150" w:after="150" w:line="240" w:lineRule="auto"/>
        <w:ind w:left="150" w:right="150"/>
        <w:rPr>
          <w:rFonts w:ascii="Times New Roman" w:eastAsia="Times New Roman" w:hAnsi="Times New Roman" w:cs="Times New Roman"/>
          <w:sz w:val="24"/>
          <w:szCs w:val="24"/>
        </w:rPr>
      </w:pPr>
      <w:r w:rsidRPr="00934D0D">
        <w:rPr>
          <w:rFonts w:ascii="Times New Roman" w:eastAsia="Times New Roman" w:hAnsi="Times New Roman" w:cs="Times New Roman"/>
          <w:sz w:val="24"/>
          <w:szCs w:val="24"/>
        </w:rPr>
        <w:t>true</w:t>
      </w:r>
    </w:p>
    <w:p w:rsidR="00934D0D" w:rsidRPr="00934D0D" w:rsidRDefault="00934D0D" w:rsidP="00934D0D">
      <w:pPr>
        <w:spacing w:before="150" w:after="150" w:line="240" w:lineRule="auto"/>
        <w:ind w:left="150" w:right="150"/>
        <w:rPr>
          <w:rFonts w:ascii="Times New Roman" w:eastAsia="Times New Roman" w:hAnsi="Times New Roman" w:cs="Times New Roman"/>
          <w:sz w:val="24"/>
          <w:szCs w:val="24"/>
        </w:rPr>
      </w:pPr>
      <w:r w:rsidRPr="00934D0D">
        <w:rPr>
          <w:rFonts w:ascii="Times New Roman" w:eastAsia="Times New Roman" w:hAnsi="Times New Roman" w:cs="Times New Roman"/>
          <w:sz w:val="24"/>
          <w:szCs w:val="24"/>
        </w:rPr>
        <w:t>If not, what are the major concerns raised by the opponents?</w:t>
      </w:r>
    </w:p>
    <w:p w:rsidR="00934D0D" w:rsidRPr="00934D0D" w:rsidRDefault="00934D0D" w:rsidP="00934D0D">
      <w:pPr>
        <w:spacing w:before="150" w:after="150" w:line="240" w:lineRule="auto"/>
        <w:ind w:left="150" w:right="150"/>
        <w:rPr>
          <w:rFonts w:ascii="Times New Roman" w:eastAsia="Times New Roman" w:hAnsi="Times New Roman" w:cs="Times New Roman"/>
          <w:sz w:val="24"/>
          <w:szCs w:val="24"/>
        </w:rPr>
      </w:pPr>
      <w:r w:rsidRPr="00934D0D">
        <w:rPr>
          <w:rFonts w:ascii="Times New Roman" w:eastAsia="Times New Roman" w:hAnsi="Times New Roman" w:cs="Times New Roman"/>
          <w:sz w:val="24"/>
          <w:szCs w:val="24"/>
        </w:rPr>
        <w:t>2. If this is a new course proposal, could you achieve the desired results by revising an existing course within your department or by requiring an existing course in another department?</w:t>
      </w:r>
    </w:p>
    <w:p w:rsidR="00934D0D" w:rsidRPr="00934D0D" w:rsidRDefault="00934D0D" w:rsidP="00934D0D">
      <w:pPr>
        <w:spacing w:before="150" w:after="150" w:line="240" w:lineRule="auto"/>
        <w:ind w:left="150" w:right="150"/>
        <w:rPr>
          <w:rFonts w:ascii="Times New Roman" w:eastAsia="Times New Roman" w:hAnsi="Times New Roman" w:cs="Times New Roman"/>
          <w:sz w:val="24"/>
          <w:szCs w:val="24"/>
        </w:rPr>
      </w:pPr>
      <w:r w:rsidRPr="00934D0D">
        <w:rPr>
          <w:rFonts w:ascii="Times New Roman" w:eastAsia="Times New Roman" w:hAnsi="Times New Roman" w:cs="Times New Roman"/>
          <w:sz w:val="24"/>
          <w:szCs w:val="24"/>
        </w:rPr>
        <w:t>No. No such course exists within the university.</w:t>
      </w:r>
    </w:p>
    <w:p w:rsidR="00934D0D" w:rsidRPr="00934D0D" w:rsidRDefault="00934D0D" w:rsidP="00934D0D">
      <w:pPr>
        <w:spacing w:before="150" w:after="150" w:line="240" w:lineRule="auto"/>
        <w:ind w:left="150" w:right="150"/>
        <w:rPr>
          <w:rFonts w:ascii="Times New Roman" w:eastAsia="Times New Roman" w:hAnsi="Times New Roman" w:cs="Times New Roman"/>
          <w:sz w:val="24"/>
          <w:szCs w:val="24"/>
        </w:rPr>
      </w:pPr>
      <w:r w:rsidRPr="00934D0D">
        <w:rPr>
          <w:rFonts w:ascii="Times New Roman" w:eastAsia="Times New Roman" w:hAnsi="Times New Roman" w:cs="Times New Roman"/>
          <w:sz w:val="24"/>
          <w:szCs w:val="24"/>
        </w:rPr>
        <w:t xml:space="preserve">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w:t>
      </w:r>
      <w:r w:rsidRPr="00934D0D">
        <w:rPr>
          <w:rFonts w:ascii="Times New Roman" w:eastAsia="Times New Roman" w:hAnsi="Times New Roman" w:cs="Times New Roman"/>
          <w:sz w:val="24"/>
          <w:szCs w:val="24"/>
        </w:rPr>
        <w:lastRenderedPageBreak/>
        <w:t>other department. Please forward letters (email communication is sufficient) from all departments that you have identified above stating their support or opposition to the proposed course.</w:t>
      </w:r>
    </w:p>
    <w:p w:rsidR="00934D0D" w:rsidRPr="00934D0D" w:rsidRDefault="00934D0D" w:rsidP="00934D0D">
      <w:pPr>
        <w:spacing w:before="150" w:after="150" w:line="240" w:lineRule="auto"/>
        <w:ind w:left="150" w:right="150"/>
        <w:rPr>
          <w:rFonts w:ascii="Times New Roman" w:eastAsia="Times New Roman" w:hAnsi="Times New Roman" w:cs="Times New Roman"/>
          <w:sz w:val="24"/>
          <w:szCs w:val="24"/>
        </w:rPr>
      </w:pPr>
      <w:r w:rsidRPr="00934D0D">
        <w:rPr>
          <w:rFonts w:ascii="Times New Roman" w:eastAsia="Times New Roman" w:hAnsi="Times New Roman" w:cs="Times New Roman"/>
          <w:sz w:val="24"/>
          <w:szCs w:val="24"/>
        </w:rPr>
        <w:t xml:space="preserve">While several existing courses (e.g. ZOOL 2100 Human Anatomy, ZOOL 2200 Human Physiology) address related topics, they do so in only brief form as part of a much broader coverage of anatomy, physiology, and dysfunction that covers the entire body. Other existing and planned neuroscience courses do, of course, address related topics of the nervous system, but intentionally have a very different focus (e.g. how cognitive abilities are served by different brain areas; how subcellular structures determine neural physiology, etc.). As with other Neuroscience Programs throughout the country, our intent is to offer a curriculum that addresses the different levels of </w:t>
      </w:r>
      <w:proofErr w:type="spellStart"/>
      <w:r w:rsidRPr="00934D0D">
        <w:rPr>
          <w:rFonts w:ascii="Times New Roman" w:eastAsia="Times New Roman" w:hAnsi="Times New Roman" w:cs="Times New Roman"/>
          <w:sz w:val="24"/>
          <w:szCs w:val="24"/>
        </w:rPr>
        <w:t>neuroscientific</w:t>
      </w:r>
      <w:proofErr w:type="spellEnd"/>
      <w:r w:rsidRPr="00934D0D">
        <w:rPr>
          <w:rFonts w:ascii="Times New Roman" w:eastAsia="Times New Roman" w:hAnsi="Times New Roman" w:cs="Times New Roman"/>
          <w:sz w:val="24"/>
          <w:szCs w:val="24"/>
        </w:rPr>
        <w:t xml:space="preserve"> investigation so that students may integrate detailed information across different levels (i.e. genetic, cellular, neural circuits, cognitive/behavior, and clinical/medical). </w:t>
      </w:r>
    </w:p>
    <w:p w:rsidR="00934D0D" w:rsidRPr="00934D0D" w:rsidRDefault="00934D0D" w:rsidP="00934D0D">
      <w:pPr>
        <w:spacing w:before="150" w:after="150" w:line="240" w:lineRule="auto"/>
        <w:ind w:left="150" w:right="150"/>
        <w:rPr>
          <w:rFonts w:ascii="Times New Roman" w:eastAsia="Times New Roman" w:hAnsi="Times New Roman" w:cs="Times New Roman"/>
          <w:sz w:val="24"/>
          <w:szCs w:val="24"/>
        </w:rPr>
      </w:pPr>
      <w:r w:rsidRPr="00934D0D">
        <w:rPr>
          <w:rFonts w:ascii="Times New Roman" w:eastAsia="Times New Roman" w:hAnsi="Times New Roman" w:cs="Times New Roman"/>
          <w:sz w:val="24"/>
          <w:szCs w:val="24"/>
        </w:rPr>
        <w:t>4. Is this course required for certification/accreditation of a program?</w:t>
      </w:r>
    </w:p>
    <w:p w:rsidR="00934D0D" w:rsidRPr="00934D0D" w:rsidRDefault="00934D0D" w:rsidP="00934D0D">
      <w:pPr>
        <w:spacing w:before="150" w:after="150" w:line="240" w:lineRule="auto"/>
        <w:ind w:left="150" w:right="150"/>
        <w:rPr>
          <w:rFonts w:ascii="Times New Roman" w:eastAsia="Times New Roman" w:hAnsi="Times New Roman" w:cs="Times New Roman"/>
          <w:sz w:val="24"/>
          <w:szCs w:val="24"/>
        </w:rPr>
      </w:pPr>
      <w:r w:rsidRPr="00934D0D">
        <w:rPr>
          <w:rFonts w:ascii="Times New Roman" w:eastAsia="Times New Roman" w:hAnsi="Times New Roman" w:cs="Times New Roman"/>
          <w:sz w:val="24"/>
          <w:szCs w:val="24"/>
        </w:rPr>
        <w:t>no</w:t>
      </w:r>
    </w:p>
    <w:p w:rsidR="00934D0D" w:rsidRPr="00934D0D" w:rsidRDefault="00934D0D" w:rsidP="00934D0D">
      <w:pPr>
        <w:spacing w:before="150" w:after="150" w:line="240" w:lineRule="auto"/>
        <w:ind w:left="150" w:right="150"/>
        <w:rPr>
          <w:rFonts w:ascii="Times New Roman" w:eastAsia="Times New Roman" w:hAnsi="Times New Roman" w:cs="Times New Roman"/>
          <w:sz w:val="24"/>
          <w:szCs w:val="24"/>
        </w:rPr>
      </w:pPr>
      <w:r w:rsidRPr="00934D0D">
        <w:rPr>
          <w:rFonts w:ascii="Times New Roman" w:eastAsia="Times New Roman" w:hAnsi="Times New Roman" w:cs="Times New Roman"/>
          <w:sz w:val="24"/>
          <w:szCs w:val="24"/>
        </w:rPr>
        <w:t>If so, a statement to that effect should appear in the justification and supporting documents should accompany this form.</w:t>
      </w:r>
    </w:p>
    <w:p w:rsidR="00934D0D" w:rsidRPr="00934D0D" w:rsidRDefault="00934D0D" w:rsidP="00934D0D">
      <w:pPr>
        <w:spacing w:before="150" w:after="150" w:line="240" w:lineRule="auto"/>
        <w:ind w:left="150" w:right="150"/>
        <w:rPr>
          <w:rFonts w:ascii="Times New Roman" w:eastAsia="Times New Roman" w:hAnsi="Times New Roman" w:cs="Times New Roman"/>
          <w:sz w:val="24"/>
          <w:szCs w:val="24"/>
        </w:rPr>
      </w:pPr>
      <w:r w:rsidRPr="00934D0D">
        <w:rPr>
          <w:rFonts w:ascii="Times New Roman" w:eastAsia="Times New Roman" w:hAnsi="Times New Roman" w:cs="Times New Roman"/>
          <w:sz w:val="24"/>
          <w:szCs w:val="24"/>
        </w:rPr>
        <w:t xml:space="preserve">5. </w:t>
      </w:r>
      <w:r w:rsidRPr="00934D0D">
        <w:rPr>
          <w:rFonts w:ascii="Times New Roman" w:eastAsia="Times New Roman" w:hAnsi="Times New Roman" w:cs="Times New Roman"/>
          <w:b/>
          <w:bCs/>
          <w:sz w:val="24"/>
          <w:szCs w:val="24"/>
        </w:rPr>
        <w:t>For course proposals</w:t>
      </w:r>
      <w:r w:rsidRPr="00934D0D">
        <w:rPr>
          <w:rFonts w:ascii="Times New Roman" w:eastAsia="Times New Roman" w:hAnsi="Times New Roman" w:cs="Times New Roman"/>
          <w:sz w:val="24"/>
          <w:szCs w:val="24"/>
        </w:rPr>
        <w:t xml:space="preserve">, e-mail a syllabus to </w:t>
      </w:r>
      <w:hyperlink r:id="rId26" w:history="1">
        <w:r w:rsidRPr="00934D0D">
          <w:rPr>
            <w:rFonts w:ascii="Times New Roman" w:eastAsia="Times New Roman" w:hAnsi="Times New Roman" w:cs="Times New Roman"/>
            <w:color w:val="0000FF"/>
            <w:sz w:val="24"/>
            <w:szCs w:val="24"/>
            <w:u w:val="single"/>
          </w:rPr>
          <w:t>Faculty Senate</w:t>
        </w:r>
      </w:hyperlink>
      <w:r w:rsidRPr="00934D0D">
        <w:rPr>
          <w:rFonts w:ascii="Times New Roman" w:eastAsia="Times New Roman" w:hAnsi="Times New Roman" w:cs="Times New Roman"/>
          <w:sz w:val="24"/>
          <w:szCs w:val="24"/>
        </w:rPr>
        <w:t xml:space="preserve"> which should be sufficiently detailed that the committees can determine that the course is at the appropriate level and matches the description.</w:t>
      </w:r>
      <w:r w:rsidRPr="00934D0D">
        <w:rPr>
          <w:rFonts w:ascii="Times New Roman" w:eastAsia="Times New Roman" w:hAnsi="Times New Roman" w:cs="Times New Roman"/>
          <w:b/>
          <w:bCs/>
          <w:sz w:val="24"/>
          <w:szCs w:val="24"/>
        </w:rPr>
        <w:t xml:space="preserve"> There should be an indication of the amount and type of outside activity required in the course (projects, research papers, homework, etc.)</w:t>
      </w:r>
      <w:r w:rsidRPr="00934D0D">
        <w:rPr>
          <w:rFonts w:ascii="Times New Roman" w:eastAsia="Times New Roman" w:hAnsi="Times New Roman" w:cs="Times New Roman"/>
          <w:sz w:val="24"/>
          <w:szCs w:val="24"/>
        </w:rPr>
        <w:t>.</w:t>
      </w:r>
    </w:p>
    <w:p w:rsidR="00460F58" w:rsidRDefault="00460F58">
      <w:r>
        <w:br w:type="page"/>
      </w:r>
    </w:p>
    <w:p w:rsidR="0035549F" w:rsidRDefault="00460F58">
      <w:r>
        <w:rPr>
          <w:noProof/>
        </w:rPr>
        <w:drawing>
          <wp:inline distT="0" distB="0" distL="0" distR="0">
            <wp:extent cx="5943600" cy="7691718"/>
            <wp:effectExtent l="0" t="0" r="0" b="5080"/>
            <wp:docPr id="1" name="Picture 1" descr="C:\Users\BSTOCKBERGER\Documents\SBBFP\Pictures\img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STOCKBERGER\Documents\SBBFP\Pictures\img234.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43600" cy="7691718"/>
                    </a:xfrm>
                    <a:prstGeom prst="rect">
                      <a:avLst/>
                    </a:prstGeom>
                    <a:noFill/>
                    <a:ln>
                      <a:noFill/>
                    </a:ln>
                  </pic:spPr>
                </pic:pic>
              </a:graphicData>
            </a:graphic>
          </wp:inline>
        </w:drawing>
      </w:r>
    </w:p>
    <w:sectPr w:rsidR="00355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D0D"/>
    <w:rsid w:val="00440780"/>
    <w:rsid w:val="00460F58"/>
    <w:rsid w:val="00607A63"/>
    <w:rsid w:val="00634CA9"/>
    <w:rsid w:val="00934D0D"/>
    <w:rsid w:val="00BE1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34D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34D0D"/>
    <w:rPr>
      <w:rFonts w:ascii="Times New Roman" w:eastAsia="Times New Roman" w:hAnsi="Times New Roman" w:cs="Times New Roman"/>
      <w:b/>
      <w:bCs/>
      <w:sz w:val="27"/>
      <w:szCs w:val="27"/>
    </w:rPr>
  </w:style>
  <w:style w:type="paragraph" w:styleId="NormalWeb">
    <w:name w:val="Normal (Web)"/>
    <w:basedOn w:val="Normal"/>
    <w:uiPriority w:val="99"/>
    <w:unhideWhenUsed/>
    <w:rsid w:val="00934D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4D0D"/>
    <w:rPr>
      <w:color w:val="0000FF"/>
      <w:u w:val="single"/>
    </w:rPr>
  </w:style>
  <w:style w:type="paragraph" w:styleId="BalloonText">
    <w:name w:val="Balloon Text"/>
    <w:basedOn w:val="Normal"/>
    <w:link w:val="BalloonTextChar"/>
    <w:uiPriority w:val="99"/>
    <w:semiHidden/>
    <w:unhideWhenUsed/>
    <w:rsid w:val="00460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F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34D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34D0D"/>
    <w:rPr>
      <w:rFonts w:ascii="Times New Roman" w:eastAsia="Times New Roman" w:hAnsi="Times New Roman" w:cs="Times New Roman"/>
      <w:b/>
      <w:bCs/>
      <w:sz w:val="27"/>
      <w:szCs w:val="27"/>
    </w:rPr>
  </w:style>
  <w:style w:type="paragraph" w:styleId="NormalWeb">
    <w:name w:val="Normal (Web)"/>
    <w:basedOn w:val="Normal"/>
    <w:uiPriority w:val="99"/>
    <w:unhideWhenUsed/>
    <w:rsid w:val="00934D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4D0D"/>
    <w:rPr>
      <w:color w:val="0000FF"/>
      <w:u w:val="single"/>
    </w:rPr>
  </w:style>
  <w:style w:type="paragraph" w:styleId="BalloonText">
    <w:name w:val="Balloon Text"/>
    <w:basedOn w:val="Normal"/>
    <w:link w:val="BalloonTextChar"/>
    <w:uiPriority w:val="99"/>
    <w:semiHidden/>
    <w:unhideWhenUsed/>
    <w:rsid w:val="00460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F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238383">
      <w:bodyDiv w:val="1"/>
      <w:marLeft w:val="0"/>
      <w:marRight w:val="0"/>
      <w:marTop w:val="0"/>
      <w:marBottom w:val="0"/>
      <w:divBdr>
        <w:top w:val="none" w:sz="0" w:space="0" w:color="auto"/>
        <w:left w:val="none" w:sz="0" w:space="0" w:color="auto"/>
        <w:bottom w:val="none" w:sz="0" w:space="0" w:color="auto"/>
        <w:right w:val="none" w:sz="0" w:space="0" w:color="auto"/>
      </w:divBdr>
      <w:divsChild>
        <w:div w:id="234977363">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hyperlink" Target="mailto:kbrown4@weber.edu" TargetMode="External"/><Relationship Id="rId3" Type="http://schemas.openxmlformats.org/officeDocument/2006/relationships/settings" Target="settings.xml"/><Relationship Id="rId21" Type="http://schemas.openxmlformats.org/officeDocument/2006/relationships/control" Target="activeX/activeX15.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8.xml"/><Relationship Id="rId2" Type="http://schemas.microsoft.com/office/2007/relationships/stylesWithEffects" Target="stylesWithEffect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image" Target="media/image2.wmf"/><Relationship Id="rId5" Type="http://schemas.openxmlformats.org/officeDocument/2006/relationships/hyperlink" Target="http://documents.weber.edu/catalog/forms.htm" TargetMode="Externa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control" Target="activeX/activeX13.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Schmolesky</dc:creator>
  <cp:lastModifiedBy>bstockberger</cp:lastModifiedBy>
  <cp:revision>4</cp:revision>
  <cp:lastPrinted>2013-09-16T21:21:00Z</cp:lastPrinted>
  <dcterms:created xsi:type="dcterms:W3CDTF">2013-09-16T16:38:00Z</dcterms:created>
  <dcterms:modified xsi:type="dcterms:W3CDTF">2013-09-16T21:22:00Z</dcterms:modified>
</cp:coreProperties>
</file>