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30BD" w:rsidRDefault="00187156">
      <w:pPr>
        <w:widowControl w:val="0"/>
      </w:pPr>
      <w:bookmarkStart w:id="0" w:name="_GoBack"/>
      <w:bookmarkEnd w:id="0"/>
      <w:r>
        <w:rPr>
          <w:b/>
          <w:sz w:val="20"/>
        </w:rPr>
        <w:t>PPM 4-19 -- Grading Policies (excerpt)</w:t>
      </w:r>
    </w:p>
    <w:p w:rsidR="00F630BD" w:rsidRDefault="00F630BD">
      <w:pPr>
        <w:widowControl w:val="0"/>
      </w:pPr>
    </w:p>
    <w:p w:rsidR="00F630BD" w:rsidRDefault="00187156">
      <w:pPr>
        <w:widowControl w:val="0"/>
      </w:pPr>
      <w:r>
        <w:rPr>
          <w:sz w:val="20"/>
        </w:rPr>
        <w:t>D. CREDIT/NO CREDIT</w:t>
      </w:r>
    </w:p>
    <w:p w:rsidR="00F630BD" w:rsidRDefault="00F630BD">
      <w:pPr>
        <w:widowControl w:val="0"/>
      </w:pPr>
    </w:p>
    <w:p w:rsidR="00F630BD" w:rsidRDefault="00187156">
      <w:pPr>
        <w:widowControl w:val="0"/>
      </w:pPr>
      <w:r>
        <w:rPr>
          <w:sz w:val="20"/>
        </w:rPr>
        <w:t>The basic objective of credit/no credit grading is to allow students the opportunity to enroll in classes outside their major or minor on a pass/fail basis without affecting their GPA.</w:t>
      </w:r>
    </w:p>
    <w:p w:rsidR="00F630BD" w:rsidRDefault="00F630BD">
      <w:pPr>
        <w:widowControl w:val="0"/>
      </w:pPr>
    </w:p>
    <w:p w:rsidR="00F630BD" w:rsidRDefault="00187156">
      <w:pPr>
        <w:widowControl w:val="0"/>
      </w:pPr>
      <w:r>
        <w:rPr>
          <w:sz w:val="20"/>
        </w:rPr>
        <w:t>1. Eligibility of Students for Credit/No Credit Grading</w:t>
      </w:r>
    </w:p>
    <w:p w:rsidR="00F630BD" w:rsidRDefault="00F630BD">
      <w:pPr>
        <w:widowControl w:val="0"/>
      </w:pPr>
    </w:p>
    <w:p w:rsidR="00F630BD" w:rsidRDefault="00187156">
      <w:pPr>
        <w:widowControl w:val="0"/>
        <w:ind w:left="720"/>
      </w:pPr>
      <w:r>
        <w:rPr>
          <w:sz w:val="20"/>
        </w:rPr>
        <w:t>a. Freshmen students may take no more than one class per term on a credit/no credit basis.</w:t>
      </w:r>
    </w:p>
    <w:p w:rsidR="00F630BD" w:rsidRDefault="00F630BD">
      <w:pPr>
        <w:widowControl w:val="0"/>
      </w:pPr>
    </w:p>
    <w:p w:rsidR="00F630BD" w:rsidRDefault="00187156">
      <w:pPr>
        <w:widowControl w:val="0"/>
        <w:ind w:left="720"/>
      </w:pPr>
      <w:r>
        <w:rPr>
          <w:sz w:val="20"/>
        </w:rPr>
        <w:t>b. Students with 30 or more credit hours who have a cumulative GPA of 2.0 or above may register for no more</w:t>
      </w:r>
      <w:r>
        <w:rPr>
          <w:sz w:val="20"/>
        </w:rPr>
        <w:t xml:space="preserve"> than two classes per term on credit/no credit basis.</w:t>
      </w:r>
    </w:p>
    <w:p w:rsidR="00F630BD" w:rsidRDefault="00F630BD">
      <w:pPr>
        <w:widowControl w:val="0"/>
        <w:ind w:left="720"/>
      </w:pPr>
    </w:p>
    <w:p w:rsidR="00F630BD" w:rsidRDefault="00187156">
      <w:pPr>
        <w:widowControl w:val="0"/>
        <w:ind w:left="720"/>
      </w:pPr>
      <w:r>
        <w:rPr>
          <w:color w:val="222222"/>
          <w:sz w:val="20"/>
          <w:shd w:val="clear" w:color="auto" w:fill="D9D9D9"/>
        </w:rPr>
        <w:t>c. Credit/no credit classes required by a student’s program or degree are exempt from the limitations of 1.a and 1.b, above.</w:t>
      </w:r>
    </w:p>
    <w:p w:rsidR="00F630BD" w:rsidRDefault="00F630BD">
      <w:pPr>
        <w:widowControl w:val="0"/>
      </w:pPr>
    </w:p>
    <w:p w:rsidR="00F630BD" w:rsidRDefault="00187156">
      <w:pPr>
        <w:widowControl w:val="0"/>
      </w:pPr>
      <w:r>
        <w:rPr>
          <w:sz w:val="20"/>
        </w:rPr>
        <w:t>2. Criteria for Credit/No Credit</w:t>
      </w:r>
    </w:p>
    <w:p w:rsidR="00F630BD" w:rsidRDefault="00F630BD">
      <w:pPr>
        <w:widowControl w:val="0"/>
      </w:pPr>
    </w:p>
    <w:p w:rsidR="00F630BD" w:rsidRDefault="00187156">
      <w:pPr>
        <w:widowControl w:val="0"/>
        <w:ind w:left="720"/>
      </w:pPr>
      <w:r>
        <w:rPr>
          <w:sz w:val="20"/>
        </w:rPr>
        <w:t>a. A maximum of 20 hours of credit/no cre</w:t>
      </w:r>
      <w:r>
        <w:rPr>
          <w:sz w:val="20"/>
        </w:rPr>
        <w:t>dit in elective courses may be used for graduation.</w:t>
      </w:r>
    </w:p>
    <w:p w:rsidR="00F630BD" w:rsidRDefault="00F630BD">
      <w:pPr>
        <w:widowControl w:val="0"/>
      </w:pPr>
    </w:p>
    <w:p w:rsidR="00F630BD" w:rsidRDefault="00187156">
      <w:pPr>
        <w:widowControl w:val="0"/>
        <w:ind w:left="720"/>
      </w:pPr>
      <w:r>
        <w:rPr>
          <w:sz w:val="20"/>
        </w:rPr>
        <w:t>b. Classes taken on a credit/no credit basis will not satisfy major, minor, general education, or specific course requirements with the exception of those courses or programs of study approved by the Uni</w:t>
      </w:r>
      <w:r>
        <w:rPr>
          <w:sz w:val="20"/>
        </w:rPr>
        <w:t xml:space="preserve">versity Curriculum and General Education committee and those courses approved by academic departments for credit by special examination (see </w:t>
      </w:r>
      <w:hyperlink r:id="rId5">
        <w:r>
          <w:rPr>
            <w:color w:val="532E63"/>
            <w:sz w:val="20"/>
            <w:u w:val="single"/>
          </w:rPr>
          <w:t>PPM 4-21a</w:t>
        </w:r>
      </w:hyperlink>
      <w:r>
        <w:rPr>
          <w:sz w:val="20"/>
        </w:rPr>
        <w:t>).</w:t>
      </w:r>
    </w:p>
    <w:p w:rsidR="00F630BD" w:rsidRDefault="00F630BD">
      <w:pPr>
        <w:widowControl w:val="0"/>
      </w:pPr>
    </w:p>
    <w:p w:rsidR="00F630BD" w:rsidRDefault="00187156">
      <w:pPr>
        <w:widowControl w:val="0"/>
        <w:ind w:left="720"/>
      </w:pPr>
      <w:r>
        <w:rPr>
          <w:sz w:val="20"/>
        </w:rPr>
        <w:t>c. Grades on the credit</w:t>
      </w:r>
      <w:r>
        <w:rPr>
          <w:sz w:val="20"/>
        </w:rPr>
        <w:t>/no credit system are not included in computing the term or cumulative grade point average. A grade of credit is recorded only for letter grades of C- and above. Grades less than C-, including UW, will be recorded as no credit.</w:t>
      </w:r>
    </w:p>
    <w:p w:rsidR="00F630BD" w:rsidRDefault="00F630BD">
      <w:pPr>
        <w:widowControl w:val="0"/>
      </w:pPr>
    </w:p>
    <w:p w:rsidR="00F630BD" w:rsidRDefault="00187156">
      <w:pPr>
        <w:widowControl w:val="0"/>
        <w:ind w:left="720"/>
      </w:pPr>
      <w:r>
        <w:rPr>
          <w:sz w:val="20"/>
        </w:rPr>
        <w:t>d. Students who change thei</w:t>
      </w:r>
      <w:r>
        <w:rPr>
          <w:sz w:val="20"/>
        </w:rPr>
        <w:t>r Program of Study must submit the appropriate form to the Records Office and request the grade be changed to the letter grade issued by the instructor if a credit/no credit course applies to the new Program of Study.</w:t>
      </w:r>
    </w:p>
    <w:p w:rsidR="00F630BD" w:rsidRDefault="00F630BD">
      <w:pPr>
        <w:widowControl w:val="0"/>
      </w:pPr>
    </w:p>
    <w:p w:rsidR="00F630BD" w:rsidRDefault="00187156">
      <w:pPr>
        <w:widowControl w:val="0"/>
        <w:ind w:left="720"/>
      </w:pPr>
      <w:r>
        <w:rPr>
          <w:sz w:val="20"/>
        </w:rPr>
        <w:t xml:space="preserve">e. If a student has previously taken </w:t>
      </w:r>
      <w:r>
        <w:rPr>
          <w:sz w:val="20"/>
        </w:rPr>
        <w:t>a course for a letter grade, the same course may not be retaken for credit/no-credit.</w:t>
      </w:r>
    </w:p>
    <w:p w:rsidR="00F630BD" w:rsidRDefault="00F630BD">
      <w:pPr>
        <w:widowControl w:val="0"/>
      </w:pPr>
    </w:p>
    <w:p w:rsidR="00F630BD" w:rsidRDefault="00187156">
      <w:pPr>
        <w:widowControl w:val="0"/>
        <w:ind w:left="720"/>
      </w:pPr>
      <w:r>
        <w:rPr>
          <w:sz w:val="20"/>
        </w:rPr>
        <w:t>f. Choice of credit/no credit registration should be made at the beginning of the term, but a student may change classes to credit/no credit status during the first 60 p</w:t>
      </w:r>
      <w:r>
        <w:rPr>
          <w:sz w:val="20"/>
        </w:rPr>
        <w:t>ercent of the term.</w:t>
      </w:r>
    </w:p>
    <w:p w:rsidR="00F630BD" w:rsidRDefault="00F630BD">
      <w:pPr>
        <w:widowControl w:val="0"/>
      </w:pPr>
    </w:p>
    <w:p w:rsidR="00F630BD" w:rsidRDefault="00187156">
      <w:pPr>
        <w:widowControl w:val="0"/>
        <w:ind w:left="720"/>
      </w:pPr>
      <w:r>
        <w:rPr>
          <w:sz w:val="20"/>
        </w:rPr>
        <w:t>g. The instructor will not be notified if a student is taking a class for a credit/no credit grade and will give only letter grades on the Final Grade Report to the registrar. The Registrar's Office will convert the letter grades to credit or no credit.</w:t>
      </w:r>
    </w:p>
    <w:p w:rsidR="00F630BD" w:rsidRDefault="00F630BD">
      <w:pPr>
        <w:widowControl w:val="0"/>
      </w:pPr>
    </w:p>
    <w:sectPr w:rsidR="00F630B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isplayBackgroundShape/>
  <w:proofState w:spelling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F630BD"/>
    <w:rsid w:val="00187156"/>
    <w:rsid w:val="00F6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ber.edu/ppm/Policies/4-21a_CreditPeti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>Weber State University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4-19.D.docx</dc:title>
  <dc:creator>Brenda Stockberger</dc:creator>
  <cp:lastModifiedBy>bstockberger</cp:lastModifiedBy>
  <cp:revision>2</cp:revision>
  <dcterms:created xsi:type="dcterms:W3CDTF">2014-04-02T20:37:00Z</dcterms:created>
  <dcterms:modified xsi:type="dcterms:W3CDTF">2014-04-02T20:37:00Z</dcterms:modified>
</cp:coreProperties>
</file>