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DC4" w:rsidRDefault="00824DC4" w:rsidP="00824DC4"/>
    <w:p w:rsidR="00CC4E68" w:rsidRDefault="000D02DA" w:rsidP="000D02DA">
      <w:pPr>
        <w:jc w:val="center"/>
        <w:rPr>
          <w:b/>
          <w:smallCaps/>
        </w:rPr>
      </w:pPr>
      <w:r w:rsidRPr="004726B7">
        <w:rPr>
          <w:b/>
          <w:smallCaps/>
        </w:rPr>
        <w:t xml:space="preserve">University General Education </w:t>
      </w:r>
      <w:r w:rsidR="00CC4E68">
        <w:rPr>
          <w:b/>
          <w:smallCaps/>
        </w:rPr>
        <w:t>Improvement &amp; Assessment Committee</w:t>
      </w:r>
    </w:p>
    <w:p w:rsidR="004B73C6" w:rsidRPr="004726B7" w:rsidRDefault="000D02DA" w:rsidP="000D02DA">
      <w:pPr>
        <w:jc w:val="center"/>
        <w:rPr>
          <w:b/>
          <w:smallCaps/>
        </w:rPr>
      </w:pPr>
      <w:r w:rsidRPr="004726B7">
        <w:rPr>
          <w:b/>
          <w:smallCaps/>
        </w:rPr>
        <w:t>Committee Proposal to Faculty Senate:</w:t>
      </w:r>
    </w:p>
    <w:p w:rsidR="000D02DA" w:rsidRDefault="000D02DA" w:rsidP="000D02DA">
      <w:pPr>
        <w:jc w:val="center"/>
        <w:rPr>
          <w:b/>
          <w:smallCaps/>
        </w:rPr>
      </w:pPr>
      <w:r w:rsidRPr="004726B7">
        <w:rPr>
          <w:b/>
          <w:smallCaps/>
        </w:rPr>
        <w:t>Creation of GE Area Committees</w:t>
      </w:r>
    </w:p>
    <w:p w:rsidR="007D68A1" w:rsidRPr="004726B7" w:rsidRDefault="00CC4E68" w:rsidP="000D02DA">
      <w:pPr>
        <w:jc w:val="center"/>
        <w:rPr>
          <w:b/>
          <w:smallCaps/>
        </w:rPr>
      </w:pPr>
      <w:r>
        <w:rPr>
          <w:b/>
          <w:smallCaps/>
        </w:rPr>
        <w:t>MARCH 2011</w:t>
      </w:r>
    </w:p>
    <w:p w:rsidR="0081698D" w:rsidRDefault="004B73C6" w:rsidP="00CC4E68">
      <w:pPr>
        <w:pStyle w:val="NormalWeb"/>
        <w:rPr>
          <w:bCs/>
          <w:iCs/>
        </w:rPr>
      </w:pPr>
      <w:r w:rsidRPr="004B73C6">
        <w:rPr>
          <w:bCs/>
          <w:iCs/>
        </w:rPr>
        <w:t xml:space="preserve">As per PPM 1-13, Article B-V, 4.6, </w:t>
      </w:r>
      <w:r w:rsidR="000D02DA">
        <w:rPr>
          <w:bCs/>
          <w:iCs/>
        </w:rPr>
        <w:t>“</w:t>
      </w:r>
      <w:r w:rsidRPr="004B73C6">
        <w:rPr>
          <w:bCs/>
          <w:iCs/>
        </w:rPr>
        <w:t xml:space="preserve">the General Education </w:t>
      </w:r>
      <w:r w:rsidR="00CC4E68">
        <w:rPr>
          <w:bCs/>
          <w:iCs/>
        </w:rPr>
        <w:t xml:space="preserve">Improvement &amp; Assessment </w:t>
      </w:r>
      <w:r w:rsidR="0081698D" w:rsidRPr="004B73C6">
        <w:rPr>
          <w:bCs/>
          <w:iCs/>
        </w:rPr>
        <w:t>(GE)</w:t>
      </w:r>
      <w:r w:rsidR="0081698D">
        <w:rPr>
          <w:bCs/>
          <w:iCs/>
        </w:rPr>
        <w:t xml:space="preserve"> </w:t>
      </w:r>
      <w:r w:rsidRPr="004B73C6">
        <w:rPr>
          <w:bCs/>
          <w:iCs/>
        </w:rPr>
        <w:t>Committee shall articulate the mission and goals for the General Education program and University core requirements, and review these on a regular basis.</w:t>
      </w:r>
      <w:r w:rsidRPr="004B73C6">
        <w:rPr>
          <w:rFonts w:ascii="Courier New" w:hAnsi="Courier New" w:cs="Courier New"/>
          <w:bCs/>
          <w:iCs/>
        </w:rPr>
        <w:t xml:space="preserve"> </w:t>
      </w:r>
      <w:r w:rsidRPr="004B73C6">
        <w:rPr>
          <w:bCs/>
          <w:iCs/>
        </w:rPr>
        <w:t>The General Education Committee shall define the standards for the General Education program and oversee the assessment of the General Education program and University core requirements.</w:t>
      </w:r>
      <w:r w:rsidR="000D02DA">
        <w:rPr>
          <w:bCs/>
          <w:iCs/>
        </w:rPr>
        <w:t>”</w:t>
      </w:r>
    </w:p>
    <w:p w:rsidR="00E1079D" w:rsidRDefault="0081698D" w:rsidP="00E1079D">
      <w:pPr>
        <w:pStyle w:val="NormalWeb"/>
        <w:rPr>
          <w:bCs/>
          <w:iCs/>
        </w:rPr>
      </w:pPr>
      <w:r w:rsidRPr="0081698D">
        <w:rPr>
          <w:b/>
          <w:bCs/>
          <w:iCs/>
        </w:rPr>
        <w:t>Proposal:</w:t>
      </w:r>
      <w:r>
        <w:rPr>
          <w:bCs/>
          <w:iCs/>
        </w:rPr>
        <w:t xml:space="preserve">  In order to serve its mission, the University GE Committee herein proposes the creation of four </w:t>
      </w:r>
      <w:r w:rsidR="00484963">
        <w:rPr>
          <w:bCs/>
          <w:iCs/>
        </w:rPr>
        <w:t>(4) GE Core area c</w:t>
      </w:r>
      <w:r>
        <w:rPr>
          <w:bCs/>
          <w:iCs/>
        </w:rPr>
        <w:t xml:space="preserve">ommittees </w:t>
      </w:r>
      <w:r w:rsidR="00953A35">
        <w:rPr>
          <w:bCs/>
          <w:iCs/>
        </w:rPr>
        <w:t xml:space="preserve">(Composition; American Institutions; Quantitative Literacy; Computer and Information Literacy) </w:t>
      </w:r>
      <w:r>
        <w:rPr>
          <w:bCs/>
          <w:iCs/>
        </w:rPr>
        <w:t xml:space="preserve">and five </w:t>
      </w:r>
      <w:r w:rsidR="00484963">
        <w:rPr>
          <w:bCs/>
          <w:iCs/>
        </w:rPr>
        <w:t>(5) GE Breadth a</w:t>
      </w:r>
      <w:r>
        <w:rPr>
          <w:bCs/>
          <w:iCs/>
        </w:rPr>
        <w:t xml:space="preserve">rea </w:t>
      </w:r>
      <w:r w:rsidR="00484963">
        <w:rPr>
          <w:bCs/>
          <w:iCs/>
        </w:rPr>
        <w:t>c</w:t>
      </w:r>
      <w:r>
        <w:rPr>
          <w:bCs/>
          <w:iCs/>
        </w:rPr>
        <w:t xml:space="preserve">ommittees </w:t>
      </w:r>
      <w:r w:rsidR="00953A35">
        <w:rPr>
          <w:bCs/>
          <w:iCs/>
        </w:rPr>
        <w:t>(Humanities; Creative Arts; Social Sciences; Physical Sciences; Life Sciences).</w:t>
      </w:r>
      <w:r w:rsidR="00E1079D">
        <w:rPr>
          <w:bCs/>
          <w:iCs/>
        </w:rPr>
        <w:t xml:space="preserve">  </w:t>
      </w:r>
      <w:proofErr w:type="gramStart"/>
      <w:r w:rsidR="00E1079D">
        <w:rPr>
          <w:bCs/>
          <w:iCs/>
        </w:rPr>
        <w:t>to</w:t>
      </w:r>
      <w:proofErr w:type="gramEnd"/>
      <w:r w:rsidR="00E1079D">
        <w:rPr>
          <w:bCs/>
          <w:iCs/>
        </w:rPr>
        <w:t xml:space="preserve"> serve as an interface between the University GE Committee and the many departments which offer General Education courses.  </w:t>
      </w:r>
    </w:p>
    <w:p w:rsidR="00A52762" w:rsidRDefault="00953A35" w:rsidP="004B73C6">
      <w:pPr>
        <w:pStyle w:val="NormalWeb"/>
        <w:rPr>
          <w:bCs/>
          <w:iCs/>
        </w:rPr>
      </w:pPr>
      <w:r>
        <w:rPr>
          <w:b/>
          <w:bCs/>
          <w:iCs/>
        </w:rPr>
        <w:t>Proposed c</w:t>
      </w:r>
      <w:r w:rsidR="0081698D" w:rsidRPr="0081698D">
        <w:rPr>
          <w:b/>
          <w:bCs/>
          <w:iCs/>
        </w:rPr>
        <w:t>harge to GE Area Committees:</w:t>
      </w:r>
      <w:r w:rsidR="008E24B2">
        <w:rPr>
          <w:bCs/>
          <w:iCs/>
        </w:rPr>
        <w:t xml:space="preserve">  GE Area C</w:t>
      </w:r>
      <w:r w:rsidR="0081698D">
        <w:rPr>
          <w:bCs/>
          <w:iCs/>
        </w:rPr>
        <w:t>ommittee</w:t>
      </w:r>
      <w:r w:rsidR="008E24B2">
        <w:rPr>
          <w:bCs/>
          <w:iCs/>
        </w:rPr>
        <w:t>s are charged to</w:t>
      </w:r>
      <w:r w:rsidR="0081698D">
        <w:rPr>
          <w:bCs/>
          <w:iCs/>
        </w:rPr>
        <w:t xml:space="preserve"> </w:t>
      </w:r>
      <w:r w:rsidR="008E24B2">
        <w:rPr>
          <w:bCs/>
          <w:iCs/>
        </w:rPr>
        <w:t xml:space="preserve">collect, organize, and </w:t>
      </w:r>
      <w:r w:rsidR="00A52762">
        <w:rPr>
          <w:bCs/>
          <w:iCs/>
        </w:rPr>
        <w:t xml:space="preserve">report on student performance measured against the established general education </w:t>
      </w:r>
      <w:r w:rsidR="00481445">
        <w:rPr>
          <w:bCs/>
          <w:iCs/>
        </w:rPr>
        <w:t>outcomes</w:t>
      </w:r>
      <w:r w:rsidR="00A52762">
        <w:rPr>
          <w:bCs/>
          <w:iCs/>
        </w:rPr>
        <w:t xml:space="preserve"> set forth in </w:t>
      </w:r>
      <w:r w:rsidR="00484963">
        <w:rPr>
          <w:bCs/>
          <w:iCs/>
        </w:rPr>
        <w:t xml:space="preserve">by the General Education Improvement &amp; Assessment Committee and approved by the Faculty Senate.  </w:t>
      </w:r>
      <w:r w:rsidR="00A52762">
        <w:rPr>
          <w:bCs/>
          <w:iCs/>
        </w:rPr>
        <w:t>Each course is to be review</w:t>
      </w:r>
      <w:r w:rsidR="00886BBB">
        <w:rPr>
          <w:bCs/>
          <w:iCs/>
        </w:rPr>
        <w:t>ed</w:t>
      </w:r>
      <w:r w:rsidR="00A52762">
        <w:rPr>
          <w:bCs/>
          <w:iCs/>
        </w:rPr>
        <w:t xml:space="preserve"> every three years. The committees may elect to review all courses every third year or they may review approximately one-third of the courses </w:t>
      </w:r>
      <w:r w:rsidR="00886BBB">
        <w:rPr>
          <w:bCs/>
          <w:iCs/>
        </w:rPr>
        <w:t xml:space="preserve">in each year to reach the same end result.  </w:t>
      </w:r>
      <w:r w:rsidR="00A52762">
        <w:rPr>
          <w:bCs/>
          <w:iCs/>
        </w:rPr>
        <w:t xml:space="preserve">Written reports are to be submitted to the </w:t>
      </w:r>
      <w:r w:rsidR="00FD6CF3">
        <w:rPr>
          <w:bCs/>
          <w:iCs/>
        </w:rPr>
        <w:t xml:space="preserve">University </w:t>
      </w:r>
      <w:r w:rsidR="00A52762">
        <w:rPr>
          <w:bCs/>
          <w:iCs/>
        </w:rPr>
        <w:t xml:space="preserve">GE Committee </w:t>
      </w:r>
      <w:r w:rsidR="00FD6CF3">
        <w:rPr>
          <w:bCs/>
          <w:iCs/>
        </w:rPr>
        <w:t>chair by March</w:t>
      </w:r>
      <w:r w:rsidR="00A52762">
        <w:rPr>
          <w:bCs/>
          <w:iCs/>
        </w:rPr>
        <w:t xml:space="preserve"> 1 of each year.</w:t>
      </w:r>
    </w:p>
    <w:p w:rsidR="008E24B2" w:rsidRDefault="008E24B2" w:rsidP="004B73C6">
      <w:pPr>
        <w:pStyle w:val="NormalWeb"/>
        <w:rPr>
          <w:bCs/>
          <w:iCs/>
        </w:rPr>
      </w:pPr>
      <w:r>
        <w:rPr>
          <w:bCs/>
          <w:iCs/>
        </w:rPr>
        <w:t xml:space="preserve">While departments </w:t>
      </w:r>
      <w:r w:rsidR="00FD2BF7">
        <w:rPr>
          <w:bCs/>
          <w:iCs/>
        </w:rPr>
        <w:t xml:space="preserve">or programs </w:t>
      </w:r>
      <w:r>
        <w:rPr>
          <w:bCs/>
          <w:iCs/>
        </w:rPr>
        <w:t xml:space="preserve">are obligated to </w:t>
      </w:r>
      <w:r w:rsidR="00A52762">
        <w:rPr>
          <w:bCs/>
          <w:iCs/>
        </w:rPr>
        <w:t>collect and report assessment data</w:t>
      </w:r>
      <w:r>
        <w:rPr>
          <w:bCs/>
          <w:iCs/>
        </w:rPr>
        <w:t xml:space="preserve"> on each G</w:t>
      </w:r>
      <w:r w:rsidR="00953A35">
        <w:rPr>
          <w:bCs/>
          <w:iCs/>
        </w:rPr>
        <w:t>E</w:t>
      </w:r>
      <w:r>
        <w:rPr>
          <w:bCs/>
          <w:iCs/>
        </w:rPr>
        <w:t xml:space="preserve"> course they offer, the GE Area Committee will help departments to create, maintain, and execute strategies for GE assessment and reportin</w:t>
      </w:r>
      <w:r w:rsidR="00926779">
        <w:rPr>
          <w:bCs/>
          <w:iCs/>
        </w:rPr>
        <w:t xml:space="preserve">g.  </w:t>
      </w:r>
      <w:r w:rsidR="004726B7">
        <w:rPr>
          <w:bCs/>
          <w:iCs/>
        </w:rPr>
        <w:t xml:space="preserve">It is worth noting that GE Area Committees serve a reporting and advising function as opposed to a voting or policy-making function. </w:t>
      </w:r>
      <w:r>
        <w:rPr>
          <w:bCs/>
          <w:iCs/>
        </w:rPr>
        <w:t xml:space="preserve">  </w:t>
      </w:r>
    </w:p>
    <w:p w:rsidR="00934D03" w:rsidRDefault="00F559BD" w:rsidP="00934D03">
      <w:pPr>
        <w:pStyle w:val="NormalWeb"/>
        <w:rPr>
          <w:bCs/>
          <w:iCs/>
        </w:rPr>
      </w:pPr>
      <w:r w:rsidRPr="00F559BD">
        <w:rPr>
          <w:b/>
          <w:bCs/>
          <w:iCs/>
        </w:rPr>
        <w:t>Goals for GE Area Committees:</w:t>
      </w:r>
      <w:r>
        <w:rPr>
          <w:bCs/>
          <w:iCs/>
        </w:rPr>
        <w:t xml:space="preserve">  </w:t>
      </w:r>
      <w:r w:rsidR="001A7F96">
        <w:rPr>
          <w:bCs/>
          <w:iCs/>
        </w:rPr>
        <w:t>The</w:t>
      </w:r>
      <w:r w:rsidR="0081698D">
        <w:rPr>
          <w:bCs/>
          <w:iCs/>
        </w:rPr>
        <w:t xml:space="preserve"> </w:t>
      </w:r>
      <w:r w:rsidR="00484963">
        <w:rPr>
          <w:bCs/>
          <w:iCs/>
        </w:rPr>
        <w:t xml:space="preserve">area committees will: </w:t>
      </w:r>
    </w:p>
    <w:p w:rsidR="00934D03" w:rsidRDefault="00934D03" w:rsidP="00934D03">
      <w:pPr>
        <w:pStyle w:val="NormalWeb"/>
        <w:ind w:left="720"/>
        <w:rPr>
          <w:bCs/>
          <w:iCs/>
        </w:rPr>
      </w:pPr>
      <w:r>
        <w:rPr>
          <w:bCs/>
          <w:iCs/>
        </w:rPr>
        <w:t xml:space="preserve">a) </w:t>
      </w:r>
      <w:proofErr w:type="gramStart"/>
      <w:r w:rsidR="00484963">
        <w:rPr>
          <w:bCs/>
          <w:iCs/>
        </w:rPr>
        <w:t>p</w:t>
      </w:r>
      <w:r w:rsidR="0081698D">
        <w:rPr>
          <w:bCs/>
          <w:iCs/>
        </w:rPr>
        <w:t>rovide</w:t>
      </w:r>
      <w:proofErr w:type="gramEnd"/>
      <w:r w:rsidR="0081698D">
        <w:rPr>
          <w:bCs/>
          <w:iCs/>
        </w:rPr>
        <w:t xml:space="preserve"> course by course</w:t>
      </w:r>
      <w:r w:rsidR="00484963">
        <w:rPr>
          <w:bCs/>
          <w:iCs/>
        </w:rPr>
        <w:t>-level</w:t>
      </w:r>
      <w:r w:rsidR="0081698D">
        <w:rPr>
          <w:bCs/>
          <w:iCs/>
        </w:rPr>
        <w:t xml:space="preserve"> assessment data to the Un</w:t>
      </w:r>
      <w:r w:rsidR="004726B7">
        <w:rPr>
          <w:bCs/>
          <w:iCs/>
        </w:rPr>
        <w:t>iv</w:t>
      </w:r>
      <w:r>
        <w:rPr>
          <w:bCs/>
          <w:iCs/>
        </w:rPr>
        <w:t xml:space="preserve">ersity GE and </w:t>
      </w:r>
      <w:r w:rsidR="0081698D">
        <w:rPr>
          <w:bCs/>
          <w:iCs/>
        </w:rPr>
        <w:t>University Curriculum Committees (and thereby also to the Provost for accreditation purposes)</w:t>
      </w:r>
      <w:r>
        <w:rPr>
          <w:bCs/>
          <w:iCs/>
        </w:rPr>
        <w:t xml:space="preserve"> every five</w:t>
      </w:r>
      <w:r w:rsidR="001A7F96">
        <w:rPr>
          <w:bCs/>
          <w:iCs/>
        </w:rPr>
        <w:t xml:space="preserve"> years</w:t>
      </w:r>
      <w:r w:rsidR="0081698D">
        <w:rPr>
          <w:bCs/>
          <w:iCs/>
        </w:rPr>
        <w:t xml:space="preserve">, </w:t>
      </w:r>
    </w:p>
    <w:p w:rsidR="00FD6CF3" w:rsidRDefault="0081698D" w:rsidP="00934D03">
      <w:pPr>
        <w:pStyle w:val="NormalWeb"/>
        <w:ind w:left="720"/>
        <w:rPr>
          <w:bCs/>
          <w:iCs/>
        </w:rPr>
      </w:pPr>
      <w:r>
        <w:rPr>
          <w:bCs/>
          <w:iCs/>
        </w:rPr>
        <w:t xml:space="preserve">b) </w:t>
      </w:r>
      <w:proofErr w:type="gramStart"/>
      <w:r>
        <w:rPr>
          <w:bCs/>
          <w:iCs/>
        </w:rPr>
        <w:t>hold</w:t>
      </w:r>
      <w:proofErr w:type="gramEnd"/>
      <w:r>
        <w:rPr>
          <w:bCs/>
          <w:iCs/>
        </w:rPr>
        <w:t xml:space="preserve"> discussions on</w:t>
      </w:r>
      <w:r w:rsidR="00953A35">
        <w:rPr>
          <w:bCs/>
          <w:iCs/>
        </w:rPr>
        <w:t xml:space="preserve"> how assessment is done on GE</w:t>
      </w:r>
      <w:r>
        <w:rPr>
          <w:bCs/>
          <w:iCs/>
        </w:rPr>
        <w:t xml:space="preserve"> outcomes</w:t>
      </w:r>
      <w:r w:rsidR="00484963">
        <w:rPr>
          <w:bCs/>
          <w:iCs/>
        </w:rPr>
        <w:t>,</w:t>
      </w:r>
      <w:r>
        <w:rPr>
          <w:bCs/>
          <w:iCs/>
        </w:rPr>
        <w:t xml:space="preserve"> both w</w:t>
      </w:r>
      <w:r w:rsidR="00953A35">
        <w:rPr>
          <w:bCs/>
          <w:iCs/>
        </w:rPr>
        <w:t>ithin and between specific GE</w:t>
      </w:r>
      <w:r>
        <w:rPr>
          <w:bCs/>
          <w:iCs/>
        </w:rPr>
        <w:t xml:space="preserve"> Areas, and </w:t>
      </w:r>
    </w:p>
    <w:p w:rsidR="00FD6CF3" w:rsidRDefault="0081698D" w:rsidP="00FD6CF3">
      <w:pPr>
        <w:pStyle w:val="NormalWeb"/>
        <w:ind w:left="720"/>
        <w:rPr>
          <w:bCs/>
          <w:iCs/>
        </w:rPr>
      </w:pPr>
      <w:r>
        <w:rPr>
          <w:bCs/>
          <w:iCs/>
        </w:rPr>
        <w:t xml:space="preserve">c) </w:t>
      </w:r>
      <w:proofErr w:type="gramStart"/>
      <w:r>
        <w:rPr>
          <w:bCs/>
          <w:iCs/>
        </w:rPr>
        <w:t>provide</w:t>
      </w:r>
      <w:proofErr w:type="gramEnd"/>
      <w:r>
        <w:rPr>
          <w:bCs/>
          <w:iCs/>
        </w:rPr>
        <w:t xml:space="preserve"> feedback to</w:t>
      </w:r>
      <w:r w:rsidR="00953A35">
        <w:rPr>
          <w:bCs/>
          <w:iCs/>
        </w:rPr>
        <w:t xml:space="preserve"> individual departments on GE</w:t>
      </w:r>
      <w:r>
        <w:rPr>
          <w:bCs/>
          <w:iCs/>
        </w:rPr>
        <w:t xml:space="preserve"> goals and assessment.</w:t>
      </w:r>
      <w:r w:rsidR="004726B7">
        <w:rPr>
          <w:bCs/>
          <w:iCs/>
        </w:rPr>
        <w:t xml:space="preserve">  </w:t>
      </w:r>
      <w:r>
        <w:rPr>
          <w:bCs/>
          <w:iCs/>
        </w:rPr>
        <w:t xml:space="preserve">  </w:t>
      </w:r>
    </w:p>
    <w:p w:rsidR="00934D03" w:rsidRDefault="00934D03" w:rsidP="00934D03">
      <w:pPr>
        <w:pStyle w:val="NormalWeb"/>
        <w:ind w:left="720"/>
        <w:rPr>
          <w:bCs/>
          <w:iCs/>
        </w:rPr>
      </w:pPr>
      <w:r>
        <w:rPr>
          <w:bCs/>
          <w:iCs/>
        </w:rPr>
        <w:t>Note:</w:t>
      </w:r>
      <w:r>
        <w:rPr>
          <w:bCs/>
          <w:iCs/>
        </w:rPr>
        <w:tab/>
        <w:t>GE Area Committee reports are required for university accreditation with data used to improve GE Program outcomes.</w:t>
      </w:r>
    </w:p>
    <w:p w:rsidR="00FD6CF3" w:rsidRDefault="0081698D" w:rsidP="00934D03">
      <w:pPr>
        <w:pStyle w:val="NormalWeb"/>
        <w:rPr>
          <w:bCs/>
          <w:iCs/>
        </w:rPr>
      </w:pPr>
      <w:r w:rsidRPr="00F559BD">
        <w:rPr>
          <w:b/>
          <w:bCs/>
          <w:iCs/>
        </w:rPr>
        <w:lastRenderedPageBreak/>
        <w:t>GE Area Committee Composition:</w:t>
      </w:r>
      <w:r>
        <w:rPr>
          <w:bCs/>
          <w:iCs/>
        </w:rPr>
        <w:t xml:space="preserve">  </w:t>
      </w:r>
      <w:r w:rsidR="00BA1B70" w:rsidRPr="00537E42">
        <w:rPr>
          <w:bCs/>
          <w:iCs/>
        </w:rPr>
        <w:t xml:space="preserve">Committee members will selected by the University GE Committee and shall serve a three year term, with a third of the committee being rotated out each year.  </w:t>
      </w:r>
      <w:r w:rsidR="003E6529" w:rsidRPr="00537E42">
        <w:rPr>
          <w:bCs/>
          <w:iCs/>
        </w:rPr>
        <w:t>Each GE Area Committee should have</w:t>
      </w:r>
      <w:r w:rsidR="00BA1B70" w:rsidRPr="00537E42">
        <w:rPr>
          <w:bCs/>
          <w:iCs/>
        </w:rPr>
        <w:t>:</w:t>
      </w:r>
      <w:r w:rsidR="003E6529">
        <w:rPr>
          <w:bCs/>
          <w:iCs/>
        </w:rPr>
        <w:t xml:space="preserve"> </w:t>
      </w:r>
    </w:p>
    <w:p w:rsidR="00FD6CF3" w:rsidRDefault="003E6529" w:rsidP="00FD6CF3">
      <w:pPr>
        <w:pStyle w:val="NormalWeb"/>
        <w:ind w:left="720"/>
        <w:rPr>
          <w:bCs/>
          <w:iCs/>
        </w:rPr>
      </w:pPr>
      <w:r>
        <w:rPr>
          <w:bCs/>
          <w:iCs/>
        </w:rPr>
        <w:t xml:space="preserve">a) </w:t>
      </w:r>
      <w:proofErr w:type="gramStart"/>
      <w:r>
        <w:rPr>
          <w:bCs/>
          <w:iCs/>
        </w:rPr>
        <w:t>one</w:t>
      </w:r>
      <w:proofErr w:type="gramEnd"/>
      <w:r>
        <w:rPr>
          <w:bCs/>
          <w:iCs/>
        </w:rPr>
        <w:t xml:space="preserve"> GE Area Chair faculty member from a</w:t>
      </w:r>
      <w:r w:rsidR="00953A35">
        <w:rPr>
          <w:bCs/>
          <w:iCs/>
        </w:rPr>
        <w:t xml:space="preserve"> department that teaches a GE</w:t>
      </w:r>
      <w:r>
        <w:rPr>
          <w:bCs/>
          <w:iCs/>
        </w:rPr>
        <w:t xml:space="preserve"> course in that area, </w:t>
      </w:r>
    </w:p>
    <w:p w:rsidR="00FD6CF3" w:rsidRDefault="003E6529" w:rsidP="00FD6CF3">
      <w:pPr>
        <w:pStyle w:val="NormalWeb"/>
        <w:ind w:left="720"/>
        <w:rPr>
          <w:bCs/>
          <w:iCs/>
        </w:rPr>
      </w:pPr>
      <w:r>
        <w:rPr>
          <w:bCs/>
          <w:iCs/>
        </w:rPr>
        <w:t xml:space="preserve">b) no </w:t>
      </w:r>
      <w:r w:rsidR="00537E42">
        <w:rPr>
          <w:bCs/>
          <w:iCs/>
        </w:rPr>
        <w:t xml:space="preserve">fewer than 3 </w:t>
      </w:r>
      <w:r>
        <w:rPr>
          <w:bCs/>
          <w:iCs/>
        </w:rPr>
        <w:t>additional faculty members drawn fro</w:t>
      </w:r>
      <w:r w:rsidR="00953A35">
        <w:rPr>
          <w:bCs/>
          <w:iCs/>
        </w:rPr>
        <w:t xml:space="preserve">m </w:t>
      </w:r>
      <w:r w:rsidR="00BA1B70" w:rsidRPr="00537E42">
        <w:rPr>
          <w:bCs/>
          <w:iCs/>
        </w:rPr>
        <w:t xml:space="preserve">different </w:t>
      </w:r>
      <w:r w:rsidR="00953A35" w:rsidRPr="00537E42">
        <w:rPr>
          <w:bCs/>
          <w:iCs/>
        </w:rPr>
        <w:t>d</w:t>
      </w:r>
      <w:r w:rsidR="00953A35">
        <w:rPr>
          <w:bCs/>
          <w:iCs/>
        </w:rPr>
        <w:t>epartments that teach a GE</w:t>
      </w:r>
      <w:r>
        <w:rPr>
          <w:bCs/>
          <w:iCs/>
        </w:rPr>
        <w:t xml:space="preserve"> course in that area, and </w:t>
      </w:r>
    </w:p>
    <w:p w:rsidR="00781F4D" w:rsidRPr="00BA1B70" w:rsidRDefault="003E6529" w:rsidP="00FD6CF3">
      <w:pPr>
        <w:pStyle w:val="NormalWeb"/>
        <w:ind w:left="720"/>
        <w:rPr>
          <w:bCs/>
          <w:iCs/>
          <w:strike/>
        </w:rPr>
      </w:pPr>
      <w:r>
        <w:rPr>
          <w:bCs/>
          <w:iCs/>
        </w:rPr>
        <w:t xml:space="preserve">c) two faculty members from departments outside </w:t>
      </w:r>
      <w:r w:rsidR="00953A35">
        <w:rPr>
          <w:bCs/>
          <w:iCs/>
        </w:rPr>
        <w:t>that GE</w:t>
      </w:r>
      <w:r>
        <w:rPr>
          <w:bCs/>
          <w:iCs/>
        </w:rPr>
        <w:t xml:space="preserve"> area</w:t>
      </w:r>
      <w:r w:rsidR="001A7F96">
        <w:rPr>
          <w:bCs/>
          <w:iCs/>
        </w:rPr>
        <w:t xml:space="preserve"> (one of which will be a </w:t>
      </w:r>
      <w:r w:rsidR="00AD4FA4">
        <w:rPr>
          <w:bCs/>
          <w:iCs/>
        </w:rPr>
        <w:t xml:space="preserve">standing </w:t>
      </w:r>
      <w:r w:rsidR="001A7F96">
        <w:rPr>
          <w:bCs/>
          <w:iCs/>
        </w:rPr>
        <w:t>University GE Committee member)</w:t>
      </w:r>
      <w:r>
        <w:rPr>
          <w:bCs/>
          <w:iCs/>
        </w:rPr>
        <w:t xml:space="preserve">. </w:t>
      </w:r>
      <w:bookmarkStart w:id="0" w:name="_GoBack"/>
      <w:bookmarkEnd w:id="0"/>
    </w:p>
    <w:p w:rsidR="00934D03" w:rsidRDefault="00F559BD" w:rsidP="004B73C6">
      <w:pPr>
        <w:pStyle w:val="NormalWeb"/>
        <w:rPr>
          <w:bCs/>
          <w:iCs/>
        </w:rPr>
      </w:pPr>
      <w:r w:rsidRPr="00FD2BF7">
        <w:rPr>
          <w:b/>
          <w:bCs/>
          <w:iCs/>
        </w:rPr>
        <w:t>Department/Program Role:</w:t>
      </w:r>
      <w:r>
        <w:rPr>
          <w:bCs/>
          <w:iCs/>
        </w:rPr>
        <w:t xml:space="preserve">  It is recommended that each department or pr</w:t>
      </w:r>
      <w:r w:rsidR="00953A35">
        <w:rPr>
          <w:bCs/>
          <w:iCs/>
        </w:rPr>
        <w:t>ogram currently teaching a GE</w:t>
      </w:r>
      <w:r>
        <w:rPr>
          <w:bCs/>
          <w:iCs/>
        </w:rPr>
        <w:t xml:space="preserve"> course cre</w:t>
      </w:r>
      <w:r w:rsidR="00953A35">
        <w:rPr>
          <w:bCs/>
          <w:iCs/>
        </w:rPr>
        <w:t>ate a departmental/program GE</w:t>
      </w:r>
      <w:r>
        <w:rPr>
          <w:bCs/>
          <w:iCs/>
        </w:rPr>
        <w:t xml:space="preserve"> Committee and/or appoint a departmental faculty member to oversee assessment of how departmen</w:t>
      </w:r>
      <w:r w:rsidR="00953A35">
        <w:rPr>
          <w:bCs/>
          <w:iCs/>
        </w:rPr>
        <w:t>tal/program offerings meet GE</w:t>
      </w:r>
      <w:r>
        <w:rPr>
          <w:bCs/>
          <w:iCs/>
        </w:rPr>
        <w:t xml:space="preserve"> Program outcomes and goals.  Each department or program has a vested i</w:t>
      </w:r>
      <w:r w:rsidR="008E24B2">
        <w:rPr>
          <w:bCs/>
          <w:iCs/>
        </w:rPr>
        <w:t xml:space="preserve">nterest in doing this for four </w:t>
      </w:r>
      <w:r>
        <w:rPr>
          <w:bCs/>
          <w:iCs/>
        </w:rPr>
        <w:t xml:space="preserve">reasons:  </w:t>
      </w:r>
    </w:p>
    <w:p w:rsidR="00934D03" w:rsidRDefault="00F559BD" w:rsidP="00934D03">
      <w:pPr>
        <w:pStyle w:val="NormalWeb"/>
        <w:ind w:left="720"/>
        <w:rPr>
          <w:bCs/>
          <w:iCs/>
        </w:rPr>
      </w:pPr>
      <w:r>
        <w:rPr>
          <w:bCs/>
          <w:iCs/>
        </w:rPr>
        <w:t xml:space="preserve">a) </w:t>
      </w:r>
      <w:proofErr w:type="gramStart"/>
      <w:r>
        <w:rPr>
          <w:bCs/>
          <w:iCs/>
        </w:rPr>
        <w:t>to</w:t>
      </w:r>
      <w:proofErr w:type="gramEnd"/>
      <w:r>
        <w:rPr>
          <w:bCs/>
          <w:iCs/>
        </w:rPr>
        <w:t xml:space="preserve"> </w:t>
      </w:r>
      <w:r w:rsidR="00953A35">
        <w:rPr>
          <w:bCs/>
          <w:iCs/>
        </w:rPr>
        <w:t>improve GE</w:t>
      </w:r>
      <w:r w:rsidR="008E24B2">
        <w:rPr>
          <w:bCs/>
          <w:iCs/>
        </w:rPr>
        <w:t xml:space="preserve"> offerings via </w:t>
      </w:r>
      <w:r>
        <w:rPr>
          <w:bCs/>
          <w:iCs/>
        </w:rPr>
        <w:t xml:space="preserve">intra- and inter-departmental conversations about what constitutes general education in </w:t>
      </w:r>
      <w:r w:rsidR="000D02DA">
        <w:rPr>
          <w:bCs/>
          <w:iCs/>
        </w:rPr>
        <w:t xml:space="preserve">that specific </w:t>
      </w:r>
      <w:r w:rsidR="00953A35">
        <w:rPr>
          <w:bCs/>
          <w:iCs/>
        </w:rPr>
        <w:t>area</w:t>
      </w:r>
      <w:r w:rsidR="000D02DA">
        <w:rPr>
          <w:bCs/>
          <w:iCs/>
        </w:rPr>
        <w:t xml:space="preserve">; </w:t>
      </w:r>
    </w:p>
    <w:p w:rsidR="00934D03" w:rsidRDefault="000D02DA" w:rsidP="00934D03">
      <w:pPr>
        <w:pStyle w:val="NormalWeb"/>
        <w:ind w:left="720"/>
        <w:rPr>
          <w:bCs/>
          <w:iCs/>
        </w:rPr>
      </w:pPr>
      <w:r>
        <w:rPr>
          <w:bCs/>
          <w:iCs/>
        </w:rPr>
        <w:t xml:space="preserve">b) </w:t>
      </w:r>
      <w:proofErr w:type="gramStart"/>
      <w:r>
        <w:rPr>
          <w:bCs/>
          <w:iCs/>
        </w:rPr>
        <w:t>to</w:t>
      </w:r>
      <w:proofErr w:type="gramEnd"/>
      <w:r>
        <w:rPr>
          <w:bCs/>
          <w:iCs/>
        </w:rPr>
        <w:t xml:space="preserve"> develop and maintain a departmental strategy for assess</w:t>
      </w:r>
      <w:r w:rsidR="00953A35">
        <w:rPr>
          <w:bCs/>
          <w:iCs/>
        </w:rPr>
        <w:t xml:space="preserve">ing student </w:t>
      </w:r>
      <w:r w:rsidR="00934D03">
        <w:rPr>
          <w:bCs/>
          <w:iCs/>
        </w:rPr>
        <w:t>p</w:t>
      </w:r>
      <w:r w:rsidR="00953A35">
        <w:rPr>
          <w:bCs/>
          <w:iCs/>
        </w:rPr>
        <w:t>erformance on GE</w:t>
      </w:r>
      <w:r>
        <w:rPr>
          <w:bCs/>
          <w:iCs/>
        </w:rPr>
        <w:t xml:space="preserve"> outcomes in that area; </w:t>
      </w:r>
    </w:p>
    <w:p w:rsidR="00934D03" w:rsidRDefault="000D02DA" w:rsidP="00934D03">
      <w:pPr>
        <w:pStyle w:val="NormalWeb"/>
        <w:ind w:left="720"/>
        <w:rPr>
          <w:bCs/>
          <w:iCs/>
        </w:rPr>
      </w:pPr>
      <w:r>
        <w:rPr>
          <w:bCs/>
          <w:iCs/>
        </w:rPr>
        <w:t xml:space="preserve">c) </w:t>
      </w:r>
      <w:proofErr w:type="gramStart"/>
      <w:r>
        <w:rPr>
          <w:bCs/>
          <w:iCs/>
        </w:rPr>
        <w:t>to</w:t>
      </w:r>
      <w:proofErr w:type="gramEnd"/>
      <w:r>
        <w:rPr>
          <w:bCs/>
          <w:iCs/>
        </w:rPr>
        <w:t xml:space="preserve"> implement that strategy (i.e. to annually collect and analyze data/artifacts to asses</w:t>
      </w:r>
      <w:r w:rsidR="00953A35">
        <w:rPr>
          <w:bCs/>
          <w:iCs/>
        </w:rPr>
        <w:t>s student performance on GE</w:t>
      </w:r>
      <w:r>
        <w:rPr>
          <w:bCs/>
          <w:iCs/>
        </w:rPr>
        <w:t xml:space="preserve"> outcomes), and; </w:t>
      </w:r>
    </w:p>
    <w:p w:rsidR="0081698D" w:rsidRDefault="00934D03" w:rsidP="00934D03">
      <w:pPr>
        <w:pStyle w:val="NormalWeb"/>
        <w:ind w:left="720"/>
        <w:rPr>
          <w:bCs/>
          <w:iCs/>
        </w:rPr>
      </w:pPr>
      <w:r>
        <w:rPr>
          <w:bCs/>
          <w:iCs/>
        </w:rPr>
        <w:t xml:space="preserve">d) </w:t>
      </w:r>
      <w:proofErr w:type="gramStart"/>
      <w:r>
        <w:rPr>
          <w:bCs/>
          <w:iCs/>
        </w:rPr>
        <w:t>to</w:t>
      </w:r>
      <w:proofErr w:type="gramEnd"/>
      <w:r>
        <w:rPr>
          <w:bCs/>
          <w:iCs/>
        </w:rPr>
        <w:t xml:space="preserve"> provide </w:t>
      </w:r>
      <w:r w:rsidR="000D02DA">
        <w:rPr>
          <w:bCs/>
          <w:iCs/>
        </w:rPr>
        <w:t>assess</w:t>
      </w:r>
      <w:r>
        <w:rPr>
          <w:bCs/>
          <w:iCs/>
        </w:rPr>
        <w:t>ment data</w:t>
      </w:r>
      <w:r w:rsidR="00953A35">
        <w:rPr>
          <w:bCs/>
          <w:iCs/>
        </w:rPr>
        <w:t xml:space="preserve"> necessary for GE</w:t>
      </w:r>
      <w:r w:rsidR="000D02DA">
        <w:rPr>
          <w:bCs/>
          <w:iCs/>
        </w:rPr>
        <w:t xml:space="preserve"> course review </w:t>
      </w:r>
      <w:r w:rsidR="008E24B2">
        <w:rPr>
          <w:bCs/>
          <w:iCs/>
        </w:rPr>
        <w:t xml:space="preserve">(conducted every </w:t>
      </w:r>
      <w:r w:rsidR="00484963">
        <w:rPr>
          <w:bCs/>
          <w:iCs/>
        </w:rPr>
        <w:t xml:space="preserve">5 </w:t>
      </w:r>
      <w:r w:rsidR="008E24B2">
        <w:rPr>
          <w:bCs/>
          <w:iCs/>
        </w:rPr>
        <w:t xml:space="preserve">years by the University Curriculum Committee) </w:t>
      </w:r>
      <w:r w:rsidR="000D02DA">
        <w:rPr>
          <w:bCs/>
          <w:iCs/>
        </w:rPr>
        <w:t>and university wide Accreditation</w:t>
      </w:r>
      <w:r w:rsidR="008E24B2">
        <w:rPr>
          <w:bCs/>
          <w:iCs/>
        </w:rPr>
        <w:t xml:space="preserve"> (which now takes place in stages on an approximately annual basis)</w:t>
      </w:r>
      <w:r w:rsidR="000D02DA">
        <w:rPr>
          <w:bCs/>
          <w:iCs/>
        </w:rPr>
        <w:t xml:space="preserve">.   </w:t>
      </w:r>
    </w:p>
    <w:p w:rsidR="00484963" w:rsidRDefault="004726B7" w:rsidP="00484963">
      <w:pPr>
        <w:pStyle w:val="NormalWeb"/>
        <w:spacing w:before="0" w:beforeAutospacing="0" w:after="0" w:afterAutospacing="0"/>
      </w:pPr>
      <w:r w:rsidRPr="004726B7">
        <w:rPr>
          <w:b/>
          <w:bCs/>
          <w:iCs/>
        </w:rPr>
        <w:t>Example for Clarification:</w:t>
      </w:r>
      <w:r w:rsidR="00FD2BF7">
        <w:rPr>
          <w:b/>
          <w:bCs/>
          <w:iCs/>
        </w:rPr>
        <w:t xml:space="preserve">  </w:t>
      </w:r>
      <w:r>
        <w:t xml:space="preserve">The American Institutions GE Area Committee would be formed of 4 to 6 faculty members from that area (e.g. </w:t>
      </w:r>
      <w:r w:rsidR="00953A35">
        <w:t xml:space="preserve">from the Departments of </w:t>
      </w:r>
      <w:r>
        <w:t xml:space="preserve">Economics, History, and Political Science) and two faculty members from outside that area.  This committee would request each participating department to create a strategy for assessing student performance related to the American Institutions GE outcomes which are:  </w:t>
      </w:r>
    </w:p>
    <w:p w:rsidR="00484963" w:rsidRDefault="00484963" w:rsidP="00484963">
      <w:pPr>
        <w:pStyle w:val="NormalWeb"/>
        <w:spacing w:before="0" w:beforeAutospacing="0" w:after="0" w:afterAutospacing="0"/>
      </w:pPr>
    </w:p>
    <w:p w:rsidR="00484963" w:rsidRDefault="00484963" w:rsidP="00484963">
      <w:pPr>
        <w:pStyle w:val="NormalWeb"/>
        <w:spacing w:before="0" w:beforeAutospacing="0" w:after="0" w:afterAutospacing="0"/>
      </w:pPr>
      <w:r>
        <w:t>“Upon completing an AI course a student shall demonstrate a reasonable understanding of:</w:t>
      </w:r>
    </w:p>
    <w:p w:rsidR="00484963" w:rsidRDefault="00484963" w:rsidP="00484963">
      <w:pPr>
        <w:pStyle w:val="NormalWeb"/>
        <w:spacing w:before="0" w:beforeAutospacing="0" w:after="0" w:afterAutospacing="0"/>
        <w:ind w:left="540" w:hanging="270"/>
      </w:pPr>
      <w:r>
        <w:t xml:space="preserve">1. </w:t>
      </w:r>
      <w:r>
        <w:tab/>
      </w:r>
      <w:proofErr w:type="gramStart"/>
      <w:r>
        <w:t>the</w:t>
      </w:r>
      <w:proofErr w:type="gramEnd"/>
      <w:r>
        <w:t xml:space="preserve"> significant political, economic, and social changes in American history. </w:t>
      </w:r>
    </w:p>
    <w:p w:rsidR="00484963" w:rsidRDefault="00484963" w:rsidP="00484963">
      <w:pPr>
        <w:pStyle w:val="NormalWeb"/>
        <w:spacing w:before="0" w:beforeAutospacing="0" w:after="0" w:afterAutospacing="0"/>
        <w:ind w:left="540" w:hanging="270"/>
      </w:pPr>
      <w:r>
        <w:t xml:space="preserve">2. </w:t>
      </w:r>
      <w:r>
        <w:tab/>
      </w:r>
      <w:proofErr w:type="gramStart"/>
      <w:r>
        <w:t>the</w:t>
      </w:r>
      <w:proofErr w:type="gramEnd"/>
      <w:r>
        <w:t xml:space="preserve"> major principles of American civilization, including the concepts of popular                  sovereignty, liberty, and equality.</w:t>
      </w:r>
    </w:p>
    <w:p w:rsidR="00484963" w:rsidRDefault="00484963" w:rsidP="00484963">
      <w:pPr>
        <w:pStyle w:val="NormalWeb"/>
        <w:spacing w:before="0" w:beforeAutospacing="0" w:after="0" w:afterAutospacing="0"/>
        <w:ind w:left="540" w:hanging="270"/>
      </w:pPr>
      <w:r>
        <w:t xml:space="preserve">3. </w:t>
      </w:r>
      <w:r>
        <w:tab/>
      </w:r>
      <w:proofErr w:type="gramStart"/>
      <w:r>
        <w:t>the</w:t>
      </w:r>
      <w:proofErr w:type="gramEnd"/>
      <w:r>
        <w:t xml:space="preserve"> institutions and practices of the government provided for in the United States Constitution.</w:t>
      </w:r>
    </w:p>
    <w:p w:rsidR="00484963" w:rsidRDefault="00484963" w:rsidP="00484963">
      <w:pPr>
        <w:pStyle w:val="NormalWeb"/>
        <w:spacing w:before="0" w:beforeAutospacing="0" w:after="0" w:afterAutospacing="0"/>
        <w:ind w:left="540" w:hanging="270"/>
      </w:pPr>
      <w:r>
        <w:t xml:space="preserve">4. </w:t>
      </w:r>
      <w:r>
        <w:tab/>
      </w:r>
      <w:proofErr w:type="gramStart"/>
      <w:r>
        <w:t>the</w:t>
      </w:r>
      <w:proofErr w:type="gramEnd"/>
      <w:r>
        <w:t xml:space="preserve"> basic workings and evolution of a market economy in the </w:t>
      </w:r>
      <w:smartTag w:uri="urn:schemas-microsoft-com:office:smarttags" w:element="country-region">
        <w:smartTag w:uri="urn:schemas-microsoft-com:office:smarttags" w:element="place">
          <w:r>
            <w:t>United States</w:t>
          </w:r>
        </w:smartTag>
      </w:smartTag>
      <w:r>
        <w:t>.”</w:t>
      </w:r>
    </w:p>
    <w:p w:rsidR="0081698D" w:rsidRPr="00FD2BF7" w:rsidRDefault="00484963" w:rsidP="004B73C6">
      <w:pPr>
        <w:pStyle w:val="NormalWeb"/>
        <w:rPr>
          <w:b/>
          <w:bCs/>
          <w:iCs/>
        </w:rPr>
      </w:pPr>
      <w:r>
        <w:lastRenderedPageBreak/>
        <w:t xml:space="preserve">The </w:t>
      </w:r>
      <w:r w:rsidR="005E46A9">
        <w:t>strategy might involve multiple choice questions, essays, example artifacts, etc.  Departments would do annual a</w:t>
      </w:r>
      <w:r w:rsidR="00934D03">
        <w:t>ssessment on a subset</w:t>
      </w:r>
      <w:r w:rsidR="00953A35">
        <w:t xml:space="preserve"> of their GE</w:t>
      </w:r>
      <w:r w:rsidR="005E46A9">
        <w:t xml:space="preserve"> courses and provide a summary report for each course to the GE Area Committee.  The GE Area Committee Chair will forward thi</w:t>
      </w:r>
      <w:r w:rsidR="00953A35">
        <w:t>s report to the University GE</w:t>
      </w:r>
      <w:r w:rsidR="005E46A9">
        <w:t xml:space="preserve"> Committee, University Curriculum Committee, and/or Provost </w:t>
      </w:r>
      <w:r w:rsidR="00926779">
        <w:t xml:space="preserve">every third year.  Each GE Area Committee </w:t>
      </w:r>
      <w:r w:rsidR="005E46A9">
        <w:t>Chair will also maintain thes</w:t>
      </w:r>
      <w:r w:rsidR="00926779">
        <w:t>e reports, passing them to his/her</w:t>
      </w:r>
      <w:r w:rsidR="005E46A9">
        <w:t xml:space="preserve"> successor, thereby maintaining institutional memor</w:t>
      </w:r>
      <w:r w:rsidR="00953A35">
        <w:t>y on Area and Departmental GE</w:t>
      </w:r>
      <w:r w:rsidR="005E46A9">
        <w:t xml:space="preserve"> issues and assessment. </w:t>
      </w:r>
    </w:p>
    <w:p w:rsidR="00926779" w:rsidRDefault="00FD2BF7" w:rsidP="004B73C6">
      <w:pPr>
        <w:pStyle w:val="NormalWeb"/>
        <w:rPr>
          <w:bCs/>
          <w:iCs/>
        </w:rPr>
      </w:pPr>
      <w:r w:rsidRPr="00FD2BF7">
        <w:rPr>
          <w:b/>
        </w:rPr>
        <w:t>Closing remarks:</w:t>
      </w:r>
      <w:r>
        <w:t xml:space="preserve">  </w:t>
      </w:r>
      <w:r w:rsidR="00926779">
        <w:rPr>
          <w:bCs/>
          <w:iCs/>
        </w:rPr>
        <w:t xml:space="preserve">Given the diversity in GE courses and GE area outcome measures, the University GE Committee does not aim to impose standard methods of assessment but, instead, will ask each department (along with its GE Area Committee) to take ownership of the assessment strategy in this first round.  We anticipate that this process will be iterative and that departments, the GE Areas Committees, and the University GE Committee will periodically revise the assessment strategies with experience.  </w:t>
      </w:r>
    </w:p>
    <w:p w:rsidR="008D150A" w:rsidRDefault="00953A35" w:rsidP="004B73C6">
      <w:pPr>
        <w:pStyle w:val="NormalWeb"/>
      </w:pPr>
      <w:r>
        <w:t>It should be highlighted that the course</w:t>
      </w:r>
      <w:r w:rsidR="00484963">
        <w:t>-level</w:t>
      </w:r>
      <w:r>
        <w:t xml:space="preserve"> GE assessment described herein is not intended to</w:t>
      </w:r>
      <w:r w:rsidR="008D150A">
        <w:t xml:space="preserve"> be, and need not be, onerous.  We believe that many departments can develop useful and efficient systems for gauging the level of general education that their courses afford to students and that, once such a system is in place, the annual</w:t>
      </w:r>
      <w:r w:rsidR="001A7F96">
        <w:t xml:space="preserve"> or semi-annual</w:t>
      </w:r>
      <w:r w:rsidR="008D150A">
        <w:t xml:space="preserve"> collection of data or artifacts will rapidly offer insight into how general education is offered at WSU.  </w:t>
      </w:r>
    </w:p>
    <w:p w:rsidR="00953A35" w:rsidRDefault="008D150A" w:rsidP="004B73C6">
      <w:pPr>
        <w:pStyle w:val="NormalWeb"/>
      </w:pPr>
      <w:r>
        <w:t xml:space="preserve">Along these lines, it is the intent of the University GE Committee to advance general education at WSU in a meaningful way through a thoughtful, deliberative process that faculty can engage in at departmental, area, and university-wide levels.  </w:t>
      </w:r>
    </w:p>
    <w:p w:rsidR="001A7F96" w:rsidRDefault="001A7F96" w:rsidP="001A7F96">
      <w:r>
        <w:t>Finally, the overarching goal is to assess the success of general education at WSU; the process is not intended to assess individual faculty members.  Thus, any faculty identifiers on student work or artifacts used for GE assessment will be removed at the department level</w:t>
      </w:r>
      <w:r w:rsidR="00926779">
        <w:t>.  T</w:t>
      </w:r>
      <w:r>
        <w:t xml:space="preserve">he data collected during this assessment process will not be used during evaluations for tenure and promotion, unless permitted/requested by the specific faculty member.    </w:t>
      </w:r>
    </w:p>
    <w:p w:rsidR="001A7F96" w:rsidRDefault="001A7F96" w:rsidP="004B73C6">
      <w:pPr>
        <w:pStyle w:val="NormalWeb"/>
      </w:pPr>
    </w:p>
    <w:p w:rsidR="00824DC4" w:rsidRPr="008D150A" w:rsidRDefault="008D150A" w:rsidP="008D150A">
      <w:pPr>
        <w:pStyle w:val="NormalWeb"/>
        <w:rPr>
          <w:u w:val="single"/>
        </w:rPr>
      </w:pPr>
      <w:r>
        <w:br w:type="page"/>
      </w:r>
      <w:r w:rsidR="00824DC4" w:rsidRPr="008D150A">
        <w:rPr>
          <w:u w:val="single"/>
        </w:rPr>
        <w:lastRenderedPageBreak/>
        <w:t>General Education Core Course Areas</w:t>
      </w:r>
      <w:r w:rsidR="00953A35" w:rsidRPr="008D150A">
        <w:rPr>
          <w:u w:val="single"/>
        </w:rPr>
        <w:t xml:space="preserve"> (and currently associated departments/programs)</w:t>
      </w:r>
    </w:p>
    <w:p w:rsidR="00824DC4" w:rsidRDefault="00824DC4" w:rsidP="00824DC4">
      <w:r>
        <w:t xml:space="preserve">1.  Composition.  </w:t>
      </w:r>
    </w:p>
    <w:p w:rsidR="00824DC4" w:rsidRDefault="00824DC4" w:rsidP="004B73C6">
      <w:pPr>
        <w:numPr>
          <w:ilvl w:val="0"/>
          <w:numId w:val="2"/>
        </w:numPr>
      </w:pPr>
      <w:r>
        <w:t>English</w:t>
      </w:r>
    </w:p>
    <w:p w:rsidR="004B73C6" w:rsidRDefault="004B73C6" w:rsidP="00824DC4"/>
    <w:p w:rsidR="00824DC4" w:rsidRDefault="00824DC4" w:rsidP="00824DC4">
      <w:r>
        <w:t>2.  American Institutions</w:t>
      </w:r>
    </w:p>
    <w:p w:rsidR="00824DC4" w:rsidRDefault="00824DC4" w:rsidP="004B73C6">
      <w:pPr>
        <w:numPr>
          <w:ilvl w:val="0"/>
          <w:numId w:val="2"/>
        </w:numPr>
      </w:pPr>
      <w:r>
        <w:t>Economics</w:t>
      </w:r>
    </w:p>
    <w:p w:rsidR="00824DC4" w:rsidRDefault="00824DC4" w:rsidP="004B73C6">
      <w:pPr>
        <w:numPr>
          <w:ilvl w:val="0"/>
          <w:numId w:val="2"/>
        </w:numPr>
      </w:pPr>
      <w:r>
        <w:t>History</w:t>
      </w:r>
    </w:p>
    <w:p w:rsidR="00824DC4" w:rsidRDefault="00824DC4" w:rsidP="004B73C6">
      <w:pPr>
        <w:numPr>
          <w:ilvl w:val="0"/>
          <w:numId w:val="2"/>
        </w:numPr>
      </w:pPr>
      <w:r>
        <w:t>Political Science</w:t>
      </w:r>
    </w:p>
    <w:p w:rsidR="00824DC4" w:rsidRDefault="00824DC4" w:rsidP="00824DC4"/>
    <w:p w:rsidR="00824DC4" w:rsidRDefault="00824DC4" w:rsidP="00824DC4">
      <w:r>
        <w:t>3.  Quantitative Literacy</w:t>
      </w:r>
    </w:p>
    <w:p w:rsidR="00824DC4" w:rsidRDefault="00824DC4" w:rsidP="004B73C6">
      <w:pPr>
        <w:numPr>
          <w:ilvl w:val="0"/>
          <w:numId w:val="3"/>
        </w:numPr>
      </w:pPr>
      <w:r>
        <w:t>Mathematics</w:t>
      </w:r>
    </w:p>
    <w:p w:rsidR="00824DC4" w:rsidRDefault="00824DC4" w:rsidP="004B73C6">
      <w:pPr>
        <w:numPr>
          <w:ilvl w:val="0"/>
          <w:numId w:val="3"/>
        </w:numPr>
      </w:pPr>
      <w:r>
        <w:t>Philosophy</w:t>
      </w:r>
    </w:p>
    <w:p w:rsidR="00824DC4" w:rsidRDefault="00824DC4" w:rsidP="00824DC4"/>
    <w:p w:rsidR="00824DC4" w:rsidRDefault="00824DC4" w:rsidP="00824DC4">
      <w:r>
        <w:t>4.  Computer and Information Literacy</w:t>
      </w:r>
    </w:p>
    <w:p w:rsidR="00824DC4" w:rsidRDefault="0009609C" w:rsidP="004B73C6">
      <w:pPr>
        <w:numPr>
          <w:ilvl w:val="0"/>
          <w:numId w:val="4"/>
        </w:numPr>
      </w:pPr>
      <w:smartTag w:uri="urn:schemas-microsoft-com:office:smarttags" w:element="stockticker">
        <w:r>
          <w:t>TBE</w:t>
        </w:r>
      </w:smartTag>
    </w:p>
    <w:p w:rsidR="0009609C" w:rsidRDefault="0009609C" w:rsidP="004B73C6">
      <w:pPr>
        <w:numPr>
          <w:ilvl w:val="0"/>
          <w:numId w:val="4"/>
        </w:numPr>
      </w:pPr>
      <w:r>
        <w:t>LIBS</w:t>
      </w:r>
    </w:p>
    <w:p w:rsidR="0009609C" w:rsidRDefault="0009609C" w:rsidP="004B73C6">
      <w:pPr>
        <w:numPr>
          <w:ilvl w:val="0"/>
          <w:numId w:val="4"/>
        </w:numPr>
      </w:pPr>
      <w:smartTag w:uri="urn:schemas-microsoft-com:office:smarttags" w:element="stockticker">
        <w:r>
          <w:t>TDI</w:t>
        </w:r>
      </w:smartTag>
    </w:p>
    <w:p w:rsidR="008D150A" w:rsidRDefault="0009609C" w:rsidP="008D150A">
      <w:pPr>
        <w:numPr>
          <w:ilvl w:val="0"/>
          <w:numId w:val="4"/>
        </w:numPr>
      </w:pPr>
      <w:r>
        <w:t>ART/</w:t>
      </w:r>
      <w:smartTag w:uri="urn:schemas-microsoft-com:office:smarttags" w:element="stockticker">
        <w:r>
          <w:t>COMM</w:t>
        </w:r>
      </w:smartTag>
      <w:r>
        <w:t>/</w:t>
      </w:r>
      <w:smartTag w:uri="urn:schemas-microsoft-com:office:smarttags" w:element="stockticker">
        <w:r>
          <w:t>ENGL</w:t>
        </w:r>
      </w:smartTag>
      <w:r>
        <w:t>/FL/LIBS/THEA</w:t>
      </w:r>
    </w:p>
    <w:p w:rsidR="0009609C" w:rsidRDefault="0009609C" w:rsidP="00824DC4"/>
    <w:p w:rsidR="00824DC4" w:rsidRPr="008D150A" w:rsidRDefault="00824DC4" w:rsidP="00824DC4">
      <w:pPr>
        <w:rPr>
          <w:u w:val="single"/>
        </w:rPr>
      </w:pPr>
      <w:r w:rsidRPr="008D150A">
        <w:rPr>
          <w:u w:val="single"/>
        </w:rPr>
        <w:t>Gen</w:t>
      </w:r>
      <w:r w:rsidR="0009609C" w:rsidRPr="008D150A">
        <w:rPr>
          <w:u w:val="single"/>
        </w:rPr>
        <w:t>eral Education Breadth Course A</w:t>
      </w:r>
      <w:r w:rsidRPr="008D150A">
        <w:rPr>
          <w:u w:val="single"/>
        </w:rPr>
        <w:t>reas</w:t>
      </w:r>
      <w:r w:rsidR="00953A35" w:rsidRPr="008D150A">
        <w:rPr>
          <w:u w:val="single"/>
        </w:rPr>
        <w:t xml:space="preserve"> (and currently asso</w:t>
      </w:r>
      <w:r w:rsidR="008D150A">
        <w:rPr>
          <w:u w:val="single"/>
        </w:rPr>
        <w:t xml:space="preserve">ciated </w:t>
      </w:r>
      <w:r w:rsidR="00953A35" w:rsidRPr="008D150A">
        <w:rPr>
          <w:u w:val="single"/>
        </w:rPr>
        <w:t>departments/programs)</w:t>
      </w:r>
    </w:p>
    <w:p w:rsidR="00824DC4" w:rsidRDefault="0009609C" w:rsidP="00824DC4">
      <w:r>
        <w:t>1.  Humanities</w:t>
      </w:r>
    </w:p>
    <w:p w:rsidR="0009609C" w:rsidRDefault="0009609C" w:rsidP="004B73C6">
      <w:pPr>
        <w:numPr>
          <w:ilvl w:val="0"/>
          <w:numId w:val="5"/>
        </w:numPr>
      </w:pPr>
      <w:r>
        <w:t>Anthropology</w:t>
      </w:r>
    </w:p>
    <w:p w:rsidR="0009609C" w:rsidRDefault="0009609C" w:rsidP="004B73C6">
      <w:pPr>
        <w:numPr>
          <w:ilvl w:val="0"/>
          <w:numId w:val="5"/>
        </w:numPr>
      </w:pPr>
      <w:r>
        <w:t>Art</w:t>
      </w:r>
    </w:p>
    <w:p w:rsidR="0009609C" w:rsidRDefault="0009609C" w:rsidP="004B73C6">
      <w:pPr>
        <w:numPr>
          <w:ilvl w:val="0"/>
          <w:numId w:val="5"/>
        </w:numPr>
      </w:pPr>
      <w:r>
        <w:t>Communication</w:t>
      </w:r>
    </w:p>
    <w:p w:rsidR="0009609C" w:rsidRDefault="0009609C" w:rsidP="004B73C6">
      <w:pPr>
        <w:numPr>
          <w:ilvl w:val="0"/>
          <w:numId w:val="5"/>
        </w:numPr>
      </w:pPr>
      <w:r>
        <w:t>Foreign Languages</w:t>
      </w:r>
    </w:p>
    <w:p w:rsidR="0009609C" w:rsidRDefault="0009609C" w:rsidP="004B73C6">
      <w:pPr>
        <w:numPr>
          <w:ilvl w:val="0"/>
          <w:numId w:val="5"/>
        </w:numPr>
      </w:pPr>
      <w:r>
        <w:t>Honors</w:t>
      </w:r>
    </w:p>
    <w:p w:rsidR="0009609C" w:rsidRDefault="0009609C" w:rsidP="004B73C6">
      <w:pPr>
        <w:numPr>
          <w:ilvl w:val="0"/>
          <w:numId w:val="5"/>
        </w:numPr>
      </w:pPr>
      <w:r>
        <w:t>Library Science</w:t>
      </w:r>
    </w:p>
    <w:p w:rsidR="0009609C" w:rsidRDefault="0009609C" w:rsidP="004B73C6">
      <w:pPr>
        <w:numPr>
          <w:ilvl w:val="0"/>
          <w:numId w:val="5"/>
        </w:numPr>
      </w:pPr>
      <w:r>
        <w:t>Literature</w:t>
      </w:r>
    </w:p>
    <w:p w:rsidR="0009609C" w:rsidRDefault="0009609C" w:rsidP="004B73C6">
      <w:pPr>
        <w:numPr>
          <w:ilvl w:val="0"/>
          <w:numId w:val="5"/>
        </w:numPr>
      </w:pPr>
      <w:r>
        <w:t>Music</w:t>
      </w:r>
    </w:p>
    <w:p w:rsidR="0009609C" w:rsidRDefault="0009609C" w:rsidP="004B73C6">
      <w:pPr>
        <w:numPr>
          <w:ilvl w:val="0"/>
          <w:numId w:val="5"/>
        </w:numPr>
      </w:pPr>
      <w:r>
        <w:t>Philosophy</w:t>
      </w:r>
    </w:p>
    <w:p w:rsidR="0009609C" w:rsidRDefault="0009609C" w:rsidP="004B73C6">
      <w:pPr>
        <w:numPr>
          <w:ilvl w:val="0"/>
          <w:numId w:val="5"/>
        </w:numPr>
      </w:pPr>
      <w:r>
        <w:t>Theatre</w:t>
      </w:r>
    </w:p>
    <w:p w:rsidR="0009609C" w:rsidRDefault="0009609C" w:rsidP="00824DC4"/>
    <w:p w:rsidR="0009609C" w:rsidRDefault="0009609C" w:rsidP="00824DC4">
      <w:r>
        <w:t>2.  Creative Arts</w:t>
      </w:r>
    </w:p>
    <w:p w:rsidR="0009609C" w:rsidRDefault="0009609C" w:rsidP="004B73C6">
      <w:pPr>
        <w:numPr>
          <w:ilvl w:val="0"/>
          <w:numId w:val="6"/>
        </w:numPr>
      </w:pPr>
      <w:r>
        <w:t>Art</w:t>
      </w:r>
    </w:p>
    <w:p w:rsidR="0009609C" w:rsidRDefault="0009609C" w:rsidP="004B73C6">
      <w:pPr>
        <w:numPr>
          <w:ilvl w:val="0"/>
          <w:numId w:val="6"/>
        </w:numPr>
      </w:pPr>
      <w:r>
        <w:t>Computer Science</w:t>
      </w:r>
    </w:p>
    <w:p w:rsidR="0009609C" w:rsidRDefault="0009609C" w:rsidP="004B73C6">
      <w:pPr>
        <w:numPr>
          <w:ilvl w:val="0"/>
          <w:numId w:val="6"/>
        </w:numPr>
      </w:pPr>
      <w:r>
        <w:t>Dance</w:t>
      </w:r>
    </w:p>
    <w:p w:rsidR="0009609C" w:rsidRDefault="0009609C" w:rsidP="004B73C6">
      <w:pPr>
        <w:numPr>
          <w:ilvl w:val="0"/>
          <w:numId w:val="6"/>
        </w:numPr>
      </w:pPr>
      <w:r>
        <w:t>Honors</w:t>
      </w:r>
    </w:p>
    <w:p w:rsidR="0009609C" w:rsidRDefault="0009609C" w:rsidP="004B73C6">
      <w:pPr>
        <w:numPr>
          <w:ilvl w:val="0"/>
          <w:numId w:val="6"/>
        </w:numPr>
      </w:pPr>
      <w:r>
        <w:t>Music</w:t>
      </w:r>
    </w:p>
    <w:p w:rsidR="0009609C" w:rsidRDefault="0009609C" w:rsidP="004B73C6">
      <w:pPr>
        <w:numPr>
          <w:ilvl w:val="0"/>
          <w:numId w:val="6"/>
        </w:numPr>
      </w:pPr>
      <w:r>
        <w:t>Theatre</w:t>
      </w:r>
    </w:p>
    <w:p w:rsidR="0009609C" w:rsidRDefault="0009609C" w:rsidP="00824DC4"/>
    <w:p w:rsidR="0009609C" w:rsidRDefault="0009609C" w:rsidP="00824DC4">
      <w:r>
        <w:t>3.  Social Sciences</w:t>
      </w:r>
    </w:p>
    <w:p w:rsidR="0009609C" w:rsidRDefault="0009609C" w:rsidP="004B73C6">
      <w:pPr>
        <w:numPr>
          <w:ilvl w:val="0"/>
          <w:numId w:val="7"/>
        </w:numPr>
      </w:pPr>
      <w:r>
        <w:t>Anthropology</w:t>
      </w:r>
    </w:p>
    <w:p w:rsidR="0009609C" w:rsidRDefault="0009609C" w:rsidP="004B73C6">
      <w:pPr>
        <w:numPr>
          <w:ilvl w:val="0"/>
          <w:numId w:val="7"/>
        </w:numPr>
      </w:pPr>
      <w:r>
        <w:t>Child and Family Studies</w:t>
      </w:r>
    </w:p>
    <w:p w:rsidR="0009609C" w:rsidRDefault="0009609C" w:rsidP="004B73C6">
      <w:pPr>
        <w:numPr>
          <w:ilvl w:val="0"/>
          <w:numId w:val="7"/>
        </w:numPr>
      </w:pPr>
      <w:r>
        <w:t>Criminal Justice</w:t>
      </w:r>
    </w:p>
    <w:p w:rsidR="0009609C" w:rsidRDefault="0009609C" w:rsidP="004B73C6">
      <w:pPr>
        <w:numPr>
          <w:ilvl w:val="0"/>
          <w:numId w:val="7"/>
        </w:numPr>
      </w:pPr>
      <w:r>
        <w:lastRenderedPageBreak/>
        <w:t>Economics</w:t>
      </w:r>
    </w:p>
    <w:p w:rsidR="0009609C" w:rsidRDefault="0009609C" w:rsidP="004B73C6">
      <w:pPr>
        <w:numPr>
          <w:ilvl w:val="0"/>
          <w:numId w:val="7"/>
        </w:numPr>
      </w:pPr>
      <w:r>
        <w:t>Geography</w:t>
      </w:r>
    </w:p>
    <w:p w:rsidR="0009609C" w:rsidRDefault="0009609C" w:rsidP="004B73C6">
      <w:pPr>
        <w:numPr>
          <w:ilvl w:val="0"/>
          <w:numId w:val="7"/>
        </w:numPr>
      </w:pPr>
      <w:r>
        <w:t>Gerontology</w:t>
      </w:r>
    </w:p>
    <w:p w:rsidR="0009609C" w:rsidRDefault="0009609C" w:rsidP="004B73C6">
      <w:pPr>
        <w:numPr>
          <w:ilvl w:val="0"/>
          <w:numId w:val="7"/>
        </w:numPr>
      </w:pPr>
      <w:r>
        <w:t>Health Education</w:t>
      </w:r>
    </w:p>
    <w:p w:rsidR="0009609C" w:rsidRDefault="0009609C" w:rsidP="004B73C6">
      <w:pPr>
        <w:numPr>
          <w:ilvl w:val="0"/>
          <w:numId w:val="7"/>
        </w:numPr>
      </w:pPr>
      <w:r>
        <w:t>History</w:t>
      </w:r>
    </w:p>
    <w:p w:rsidR="0009609C" w:rsidRDefault="0009609C" w:rsidP="004B73C6">
      <w:pPr>
        <w:numPr>
          <w:ilvl w:val="0"/>
          <w:numId w:val="7"/>
        </w:numPr>
      </w:pPr>
      <w:r>
        <w:t>Honors</w:t>
      </w:r>
    </w:p>
    <w:p w:rsidR="0009609C" w:rsidRDefault="0009609C" w:rsidP="004B73C6">
      <w:pPr>
        <w:numPr>
          <w:ilvl w:val="0"/>
          <w:numId w:val="7"/>
        </w:numPr>
      </w:pPr>
      <w:r>
        <w:t>Information Systems and Technologies</w:t>
      </w:r>
    </w:p>
    <w:p w:rsidR="0009609C" w:rsidRDefault="0009609C" w:rsidP="004B73C6">
      <w:pPr>
        <w:numPr>
          <w:ilvl w:val="0"/>
          <w:numId w:val="7"/>
        </w:numPr>
      </w:pPr>
      <w:r>
        <w:t>Political Science</w:t>
      </w:r>
    </w:p>
    <w:p w:rsidR="0009609C" w:rsidRDefault="0009609C" w:rsidP="004B73C6">
      <w:pPr>
        <w:numPr>
          <w:ilvl w:val="0"/>
          <w:numId w:val="7"/>
        </w:numPr>
      </w:pPr>
      <w:r>
        <w:t>Psychology</w:t>
      </w:r>
    </w:p>
    <w:p w:rsidR="0009609C" w:rsidRDefault="0009609C" w:rsidP="004B73C6">
      <w:pPr>
        <w:numPr>
          <w:ilvl w:val="0"/>
          <w:numId w:val="7"/>
        </w:numPr>
      </w:pPr>
      <w:r>
        <w:t>Social Work</w:t>
      </w:r>
    </w:p>
    <w:p w:rsidR="0009609C" w:rsidRDefault="0009609C" w:rsidP="004B73C6">
      <w:pPr>
        <w:numPr>
          <w:ilvl w:val="0"/>
          <w:numId w:val="7"/>
        </w:numPr>
      </w:pPr>
      <w:r>
        <w:t>Sociology</w:t>
      </w:r>
    </w:p>
    <w:p w:rsidR="0009609C" w:rsidRDefault="0009609C" w:rsidP="004B73C6">
      <w:pPr>
        <w:numPr>
          <w:ilvl w:val="0"/>
          <w:numId w:val="7"/>
        </w:numPr>
      </w:pPr>
      <w:r>
        <w:t>Women’s Studies</w:t>
      </w:r>
    </w:p>
    <w:p w:rsidR="0009609C" w:rsidRDefault="0009609C" w:rsidP="00824DC4"/>
    <w:p w:rsidR="0009609C" w:rsidRDefault="0009609C" w:rsidP="00824DC4">
      <w:r>
        <w:t>4.  Physical Sciences</w:t>
      </w:r>
    </w:p>
    <w:p w:rsidR="0009609C" w:rsidRDefault="0009609C" w:rsidP="004B73C6">
      <w:pPr>
        <w:numPr>
          <w:ilvl w:val="0"/>
          <w:numId w:val="8"/>
        </w:numPr>
      </w:pPr>
      <w:r>
        <w:t>Chemistry</w:t>
      </w:r>
    </w:p>
    <w:p w:rsidR="0009609C" w:rsidRDefault="0009609C" w:rsidP="004B73C6">
      <w:pPr>
        <w:numPr>
          <w:ilvl w:val="0"/>
          <w:numId w:val="8"/>
        </w:numPr>
      </w:pPr>
      <w:r>
        <w:t>Geography</w:t>
      </w:r>
    </w:p>
    <w:p w:rsidR="0009609C" w:rsidRDefault="004B73C6" w:rsidP="004B73C6">
      <w:pPr>
        <w:numPr>
          <w:ilvl w:val="0"/>
          <w:numId w:val="8"/>
        </w:numPr>
      </w:pPr>
      <w:r>
        <w:t>Geosciences</w:t>
      </w:r>
    </w:p>
    <w:p w:rsidR="004B73C6" w:rsidRDefault="004B73C6" w:rsidP="004B73C6">
      <w:pPr>
        <w:numPr>
          <w:ilvl w:val="0"/>
          <w:numId w:val="8"/>
        </w:numPr>
      </w:pPr>
      <w:r>
        <w:t>Honors</w:t>
      </w:r>
    </w:p>
    <w:p w:rsidR="004B73C6" w:rsidRDefault="004B73C6" w:rsidP="004B73C6">
      <w:pPr>
        <w:numPr>
          <w:ilvl w:val="0"/>
          <w:numId w:val="8"/>
        </w:numPr>
      </w:pPr>
      <w:r>
        <w:t>Physics</w:t>
      </w:r>
    </w:p>
    <w:p w:rsidR="004B73C6" w:rsidRDefault="004B73C6" w:rsidP="00824DC4"/>
    <w:p w:rsidR="004B73C6" w:rsidRDefault="004B73C6" w:rsidP="00824DC4">
      <w:r>
        <w:t>5.  Life Sciences</w:t>
      </w:r>
    </w:p>
    <w:p w:rsidR="004B73C6" w:rsidRDefault="004B73C6" w:rsidP="004B73C6">
      <w:pPr>
        <w:numPr>
          <w:ilvl w:val="0"/>
          <w:numId w:val="9"/>
        </w:numPr>
      </w:pPr>
      <w:r>
        <w:t>Anthropology</w:t>
      </w:r>
    </w:p>
    <w:p w:rsidR="004B73C6" w:rsidRDefault="004B73C6" w:rsidP="004B73C6">
      <w:pPr>
        <w:numPr>
          <w:ilvl w:val="0"/>
          <w:numId w:val="9"/>
        </w:numPr>
      </w:pPr>
      <w:r>
        <w:t>Botany</w:t>
      </w:r>
    </w:p>
    <w:p w:rsidR="004B73C6" w:rsidRDefault="004B73C6" w:rsidP="004B73C6">
      <w:pPr>
        <w:numPr>
          <w:ilvl w:val="0"/>
          <w:numId w:val="9"/>
        </w:numPr>
      </w:pPr>
      <w:r>
        <w:t>Health Education</w:t>
      </w:r>
    </w:p>
    <w:p w:rsidR="004B73C6" w:rsidRDefault="004B73C6" w:rsidP="004B73C6">
      <w:pPr>
        <w:numPr>
          <w:ilvl w:val="0"/>
          <w:numId w:val="9"/>
        </w:numPr>
      </w:pPr>
      <w:r>
        <w:t>Health Science</w:t>
      </w:r>
    </w:p>
    <w:p w:rsidR="004B73C6" w:rsidRDefault="004B73C6" w:rsidP="004B73C6">
      <w:pPr>
        <w:numPr>
          <w:ilvl w:val="0"/>
          <w:numId w:val="9"/>
        </w:numPr>
      </w:pPr>
      <w:r>
        <w:t xml:space="preserve">Honors </w:t>
      </w:r>
    </w:p>
    <w:p w:rsidR="004B73C6" w:rsidRDefault="004B73C6" w:rsidP="004B73C6">
      <w:pPr>
        <w:numPr>
          <w:ilvl w:val="0"/>
          <w:numId w:val="9"/>
        </w:numPr>
      </w:pPr>
      <w:r>
        <w:t>Microbiology</w:t>
      </w:r>
    </w:p>
    <w:p w:rsidR="004B73C6" w:rsidRDefault="004B73C6" w:rsidP="004B73C6">
      <w:pPr>
        <w:numPr>
          <w:ilvl w:val="0"/>
          <w:numId w:val="9"/>
        </w:numPr>
      </w:pPr>
      <w:r>
        <w:t>Nutrition</w:t>
      </w:r>
    </w:p>
    <w:p w:rsidR="004B73C6" w:rsidRDefault="004B73C6" w:rsidP="004B73C6">
      <w:pPr>
        <w:numPr>
          <w:ilvl w:val="0"/>
          <w:numId w:val="9"/>
        </w:numPr>
      </w:pPr>
      <w:r>
        <w:t>Zoology</w:t>
      </w:r>
    </w:p>
    <w:p w:rsidR="0009609C" w:rsidRDefault="0009609C" w:rsidP="00824DC4"/>
    <w:p w:rsidR="00934D03" w:rsidRDefault="00934D03" w:rsidP="00824DC4">
      <w:r>
        <w:t>Approved and Submitted by:</w:t>
      </w:r>
    </w:p>
    <w:p w:rsidR="00934D03" w:rsidRDefault="00934D03" w:rsidP="00824DC4"/>
    <w:p w:rsidR="00934D03" w:rsidRDefault="00934D03" w:rsidP="00824DC4">
      <w:r>
        <w:t xml:space="preserve">Jeff </w:t>
      </w:r>
      <w:proofErr w:type="spellStart"/>
      <w:r>
        <w:t>Grunow</w:t>
      </w:r>
      <w:proofErr w:type="spellEnd"/>
      <w:r>
        <w:t>, Chair (Spring 2011)</w:t>
      </w:r>
    </w:p>
    <w:p w:rsidR="003E6805" w:rsidRDefault="003E6805" w:rsidP="00824DC4">
      <w:r w:rsidRPr="003E6805">
        <w:t>Todd Baird, SB&amp;S</w:t>
      </w:r>
      <w:r w:rsidR="00FC0D0A">
        <w:tab/>
      </w:r>
      <w:r w:rsidR="00FC0D0A">
        <w:tab/>
      </w:r>
      <w:r w:rsidR="00FC0D0A">
        <w:tab/>
        <w:t xml:space="preserve">Erika </w:t>
      </w:r>
      <w:proofErr w:type="spellStart"/>
      <w:r w:rsidR="00FC0D0A">
        <w:t>Daines</w:t>
      </w:r>
      <w:proofErr w:type="spellEnd"/>
      <w:r w:rsidR="00FC0D0A">
        <w:t xml:space="preserve">, </w:t>
      </w:r>
      <w:r w:rsidR="00FC0D0A" w:rsidRPr="00FC0D0A">
        <w:rPr>
          <w:i/>
        </w:rPr>
        <w:t>Ex Officio</w:t>
      </w:r>
      <w:r w:rsidR="00FC0D0A">
        <w:rPr>
          <w:i/>
        </w:rPr>
        <w:tab/>
      </w:r>
    </w:p>
    <w:p w:rsidR="003E6805" w:rsidRDefault="003E6805" w:rsidP="00824DC4">
      <w:r w:rsidRPr="003E6805">
        <w:t>Shannon Butler, A&amp;H</w:t>
      </w:r>
      <w:r w:rsidR="00FC0D0A">
        <w:tab/>
      </w:r>
      <w:r w:rsidR="00FC0D0A">
        <w:tab/>
      </w:r>
      <w:r w:rsidR="00C1469E">
        <w:tab/>
      </w:r>
      <w:r w:rsidR="00FC0D0A">
        <w:t xml:space="preserve">Jill </w:t>
      </w:r>
      <w:proofErr w:type="spellStart"/>
      <w:r w:rsidR="00FC0D0A">
        <w:t>Grob</w:t>
      </w:r>
      <w:proofErr w:type="spellEnd"/>
      <w:r w:rsidR="00FC0D0A">
        <w:t>, Academic Advisement</w:t>
      </w:r>
    </w:p>
    <w:p w:rsidR="003E6805" w:rsidRDefault="003E6805" w:rsidP="00824DC4">
      <w:r>
        <w:t>Patti Cost, Ed</w:t>
      </w:r>
      <w:r w:rsidR="00FC0D0A">
        <w:tab/>
      </w:r>
      <w:r w:rsidR="00FC0D0A">
        <w:tab/>
      </w:r>
      <w:r w:rsidR="00FC0D0A">
        <w:tab/>
      </w:r>
      <w:r w:rsidR="00FC0D0A">
        <w:tab/>
        <w:t>Ed Hahn, Liaison</w:t>
      </w:r>
    </w:p>
    <w:p w:rsidR="003E6805" w:rsidRDefault="003E6805" w:rsidP="00824DC4">
      <w:r w:rsidRPr="003E6805">
        <w:t xml:space="preserve">George </w:t>
      </w:r>
      <w:proofErr w:type="spellStart"/>
      <w:r w:rsidRPr="003E6805">
        <w:t>Kvernadze</w:t>
      </w:r>
      <w:proofErr w:type="spellEnd"/>
      <w:r w:rsidRPr="003E6805">
        <w:t>, S</w:t>
      </w:r>
      <w:r w:rsidR="00FC0D0A">
        <w:tab/>
      </w:r>
      <w:r w:rsidR="00FC0D0A">
        <w:tab/>
      </w:r>
      <w:r w:rsidR="00FC0D0A">
        <w:tab/>
        <w:t xml:space="preserve">Dale </w:t>
      </w:r>
      <w:proofErr w:type="spellStart"/>
      <w:r w:rsidR="00FC0D0A">
        <w:t>Ostlie</w:t>
      </w:r>
      <w:proofErr w:type="spellEnd"/>
      <w:r w:rsidR="00FC0D0A">
        <w:t>, Administration</w:t>
      </w:r>
    </w:p>
    <w:p w:rsidR="00934D03" w:rsidRDefault="00934D03" w:rsidP="00824DC4">
      <w:r>
        <w:t>Kathy Oakley, HP</w:t>
      </w:r>
      <w:r w:rsidR="00FC0D0A">
        <w:tab/>
      </w:r>
      <w:r w:rsidR="00FC0D0A">
        <w:tab/>
      </w:r>
      <w:r w:rsidR="00FC0D0A">
        <w:tab/>
        <w:t xml:space="preserve">Ryan Thomas, </w:t>
      </w:r>
      <w:r w:rsidR="00FC0D0A" w:rsidRPr="00FC0D0A">
        <w:rPr>
          <w:i/>
        </w:rPr>
        <w:t>Ex Officio</w:t>
      </w:r>
    </w:p>
    <w:p w:rsidR="00934D03" w:rsidRDefault="00934D03" w:rsidP="00824DC4">
      <w:r>
        <w:t>Steve Peterson, COAST</w:t>
      </w:r>
      <w:r w:rsidR="00FC0D0A">
        <w:tab/>
      </w:r>
      <w:r w:rsidR="00FC0D0A">
        <w:tab/>
        <w:t>Rick Ford, Chair (Fall 2010)</w:t>
      </w:r>
    </w:p>
    <w:p w:rsidR="00FC0D0A" w:rsidRDefault="00934D03" w:rsidP="00FC0D0A">
      <w:r>
        <w:t xml:space="preserve">Rick </w:t>
      </w:r>
      <w:proofErr w:type="spellStart"/>
      <w:r>
        <w:t>Sline</w:t>
      </w:r>
      <w:proofErr w:type="spellEnd"/>
      <w:r>
        <w:t>, A&amp;H</w:t>
      </w:r>
      <w:r w:rsidR="00FC0D0A">
        <w:tab/>
      </w:r>
      <w:r w:rsidR="00FC0D0A">
        <w:tab/>
      </w:r>
      <w:r w:rsidR="00FC0D0A">
        <w:tab/>
        <w:t xml:space="preserve">Matt </w:t>
      </w:r>
      <w:proofErr w:type="spellStart"/>
      <w:r w:rsidR="00FC0D0A">
        <w:t>Schmolesky</w:t>
      </w:r>
      <w:proofErr w:type="spellEnd"/>
      <w:r w:rsidR="00FC0D0A">
        <w:t xml:space="preserve"> (</w:t>
      </w:r>
      <w:r w:rsidR="00452DF8">
        <w:t>principle author)</w:t>
      </w:r>
    </w:p>
    <w:p w:rsidR="00FC0D0A" w:rsidRDefault="00934D03" w:rsidP="00FC0D0A">
      <w:r>
        <w:t xml:space="preserve">Barbara </w:t>
      </w:r>
      <w:proofErr w:type="spellStart"/>
      <w:r>
        <w:t>Wachocki</w:t>
      </w:r>
      <w:proofErr w:type="spellEnd"/>
      <w:r>
        <w:t>, S</w:t>
      </w:r>
      <w:r w:rsidR="00FC0D0A">
        <w:tab/>
      </w:r>
      <w:r w:rsidR="00FC0D0A">
        <w:tab/>
      </w:r>
      <w:r w:rsidR="00FC0D0A">
        <w:tab/>
        <w:t>Judy Mitchell, Ed</w:t>
      </w:r>
      <w:r w:rsidR="00452DF8">
        <w:t xml:space="preserve"> (retired)</w:t>
      </w:r>
    </w:p>
    <w:p w:rsidR="003E6805" w:rsidRDefault="00FC0D0A" w:rsidP="00824DC4">
      <w:r w:rsidRPr="00FC0D0A">
        <w:t>Drew Weidman, COAST</w:t>
      </w:r>
    </w:p>
    <w:p w:rsidR="00934D03" w:rsidRDefault="00934D03" w:rsidP="00824DC4">
      <w:r>
        <w:t xml:space="preserve">Mary </w:t>
      </w:r>
      <w:proofErr w:type="spellStart"/>
      <w:r>
        <w:t>Wrenn</w:t>
      </w:r>
      <w:proofErr w:type="spellEnd"/>
      <w:r>
        <w:t>, B&amp;E</w:t>
      </w:r>
    </w:p>
    <w:p w:rsidR="003E6805" w:rsidRDefault="003E6805" w:rsidP="00824DC4"/>
    <w:sectPr w:rsidR="003E6805" w:rsidSect="008D150A">
      <w:headerReference w:type="even" r:id="rId8"/>
      <w:headerReference w:type="default" r:id="rId9"/>
      <w:footerReference w:type="even" r:id="rId10"/>
      <w:footerReference w:type="default" r:id="rId11"/>
      <w:headerReference w:type="first" r:id="rId12"/>
      <w:footerReference w:type="first" r:id="rId13"/>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31A" w:rsidRDefault="00B1331A">
      <w:r>
        <w:separator/>
      </w:r>
    </w:p>
  </w:endnote>
  <w:endnote w:type="continuationSeparator" w:id="0">
    <w:p w:rsidR="00B1331A" w:rsidRDefault="00B1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0A" w:rsidRDefault="00FC0D0A" w:rsidP="00FD2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0D0A" w:rsidRDefault="00FC0D0A" w:rsidP="008D15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0A" w:rsidRDefault="00FC0D0A" w:rsidP="00FD2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E42">
      <w:rPr>
        <w:rStyle w:val="PageNumber"/>
        <w:noProof/>
      </w:rPr>
      <w:t>3</w:t>
    </w:r>
    <w:r>
      <w:rPr>
        <w:rStyle w:val="PageNumber"/>
      </w:rPr>
      <w:fldChar w:fldCharType="end"/>
    </w:r>
  </w:p>
  <w:p w:rsidR="00FC0D0A" w:rsidRDefault="00C1469E" w:rsidP="008D150A">
    <w:pPr>
      <w:pStyle w:val="Footer"/>
      <w:ind w:right="360"/>
    </w:pPr>
    <w:r>
      <w:t>General Education Area Committee Proposal – 3/1/11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69E" w:rsidRDefault="00C14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31A" w:rsidRDefault="00B1331A">
      <w:r>
        <w:separator/>
      </w:r>
    </w:p>
  </w:footnote>
  <w:footnote w:type="continuationSeparator" w:id="0">
    <w:p w:rsidR="00B1331A" w:rsidRDefault="00B13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69E" w:rsidRDefault="00C14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69E" w:rsidRDefault="00C146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69E" w:rsidRDefault="00C14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F56"/>
    <w:multiLevelType w:val="hybridMultilevel"/>
    <w:tmpl w:val="21646AA8"/>
    <w:lvl w:ilvl="0" w:tplc="9FCE4E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F030E"/>
    <w:multiLevelType w:val="hybridMultilevel"/>
    <w:tmpl w:val="C898F6DE"/>
    <w:lvl w:ilvl="0" w:tplc="9FCE4E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63A86"/>
    <w:multiLevelType w:val="hybridMultilevel"/>
    <w:tmpl w:val="D45EC324"/>
    <w:lvl w:ilvl="0" w:tplc="9FCE4E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15889"/>
    <w:multiLevelType w:val="hybridMultilevel"/>
    <w:tmpl w:val="A524D272"/>
    <w:lvl w:ilvl="0" w:tplc="9FCE4E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42700"/>
    <w:multiLevelType w:val="hybridMultilevel"/>
    <w:tmpl w:val="ECC60EC8"/>
    <w:lvl w:ilvl="0" w:tplc="9FCE4E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DE5E56"/>
    <w:multiLevelType w:val="hybridMultilevel"/>
    <w:tmpl w:val="C8F6FBF0"/>
    <w:lvl w:ilvl="0" w:tplc="D5BC1C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964309"/>
    <w:multiLevelType w:val="hybridMultilevel"/>
    <w:tmpl w:val="F0B01E3A"/>
    <w:lvl w:ilvl="0" w:tplc="9FCE4E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0972D6"/>
    <w:multiLevelType w:val="hybridMultilevel"/>
    <w:tmpl w:val="B5EE1394"/>
    <w:lvl w:ilvl="0" w:tplc="9FCE4E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5C7B7C"/>
    <w:multiLevelType w:val="hybridMultilevel"/>
    <w:tmpl w:val="2C7E6946"/>
    <w:lvl w:ilvl="0" w:tplc="9FCE4E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767BE6"/>
    <w:multiLevelType w:val="multilevel"/>
    <w:tmpl w:val="0B12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6"/>
  </w:num>
  <w:num w:numId="5">
    <w:abstractNumId w:val="8"/>
  </w:num>
  <w:num w:numId="6">
    <w:abstractNumId w:val="0"/>
  </w:num>
  <w:num w:numId="7">
    <w:abstractNumId w:val="1"/>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C4"/>
    <w:rsid w:val="0009609C"/>
    <w:rsid w:val="000D02DA"/>
    <w:rsid w:val="001A7F96"/>
    <w:rsid w:val="002673BF"/>
    <w:rsid w:val="002E07B6"/>
    <w:rsid w:val="003E6529"/>
    <w:rsid w:val="003E6805"/>
    <w:rsid w:val="00452DF8"/>
    <w:rsid w:val="004726B7"/>
    <w:rsid w:val="00481445"/>
    <w:rsid w:val="00484963"/>
    <w:rsid w:val="004B2DA4"/>
    <w:rsid w:val="004B73C6"/>
    <w:rsid w:val="004F1FC5"/>
    <w:rsid w:val="00537E42"/>
    <w:rsid w:val="00561B4A"/>
    <w:rsid w:val="005D5258"/>
    <w:rsid w:val="005E46A9"/>
    <w:rsid w:val="00667DF9"/>
    <w:rsid w:val="00781F4D"/>
    <w:rsid w:val="007D68A1"/>
    <w:rsid w:val="0081698D"/>
    <w:rsid w:val="00824DC4"/>
    <w:rsid w:val="00886BBB"/>
    <w:rsid w:val="008D150A"/>
    <w:rsid w:val="008E24B2"/>
    <w:rsid w:val="008F1147"/>
    <w:rsid w:val="00926779"/>
    <w:rsid w:val="00934D03"/>
    <w:rsid w:val="00953A35"/>
    <w:rsid w:val="009573BF"/>
    <w:rsid w:val="00A52762"/>
    <w:rsid w:val="00AD4FA4"/>
    <w:rsid w:val="00B1331A"/>
    <w:rsid w:val="00BA1B70"/>
    <w:rsid w:val="00C1469E"/>
    <w:rsid w:val="00CC4E68"/>
    <w:rsid w:val="00D03FCC"/>
    <w:rsid w:val="00DF562D"/>
    <w:rsid w:val="00E1079D"/>
    <w:rsid w:val="00E32E3F"/>
    <w:rsid w:val="00F559BD"/>
    <w:rsid w:val="00FC0D0A"/>
    <w:rsid w:val="00FD2BF7"/>
    <w:rsid w:val="00FD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B46FF7C-4FA7-4D17-9EB8-4F23CF01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24DC4"/>
    <w:pPr>
      <w:spacing w:before="100" w:beforeAutospacing="1" w:after="100" w:afterAutospacing="1"/>
    </w:pPr>
  </w:style>
  <w:style w:type="paragraph" w:styleId="Footer">
    <w:name w:val="footer"/>
    <w:basedOn w:val="Normal"/>
    <w:rsid w:val="008D150A"/>
    <w:pPr>
      <w:tabs>
        <w:tab w:val="center" w:pos="4320"/>
        <w:tab w:val="right" w:pos="8640"/>
      </w:tabs>
    </w:pPr>
  </w:style>
  <w:style w:type="character" w:styleId="PageNumber">
    <w:name w:val="page number"/>
    <w:basedOn w:val="DefaultParagraphFont"/>
    <w:rsid w:val="008D150A"/>
  </w:style>
  <w:style w:type="character" w:styleId="CommentReference">
    <w:name w:val="annotation reference"/>
    <w:uiPriority w:val="99"/>
    <w:semiHidden/>
    <w:unhideWhenUsed/>
    <w:rsid w:val="00A52762"/>
    <w:rPr>
      <w:sz w:val="16"/>
      <w:szCs w:val="16"/>
    </w:rPr>
  </w:style>
  <w:style w:type="paragraph" w:styleId="CommentText">
    <w:name w:val="annotation text"/>
    <w:basedOn w:val="Normal"/>
    <w:link w:val="CommentTextChar"/>
    <w:uiPriority w:val="99"/>
    <w:semiHidden/>
    <w:unhideWhenUsed/>
    <w:rsid w:val="00A52762"/>
    <w:rPr>
      <w:sz w:val="20"/>
      <w:szCs w:val="20"/>
    </w:rPr>
  </w:style>
  <w:style w:type="character" w:customStyle="1" w:styleId="CommentTextChar">
    <w:name w:val="Comment Text Char"/>
    <w:basedOn w:val="DefaultParagraphFont"/>
    <w:link w:val="CommentText"/>
    <w:uiPriority w:val="99"/>
    <w:semiHidden/>
    <w:rsid w:val="00A52762"/>
  </w:style>
  <w:style w:type="paragraph" w:styleId="CommentSubject">
    <w:name w:val="annotation subject"/>
    <w:basedOn w:val="CommentText"/>
    <w:next w:val="CommentText"/>
    <w:link w:val="CommentSubjectChar"/>
    <w:uiPriority w:val="99"/>
    <w:semiHidden/>
    <w:unhideWhenUsed/>
    <w:rsid w:val="00A52762"/>
    <w:rPr>
      <w:b/>
      <w:bCs/>
      <w:lang w:val="x-none" w:eastAsia="x-none"/>
    </w:rPr>
  </w:style>
  <w:style w:type="character" w:customStyle="1" w:styleId="CommentSubjectChar">
    <w:name w:val="Comment Subject Char"/>
    <w:link w:val="CommentSubject"/>
    <w:uiPriority w:val="99"/>
    <w:semiHidden/>
    <w:rsid w:val="00A52762"/>
    <w:rPr>
      <w:b/>
      <w:bCs/>
    </w:rPr>
  </w:style>
  <w:style w:type="paragraph" w:styleId="BalloonText">
    <w:name w:val="Balloon Text"/>
    <w:basedOn w:val="Normal"/>
    <w:link w:val="BalloonTextChar"/>
    <w:uiPriority w:val="99"/>
    <w:semiHidden/>
    <w:unhideWhenUsed/>
    <w:rsid w:val="00A52762"/>
    <w:rPr>
      <w:rFonts w:ascii="Tahoma" w:hAnsi="Tahoma"/>
      <w:sz w:val="16"/>
      <w:szCs w:val="16"/>
      <w:lang w:val="x-none" w:eastAsia="x-none"/>
    </w:rPr>
  </w:style>
  <w:style w:type="character" w:customStyle="1" w:styleId="BalloonTextChar">
    <w:name w:val="Balloon Text Char"/>
    <w:link w:val="BalloonText"/>
    <w:uiPriority w:val="99"/>
    <w:semiHidden/>
    <w:rsid w:val="00A52762"/>
    <w:rPr>
      <w:rFonts w:ascii="Tahoma" w:hAnsi="Tahoma" w:cs="Tahoma"/>
      <w:sz w:val="16"/>
      <w:szCs w:val="16"/>
    </w:rPr>
  </w:style>
  <w:style w:type="paragraph" w:styleId="Header">
    <w:name w:val="header"/>
    <w:basedOn w:val="Normal"/>
    <w:link w:val="HeaderChar"/>
    <w:uiPriority w:val="99"/>
    <w:unhideWhenUsed/>
    <w:rsid w:val="00C1469E"/>
    <w:pPr>
      <w:tabs>
        <w:tab w:val="center" w:pos="4680"/>
        <w:tab w:val="right" w:pos="9360"/>
      </w:tabs>
    </w:pPr>
    <w:rPr>
      <w:lang w:val="x-none" w:eastAsia="x-none"/>
    </w:rPr>
  </w:style>
  <w:style w:type="character" w:customStyle="1" w:styleId="HeaderChar">
    <w:name w:val="Header Char"/>
    <w:link w:val="Header"/>
    <w:uiPriority w:val="99"/>
    <w:rsid w:val="00C146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07728">
      <w:bodyDiv w:val="1"/>
      <w:marLeft w:val="0"/>
      <w:marRight w:val="0"/>
      <w:marTop w:val="0"/>
      <w:marBottom w:val="0"/>
      <w:divBdr>
        <w:top w:val="none" w:sz="0" w:space="0" w:color="auto"/>
        <w:left w:val="none" w:sz="0" w:space="0" w:color="auto"/>
        <w:bottom w:val="none" w:sz="0" w:space="0" w:color="auto"/>
        <w:right w:val="none" w:sz="0" w:space="0" w:color="auto"/>
      </w:divBdr>
      <w:divsChild>
        <w:div w:id="283269824">
          <w:marLeft w:val="0"/>
          <w:marRight w:val="0"/>
          <w:marTop w:val="0"/>
          <w:marBottom w:val="0"/>
          <w:divBdr>
            <w:top w:val="none" w:sz="0" w:space="0" w:color="auto"/>
            <w:left w:val="none" w:sz="0" w:space="0" w:color="auto"/>
            <w:bottom w:val="none" w:sz="0" w:space="0" w:color="auto"/>
            <w:right w:val="none" w:sz="0" w:space="0" w:color="auto"/>
          </w:divBdr>
        </w:div>
      </w:divsChild>
    </w:div>
    <w:div w:id="874002520">
      <w:bodyDiv w:val="1"/>
      <w:marLeft w:val="0"/>
      <w:marRight w:val="0"/>
      <w:marTop w:val="0"/>
      <w:marBottom w:val="0"/>
      <w:divBdr>
        <w:top w:val="none" w:sz="0" w:space="0" w:color="auto"/>
        <w:left w:val="none" w:sz="0" w:space="0" w:color="auto"/>
        <w:bottom w:val="none" w:sz="0" w:space="0" w:color="auto"/>
        <w:right w:val="none" w:sz="0" w:space="0" w:color="auto"/>
      </w:divBdr>
    </w:div>
    <w:div w:id="1450591844">
      <w:bodyDiv w:val="1"/>
      <w:marLeft w:val="0"/>
      <w:marRight w:val="0"/>
      <w:marTop w:val="0"/>
      <w:marBottom w:val="0"/>
      <w:divBdr>
        <w:top w:val="none" w:sz="0" w:space="0" w:color="auto"/>
        <w:left w:val="none" w:sz="0" w:space="0" w:color="auto"/>
        <w:bottom w:val="none" w:sz="0" w:space="0" w:color="auto"/>
        <w:right w:val="none" w:sz="0" w:space="0" w:color="auto"/>
      </w:divBdr>
    </w:div>
    <w:div w:id="15572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CFBA-233D-4D58-AA72-9DC1DBDC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General Education Committee (GE) shall articulate the mission and goals for the General Education program and University c</vt:lpstr>
    </vt:vector>
  </TitlesOfParts>
  <Company>Erasmus Universiteit Rotterdam</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General Education Committee (GE) shall articulate the mission and goals for the General Education program and University c</dc:title>
  <dc:subject/>
  <dc:creator>Matthew</dc:creator>
  <cp:keywords/>
  <cp:lastModifiedBy>Brenda Stockberger</cp:lastModifiedBy>
  <cp:revision>2</cp:revision>
  <cp:lastPrinted>2011-03-01T17:45:00Z</cp:lastPrinted>
  <dcterms:created xsi:type="dcterms:W3CDTF">2015-09-03T17:45:00Z</dcterms:created>
  <dcterms:modified xsi:type="dcterms:W3CDTF">2015-09-03T17:45:00Z</dcterms:modified>
</cp:coreProperties>
</file>